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2E" w:rsidRPr="0042502E" w:rsidRDefault="0042502E" w:rsidP="0042502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2502E">
        <w:rPr>
          <w:color w:val="212529"/>
        </w:rPr>
        <w:t>ПРЕДМЕТ ДОСУДЕБНОГО ОБЖАЛОВАНИЯ:</w:t>
      </w:r>
    </w:p>
    <w:p w:rsidR="0042502E" w:rsidRPr="0042502E" w:rsidRDefault="0042502E" w:rsidP="0042502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2502E">
        <w:rPr>
          <w:color w:val="212529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2502E" w:rsidRPr="0042502E" w:rsidRDefault="0042502E" w:rsidP="0042502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2502E">
        <w:rPr>
          <w:color w:val="212529"/>
        </w:rPr>
        <w:t>ПРАВА КОНТРОЛИРУЕМОГО ЛИЦА:</w:t>
      </w:r>
    </w:p>
    <w:p w:rsidR="0042502E" w:rsidRPr="0042502E" w:rsidRDefault="0042502E" w:rsidP="0042502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2502E">
        <w:rPr>
          <w:color w:val="212529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42502E" w:rsidRPr="0042502E" w:rsidRDefault="0042502E" w:rsidP="0042502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2502E">
        <w:rPr>
          <w:color w:val="212529"/>
        </w:rPr>
        <w:t>1) решений о проведении контрольных мероприятий;</w:t>
      </w:r>
    </w:p>
    <w:p w:rsidR="0042502E" w:rsidRPr="0042502E" w:rsidRDefault="0042502E" w:rsidP="0042502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2502E">
        <w:rPr>
          <w:color w:val="212529"/>
        </w:rPr>
        <w:t>2) актов контрольных мероприятий, предписаний об устранении выявленных нарушений;</w:t>
      </w:r>
    </w:p>
    <w:p w:rsidR="0042502E" w:rsidRPr="0042502E" w:rsidRDefault="0042502E" w:rsidP="0042502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2502E">
        <w:rPr>
          <w:color w:val="212529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42502E" w:rsidRPr="0042502E" w:rsidRDefault="0042502E" w:rsidP="0042502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2502E">
        <w:rPr>
          <w:color w:val="212529"/>
        </w:rPr>
        <w:t>СРОК ПОДАЧИ ЖАЛОБЫ:</w:t>
      </w:r>
    </w:p>
    <w:p w:rsidR="0042502E" w:rsidRPr="0042502E" w:rsidRDefault="0042502E" w:rsidP="0042502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2502E">
        <w:rPr>
          <w:color w:val="212529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42502E" w:rsidRPr="0042502E" w:rsidRDefault="0042502E" w:rsidP="0042502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2502E">
        <w:rPr>
          <w:color w:val="212529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42502E" w:rsidRPr="0042502E" w:rsidRDefault="0042502E" w:rsidP="0042502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2502E">
        <w:rPr>
          <w:color w:val="212529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42502E" w:rsidRPr="0042502E" w:rsidRDefault="0042502E" w:rsidP="0042502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2502E">
        <w:rPr>
          <w:color w:val="212529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42502E" w:rsidRPr="0042502E" w:rsidRDefault="0042502E" w:rsidP="0042502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2502E">
        <w:rPr>
          <w:color w:val="212529"/>
        </w:rPr>
        <w:t>4.6.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42502E" w:rsidRPr="0042502E" w:rsidRDefault="0042502E" w:rsidP="0042502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2502E">
        <w:rPr>
          <w:color w:val="212529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proofErr w:type="spellStart"/>
      <w:r w:rsidR="00E727AD">
        <w:rPr>
          <w:color w:val="212529"/>
        </w:rPr>
        <w:t>Усть-Изесского</w:t>
      </w:r>
      <w:proofErr w:type="spellEnd"/>
      <w:r w:rsidRPr="0042502E">
        <w:rPr>
          <w:color w:val="212529"/>
        </w:rPr>
        <w:t xml:space="preserve"> сельсовета Венгеровского   района Новосибирской области не более чем на 20 рабочих дней.</w:t>
      </w:r>
    </w:p>
    <w:p w:rsidR="0042502E" w:rsidRPr="0042502E" w:rsidRDefault="0042502E" w:rsidP="0042502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2502E">
        <w:rPr>
          <w:color w:val="212529"/>
        </w:rPr>
        <w:t>ПОРЯДОК ПОДАЧИ ЖАЛОБЫ:</w:t>
      </w:r>
    </w:p>
    <w:p w:rsidR="0042502E" w:rsidRPr="0042502E" w:rsidRDefault="0042502E" w:rsidP="0042502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2502E">
        <w:rPr>
          <w:color w:val="212529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 Жалоба, содержащая сведения и документы, составляющие государственную или </w:t>
      </w:r>
      <w:r w:rsidRPr="0042502E">
        <w:rPr>
          <w:color w:val="212529"/>
        </w:rPr>
        <w:lastRenderedPageBreak/>
        <w:t xml:space="preserve">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proofErr w:type="spellStart"/>
      <w:r w:rsidR="00E727AD">
        <w:rPr>
          <w:color w:val="212529"/>
        </w:rPr>
        <w:t>Усть-Изесского</w:t>
      </w:r>
      <w:proofErr w:type="spellEnd"/>
      <w:r w:rsidRPr="0042502E">
        <w:rPr>
          <w:color w:val="212529"/>
        </w:rPr>
        <w:t xml:space="preserve"> сельсовета Венгеровского   района Новосибирской области с предварительным информированием главы </w:t>
      </w:r>
      <w:proofErr w:type="spellStart"/>
      <w:r w:rsidR="00E727AD">
        <w:rPr>
          <w:color w:val="212529"/>
        </w:rPr>
        <w:t>Усть-Изесского</w:t>
      </w:r>
      <w:proofErr w:type="spellEnd"/>
      <w:r w:rsidRPr="0042502E">
        <w:rPr>
          <w:color w:val="212529"/>
        </w:rPr>
        <w:t xml:space="preserve"> сельсовета Венгеровского   района Новосибирской области о наличии в жалобе (документах) сведений, составляющих государственную или иную охраняемую законом тайну.</w:t>
      </w:r>
    </w:p>
    <w:p w:rsidR="0042502E" w:rsidRPr="0042502E" w:rsidRDefault="0042502E" w:rsidP="0042502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2502E">
        <w:rPr>
          <w:color w:val="212529"/>
        </w:rPr>
        <w:t xml:space="preserve">4.4. Жалоба на решение администрации, действия (бездействие) его должностных лиц рассматривается главой </w:t>
      </w:r>
      <w:proofErr w:type="spellStart"/>
      <w:r w:rsidR="00E727AD">
        <w:rPr>
          <w:color w:val="212529"/>
        </w:rPr>
        <w:t>Усть-Изесского</w:t>
      </w:r>
      <w:proofErr w:type="spellEnd"/>
      <w:r w:rsidRPr="0042502E">
        <w:rPr>
          <w:color w:val="212529"/>
        </w:rPr>
        <w:t xml:space="preserve"> сельсовета Венгеровского   района Новосибирской области.</w:t>
      </w:r>
    </w:p>
    <w:p w:rsidR="0042502E" w:rsidRPr="0042502E" w:rsidRDefault="0042502E" w:rsidP="0042502E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 w:rsidRPr="0042502E">
        <w:rPr>
          <w:color w:val="212529"/>
        </w:rPr>
        <w:t>ССЫЛКА на портал по досудебному обжалованию: https://knd.gosusiugi.ru</w:t>
      </w:r>
    </w:p>
    <w:p w:rsidR="00A35B57" w:rsidRPr="0042502E" w:rsidRDefault="00A35B57" w:rsidP="0042502E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35B57" w:rsidRPr="0042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85"/>
    <w:rsid w:val="0042502E"/>
    <w:rsid w:val="004A0385"/>
    <w:rsid w:val="00A35B57"/>
    <w:rsid w:val="00E7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2023-02-06T03:36:00Z</dcterms:created>
  <dcterms:modified xsi:type="dcterms:W3CDTF">2023-02-06T03:58:00Z</dcterms:modified>
</cp:coreProperties>
</file>