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9C" w:rsidRDefault="00477D9C" w:rsidP="00477D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55600" w:rsidRPr="00B55600" w:rsidRDefault="00B55600" w:rsidP="00B5560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</w:pPr>
      <w:r w:rsidRPr="00B55600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zh-CN"/>
        </w:rPr>
        <w:t>/ПРОКУРАТУРА РАЗЪЯСНЯЕТ/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</w:pP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</w:pPr>
      <w:r w:rsidRPr="00B55600"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  <w:t>Из зала суда</w:t>
      </w:r>
    </w:p>
    <w:p w:rsidR="00B55600" w:rsidRPr="00B55600" w:rsidRDefault="00B55600" w:rsidP="00B55600">
      <w:pPr>
        <w:suppressAutoHyphens/>
        <w:spacing w:after="0" w:line="240" w:lineRule="auto"/>
        <w:ind w:right="29"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Федеральным законом № 528-ФЗ от 31.12.2021 года введена уголовная ответственность за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</w:t>
      </w:r>
      <w:proofErr w:type="gramStart"/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имеющим</w:t>
      </w:r>
      <w:proofErr w:type="gramEnd"/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судимость за совершение в состоянии опьянения, преступления, предусмотренного настоящей статьей.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 xml:space="preserve">В связи с введением уголовной ответственности по данной статье, количество преступлений не уменьшается, а неуклонно растет. На территории Венгеровского района в 2020 году таких преступлений совершено 17, в 2021-30 преступлений. 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>С июля 2021 года внесены изменения в Уголовный Кодекс РФ, которыми усилено наказание за преступление, предусмотренное настоящей статьей.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 xml:space="preserve">Если в 2020 лицам, совершившим данные преступления повторно,  были назначены наказания, не связанные с реальным лишением свободы, то в 2021 году в места лишения свободы для отбывания наказания направлено 3 человека. 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</w:pPr>
      <w:proofErr w:type="gramStart"/>
      <w:r w:rsidRPr="00B55600"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  <w:t>Незаконные</w:t>
      </w:r>
      <w:proofErr w:type="gramEnd"/>
      <w:r w:rsidRPr="00B55600"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  <w:t xml:space="preserve"> приобретение, хранение наркотических средств влечет уголовную ответственность 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</w:pPr>
    </w:p>
    <w:p w:rsidR="00B55600" w:rsidRPr="00B55600" w:rsidRDefault="00B55600" w:rsidP="00B556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proofErr w:type="gramStart"/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В МО МВД России «Венгеровский» в 2021 году возбуждено 7 уголовных дел за незаконные приобретение и хранение наркотических средств в отношении 7 лиц.</w:t>
      </w:r>
      <w:proofErr w:type="gramEnd"/>
    </w:p>
    <w:p w:rsidR="00B55600" w:rsidRPr="00B55600" w:rsidRDefault="00B55600" w:rsidP="00B556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Предметом незаконного оборота наркотических средств  по всем уголовным делам является конопля.</w:t>
      </w:r>
    </w:p>
    <w:p w:rsidR="00B55600" w:rsidRPr="00B55600" w:rsidRDefault="00B55600" w:rsidP="00B556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В 2021 году осуждено 5 лиц,  трем лицам назначены наказания в виде лишения свободы условно на срок 3 года и выше, одному лицу назначено наказание в виде обязательных работ, 1 лицо направлено в исправительную колонию  на 3 года 2 месяца.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</w:pPr>
      <w:r w:rsidRPr="00B55600"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  <w:t>В 2021 году преступность несовершеннолетних снизилась на 95,5%.</w:t>
      </w:r>
    </w:p>
    <w:p w:rsidR="00B55600" w:rsidRPr="00B55600" w:rsidRDefault="00B55600" w:rsidP="00B55600">
      <w:pP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</w:t>
      </w:r>
    </w:p>
    <w:p w:rsidR="00B55600" w:rsidRPr="00B55600" w:rsidRDefault="00B55600" w:rsidP="00B55600">
      <w:pP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Если в 2020 судами Венгеровского района  рассмотрено 24 уголовных дела, в отношении 32 несовершеннолетних, то в 2021 году  </w:t>
      </w:r>
      <w:r w:rsidRPr="00B55600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рассмотрено 6 уголовных дел о преступлениях, совершенных 10 несовершеннолетними, в том числе 5 преступлений совершены несовершеннолетними  в 2020 году.</w:t>
      </w:r>
    </w:p>
    <w:p w:rsidR="00B55600" w:rsidRPr="00B55600" w:rsidRDefault="00B55600" w:rsidP="00B55600">
      <w:pP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По-прежнему, к основным категориям преступлений, совершаемых  несовершеннолетними,  относятся  кражи чужого имущества, за незаконный оборот наркотических средств в 2020 году осуждено 2 лица, в 2021-0.   </w:t>
      </w:r>
    </w:p>
    <w:p w:rsidR="00B55600" w:rsidRPr="00B55600" w:rsidRDefault="00B55600" w:rsidP="00B55600">
      <w:pPr>
        <w:tabs>
          <w:tab w:val="left" w:pos="9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Причинами совершения преступлений несовершеннолетних </w:t>
      </w:r>
      <w:proofErr w:type="gramStart"/>
      <w:r w:rsidRPr="00B55600">
        <w:rPr>
          <w:rFonts w:ascii="Times New Roman" w:eastAsia="Times New Roman" w:hAnsi="Times New Roman" w:cs="Times New Roman"/>
          <w:sz w:val="24"/>
          <w:szCs w:val="24"/>
          <w:lang w:eastAsia="zh-CN"/>
        </w:rPr>
        <w:t>-с</w:t>
      </w:r>
      <w:proofErr w:type="gramEnd"/>
      <w:r w:rsidRPr="00B556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емейное неблагополучие, злоупотребление спиртными напитками родителями, отсутствие занятости родителей и самих несовершеннолетних. </w:t>
      </w:r>
    </w:p>
    <w:p w:rsidR="00B55600" w:rsidRPr="00B55600" w:rsidRDefault="00B55600" w:rsidP="00B55600">
      <w:pPr>
        <w:shd w:val="clear" w:color="auto" w:fill="FFFFFF"/>
        <w:tabs>
          <w:tab w:val="left" w:pos="44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В 2020 назначены наказания в виде обязательных работ – 5 несовершеннолетним, в виде лишения свободы условно – 19 несовершеннолетним. </w:t>
      </w:r>
    </w:p>
    <w:p w:rsidR="00B55600" w:rsidRPr="00B55600" w:rsidRDefault="00B55600" w:rsidP="00B55600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В 2021 -  всем 9 несовершеннолетним назначены наказания   в виде лишения свободы условно, 1 –в  виде реального лишения свободы. </w:t>
      </w:r>
    </w:p>
    <w:p w:rsidR="00B55600" w:rsidRPr="00B55600" w:rsidRDefault="00B55600" w:rsidP="00B55600">
      <w:pPr>
        <w:shd w:val="clear" w:color="auto" w:fill="FFFFFF"/>
        <w:tabs>
          <w:tab w:val="left" w:pos="44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        Оправданных лиц в 2020-2021 нет, в 2020 году 1 уголовное дело по ч. 2 ст. 111 УК РФ прекращено в отношении несовершеннолетнего, в связи  с назначением принудительным мер медицинского характера. </w:t>
      </w:r>
    </w:p>
    <w:p w:rsidR="00B55600" w:rsidRPr="00B55600" w:rsidRDefault="00B55600" w:rsidP="00B55600">
      <w:pPr>
        <w:tabs>
          <w:tab w:val="left" w:pos="954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     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</w:pPr>
      <w:r w:rsidRPr="00B55600"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  <w:lastRenderedPageBreak/>
        <w:t xml:space="preserve">В производстве Венгеровского районного суда находится уголовное дело коррупционной направленности 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 xml:space="preserve">13.12.2021 года </w:t>
      </w:r>
      <w:proofErr w:type="gramStart"/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>в</w:t>
      </w:r>
      <w:proofErr w:type="gramEnd"/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 xml:space="preserve"> </w:t>
      </w:r>
      <w:proofErr w:type="gramStart"/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>Венгеровский</w:t>
      </w:r>
      <w:proofErr w:type="gramEnd"/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 xml:space="preserve"> районный суд направлено уголовное дело коррупционной направленности по ч. 3 ст. 160 УК РФ,   в отношении бывшего главы </w:t>
      </w:r>
      <w:proofErr w:type="spellStart"/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>Туруновского</w:t>
      </w:r>
      <w:proofErr w:type="spellEnd"/>
      <w:r w:rsidRPr="00B55600"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  <w:t xml:space="preserve"> сельсовета, обвиняемого в присвоении, то есть хищение имущества, вверенного виновному,  с использованием своего служебного положения. Ущерб администрации, причиненный данным преступлением, составил  137800 рублей. 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center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39"/>
        <w:jc w:val="center"/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</w:pPr>
      <w:r w:rsidRPr="00B55600">
        <w:rPr>
          <w:rFonts w:ascii="Times New Roman" w:eastAsia="Source Han Sans CN Regular" w:hAnsi="Times New Roman" w:cs="Times New Roman"/>
          <w:b/>
          <w:kern w:val="3"/>
          <w:sz w:val="28"/>
          <w:szCs w:val="32"/>
          <w:lang w:eastAsia="ru-RU"/>
        </w:rPr>
        <w:t xml:space="preserve">Соблюдение законодательства о порядке рассмотрения  обращений граждан в Российской Федерации является одним из приоритетных направлений прокурорского надзора. </w:t>
      </w:r>
    </w:p>
    <w:p w:rsidR="00B55600" w:rsidRPr="00B55600" w:rsidRDefault="00B55600" w:rsidP="00B55600">
      <w:pPr>
        <w:widowControl w:val="0"/>
        <w:suppressAutoHyphens/>
        <w:autoSpaceDN w:val="0"/>
        <w:spacing w:after="0" w:line="240" w:lineRule="auto"/>
        <w:ind w:firstLine="540"/>
        <w:jc w:val="both"/>
        <w:rPr>
          <w:rFonts w:ascii="Times New Roman" w:eastAsia="Source Han Sans CN Regular" w:hAnsi="Times New Roman" w:cs="Times New Roman"/>
          <w:kern w:val="3"/>
          <w:sz w:val="24"/>
          <w:szCs w:val="28"/>
          <w:lang w:eastAsia="ru-RU"/>
        </w:rPr>
      </w:pPr>
    </w:p>
    <w:p w:rsidR="00B55600" w:rsidRPr="00B55600" w:rsidRDefault="00B55600" w:rsidP="00B556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Прокуратурой района в 2021 году проведены проверки законодательства о порядке рассмотрения обращений граждан. В ходе проверок выявлены нарушения в 7 администрациях поселений. </w:t>
      </w:r>
    </w:p>
    <w:p w:rsidR="00B55600" w:rsidRPr="00B55600" w:rsidRDefault="00B55600" w:rsidP="00B556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Проверкой установлено, что в нарушение ч.3 ст.13 </w:t>
      </w:r>
      <w:bookmarkStart w:id="0" w:name="_Hlk91006251"/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Федерального закона от 02.05.2006 № 59 – ФЗ </w:t>
      </w:r>
      <w:bookmarkEnd w:id="0"/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«О порядке рассмотрения обращений граждан Российской Федерации» администрациями поселений журнал записи граждан на личный прием надлежащим образом не ведется, отсутствует информация о гражданах, принятых на личном приеме главой муниципального образования, карточки личного приема не заполнялись.</w:t>
      </w:r>
      <w:r w:rsidRPr="00B55600">
        <w:rPr>
          <w:rFonts w:ascii="Times New Roman" w:eastAsia="Times New Roman" w:hAnsi="Times New Roman" w:cs="Times New Roman"/>
          <w:szCs w:val="24"/>
          <w:lang w:eastAsia="zh-CN"/>
        </w:rPr>
        <w:t xml:space="preserve"> </w:t>
      </w: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Также, в нарушение пункта 3 статьи 5, части 4 статьи 10 Федерального закона от 02.05.2006 № 59-ФЗ «О порядке рассмотрения обращений граждан Российской Федерации» отсутствует подтверждающая информация о направлении ответа на обращение гражданину (заявителю).</w:t>
      </w:r>
    </w:p>
    <w:p w:rsidR="00B55600" w:rsidRPr="00B55600" w:rsidRDefault="00B55600" w:rsidP="00B556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Главам сельсоветов 19.11.2021, 15.12.2021 внесено 7 представлений, находятся на рассмотрении. В ходе проверки, проведенной в  МО МВД России «Венгеровский» установлено, что в нарушение требований статьи 5</w:t>
      </w:r>
      <w:r w:rsidRPr="00B55600">
        <w:rPr>
          <w:rFonts w:ascii="Times New Roman" w:eastAsia="Times New Roman" w:hAnsi="Times New Roman" w:cs="Times New Roman"/>
          <w:szCs w:val="24"/>
          <w:lang w:eastAsia="zh-CN"/>
        </w:rPr>
        <w:t xml:space="preserve"> </w:t>
      </w:r>
      <w:r w:rsidRPr="00B55600">
        <w:rPr>
          <w:rFonts w:ascii="Times New Roman" w:eastAsia="Times New Roman" w:hAnsi="Times New Roman" w:cs="Times New Roman"/>
          <w:sz w:val="24"/>
          <w:szCs w:val="28"/>
          <w:lang w:eastAsia="zh-CN"/>
        </w:rPr>
        <w:t>Федерального закона от 02.05.2006 № 59 – ФЗ «О порядке рассмотрения обращений граждан Российской Федерации» заявителем не получен ответ о результатах проведенной служебной проверки. По выявленному нарушению начальнику МО МВД России «Венгеровский» внесено представление, находится на рассмотрении.</w:t>
      </w:r>
    </w:p>
    <w:p w:rsidR="00B55600" w:rsidRPr="00477D9C" w:rsidRDefault="00B55600" w:rsidP="00477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:rsidR="0042722C" w:rsidRPr="00477D9C" w:rsidRDefault="0042722C">
      <w:pPr>
        <w:rPr>
          <w:sz w:val="20"/>
        </w:rPr>
      </w:pPr>
      <w:bookmarkStart w:id="1" w:name="_GoBack"/>
      <w:bookmarkEnd w:id="1"/>
    </w:p>
    <w:sectPr w:rsidR="0042722C" w:rsidRPr="0047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47"/>
    <w:rsid w:val="000B51FF"/>
    <w:rsid w:val="0042722C"/>
    <w:rsid w:val="00477D9C"/>
    <w:rsid w:val="00617BA8"/>
    <w:rsid w:val="00714647"/>
    <w:rsid w:val="009546E9"/>
    <w:rsid w:val="00B5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2021-11-16T05:02:00Z</cp:lastPrinted>
  <dcterms:created xsi:type="dcterms:W3CDTF">2021-11-01T03:48:00Z</dcterms:created>
  <dcterms:modified xsi:type="dcterms:W3CDTF">2021-12-27T08:02:00Z</dcterms:modified>
</cp:coreProperties>
</file>