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102" w:rsidRDefault="002D40C5" w:rsidP="00A87637">
      <w:pPr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914400" cy="1143000"/>
            <wp:effectExtent l="0" t="0" r="0" b="0"/>
            <wp:docPr id="1" name="Рисунок 2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102" w:rsidRDefault="00C51102" w:rsidP="00C51102"/>
    <w:p w:rsidR="00C51102" w:rsidRDefault="00C51102" w:rsidP="00C51102"/>
    <w:p w:rsidR="00C51102" w:rsidRDefault="00C51102" w:rsidP="00C51102"/>
    <w:p w:rsidR="00C51102" w:rsidRDefault="00C51102" w:rsidP="00C51102">
      <w:pPr>
        <w:pStyle w:val="11"/>
      </w:pPr>
      <w:r>
        <w:t>НОВОСИБИРСКАЯ ОБЛАСТЬ</w:t>
      </w:r>
    </w:p>
    <w:p w:rsidR="00C51102" w:rsidRDefault="00C51102" w:rsidP="00C51102">
      <w:pPr>
        <w:pStyle w:val="11"/>
      </w:pPr>
    </w:p>
    <w:p w:rsidR="00C51102" w:rsidRDefault="00C51102" w:rsidP="00C51102">
      <w:pPr>
        <w:pStyle w:val="11"/>
      </w:pPr>
      <w:r>
        <w:t xml:space="preserve">ВЕНГЕРОВСКИЙ  РАЙОН </w:t>
      </w:r>
    </w:p>
    <w:p w:rsidR="00C51102" w:rsidRDefault="00C51102" w:rsidP="00C51102"/>
    <w:p w:rsidR="00C51102" w:rsidRDefault="00C51102" w:rsidP="00C51102">
      <w:pPr>
        <w:pStyle w:val="11"/>
      </w:pPr>
    </w:p>
    <w:p w:rsidR="00C51102" w:rsidRDefault="00C51102" w:rsidP="00C51102">
      <w:pPr>
        <w:pStyle w:val="11"/>
      </w:pPr>
    </w:p>
    <w:p w:rsidR="00C51102" w:rsidRDefault="00C51102" w:rsidP="00C51102">
      <w:pPr>
        <w:pStyle w:val="11"/>
      </w:pPr>
    </w:p>
    <w:p w:rsidR="00C51102" w:rsidRDefault="00C51102" w:rsidP="00C51102"/>
    <w:p w:rsidR="00C51102" w:rsidRDefault="00C51102" w:rsidP="00C51102">
      <w:pPr>
        <w:spacing w:line="228" w:lineRule="auto"/>
        <w:jc w:val="center"/>
        <w:rPr>
          <w:rFonts w:cs="Arial"/>
          <w:b/>
          <w:bCs/>
          <w:szCs w:val="20"/>
        </w:rPr>
      </w:pPr>
    </w:p>
    <w:p w:rsidR="00C51102" w:rsidRDefault="00C51102" w:rsidP="00C51102">
      <w:pPr>
        <w:spacing w:line="228" w:lineRule="auto"/>
        <w:jc w:val="center"/>
        <w:rPr>
          <w:rFonts w:cs="Arial"/>
          <w:b/>
          <w:bCs/>
          <w:szCs w:val="20"/>
        </w:rPr>
      </w:pPr>
    </w:p>
    <w:p w:rsidR="00C51102" w:rsidRDefault="00C51102" w:rsidP="00C51102">
      <w:pPr>
        <w:spacing w:line="228" w:lineRule="auto"/>
        <w:jc w:val="center"/>
        <w:rPr>
          <w:rFonts w:cs="Arial"/>
          <w:b/>
          <w:bCs/>
          <w:szCs w:val="20"/>
        </w:rPr>
      </w:pPr>
    </w:p>
    <w:p w:rsidR="00C51102" w:rsidRDefault="00C51102" w:rsidP="00C51102">
      <w:pPr>
        <w:spacing w:line="228" w:lineRule="auto"/>
        <w:jc w:val="center"/>
        <w:rPr>
          <w:rFonts w:cs="Arial"/>
          <w:b/>
          <w:bCs/>
          <w:szCs w:val="20"/>
        </w:rPr>
      </w:pPr>
    </w:p>
    <w:p w:rsidR="00C51102" w:rsidRDefault="00C51102" w:rsidP="00C51102">
      <w:pPr>
        <w:spacing w:line="228" w:lineRule="auto"/>
        <w:jc w:val="center"/>
        <w:rPr>
          <w:rFonts w:cs="Arial"/>
          <w:b/>
          <w:bCs/>
          <w:szCs w:val="20"/>
        </w:rPr>
      </w:pPr>
    </w:p>
    <w:p w:rsidR="00C51102" w:rsidRDefault="00C51102" w:rsidP="00C51102">
      <w:pPr>
        <w:pStyle w:val="11"/>
        <w:spacing w:line="360" w:lineRule="auto"/>
      </w:pPr>
      <w:r>
        <w:t>КОМПЛЕКСНАЯ  ПРОГРАММА</w:t>
      </w:r>
    </w:p>
    <w:p w:rsidR="00C51102" w:rsidRDefault="00C51102" w:rsidP="00C51102">
      <w:pPr>
        <w:pStyle w:val="11"/>
        <w:spacing w:line="360" w:lineRule="auto"/>
      </w:pPr>
      <w:r>
        <w:t>СОЦИАЛЬНО-ЭКОНОМИЧЕСКОГО РАЗВИТИЯ</w:t>
      </w:r>
    </w:p>
    <w:p w:rsidR="00C51102" w:rsidRDefault="00C51102" w:rsidP="00C51102">
      <w:pPr>
        <w:pStyle w:val="11"/>
        <w:spacing w:line="360" w:lineRule="auto"/>
      </w:pPr>
      <w:r>
        <w:t xml:space="preserve"> ВЕНГЕРОВСКОГО   РАЙОНА </w:t>
      </w:r>
    </w:p>
    <w:p w:rsidR="00C51102" w:rsidRDefault="00C51102" w:rsidP="00C51102">
      <w:pPr>
        <w:pStyle w:val="11"/>
        <w:spacing w:line="360" w:lineRule="auto"/>
      </w:pPr>
      <w:r>
        <w:t>НА 20</w:t>
      </w:r>
      <w:r w:rsidR="005C0C27">
        <w:t>11</w:t>
      </w:r>
      <w:r>
        <w:t>-202</w:t>
      </w:r>
      <w:r w:rsidR="00CE0599">
        <w:t>5</w:t>
      </w:r>
      <w:r>
        <w:t xml:space="preserve"> ГОДЫ</w:t>
      </w:r>
    </w:p>
    <w:p w:rsidR="00C51102" w:rsidRDefault="00C51102" w:rsidP="00C51102">
      <w:pPr>
        <w:pStyle w:val="11"/>
      </w:pPr>
    </w:p>
    <w:p w:rsidR="00C51102" w:rsidRDefault="00C51102" w:rsidP="00C51102">
      <w:pPr>
        <w:pStyle w:val="11"/>
      </w:pPr>
    </w:p>
    <w:p w:rsidR="00C51102" w:rsidRDefault="00C51102" w:rsidP="00C51102">
      <w:pPr>
        <w:pStyle w:val="11"/>
      </w:pPr>
    </w:p>
    <w:p w:rsidR="00C51102" w:rsidRDefault="00C51102" w:rsidP="00C51102">
      <w:pPr>
        <w:pStyle w:val="11"/>
      </w:pPr>
    </w:p>
    <w:p w:rsidR="00C51102" w:rsidRDefault="00C51102" w:rsidP="00C51102">
      <w:pPr>
        <w:pStyle w:val="xl46"/>
        <w:pBdr>
          <w:left w:val="none" w:sz="0" w:space="0" w:color="auto"/>
          <w:bottom w:val="none" w:sz="0" w:space="0" w:color="auto"/>
        </w:pBdr>
        <w:spacing w:before="0" w:after="0" w:line="228" w:lineRule="auto"/>
        <w:jc w:val="center"/>
        <w:rPr>
          <w:rFonts w:ascii="Times New Roman" w:hAnsi="Times New Roman" w:cs="Arial"/>
          <w:sz w:val="28"/>
        </w:rPr>
      </w:pPr>
    </w:p>
    <w:p w:rsidR="00C51102" w:rsidRDefault="00C51102" w:rsidP="00C51102">
      <w:pPr>
        <w:pStyle w:val="xl46"/>
        <w:pBdr>
          <w:left w:val="none" w:sz="0" w:space="0" w:color="auto"/>
          <w:bottom w:val="none" w:sz="0" w:space="0" w:color="auto"/>
        </w:pBdr>
        <w:spacing w:before="0" w:after="0" w:line="228" w:lineRule="auto"/>
        <w:jc w:val="center"/>
        <w:rPr>
          <w:rFonts w:ascii="Times New Roman" w:hAnsi="Times New Roman" w:cs="Arial"/>
          <w:sz w:val="28"/>
        </w:rPr>
      </w:pPr>
    </w:p>
    <w:p w:rsidR="00C51102" w:rsidRDefault="00C51102" w:rsidP="00C51102">
      <w:pPr>
        <w:pStyle w:val="xl46"/>
        <w:pBdr>
          <w:left w:val="none" w:sz="0" w:space="0" w:color="auto"/>
          <w:bottom w:val="none" w:sz="0" w:space="0" w:color="auto"/>
        </w:pBdr>
        <w:spacing w:before="0" w:after="0" w:line="228" w:lineRule="auto"/>
        <w:jc w:val="center"/>
        <w:rPr>
          <w:rFonts w:ascii="Times New Roman" w:hAnsi="Times New Roman" w:cs="Arial"/>
          <w:sz w:val="28"/>
        </w:rPr>
      </w:pPr>
    </w:p>
    <w:p w:rsidR="00C51102" w:rsidRDefault="00C51102" w:rsidP="00C51102">
      <w:pPr>
        <w:pStyle w:val="xl46"/>
        <w:pBdr>
          <w:left w:val="none" w:sz="0" w:space="0" w:color="auto"/>
          <w:bottom w:val="none" w:sz="0" w:space="0" w:color="auto"/>
        </w:pBdr>
        <w:spacing w:before="0" w:after="0" w:line="228" w:lineRule="auto"/>
        <w:jc w:val="center"/>
        <w:rPr>
          <w:rFonts w:ascii="Times New Roman" w:hAnsi="Times New Roman" w:cs="Arial"/>
          <w:sz w:val="28"/>
        </w:rPr>
      </w:pPr>
    </w:p>
    <w:p w:rsidR="00C51102" w:rsidRDefault="00C51102" w:rsidP="00C51102">
      <w:pPr>
        <w:pStyle w:val="xl46"/>
        <w:pBdr>
          <w:left w:val="none" w:sz="0" w:space="0" w:color="auto"/>
          <w:bottom w:val="none" w:sz="0" w:space="0" w:color="auto"/>
        </w:pBdr>
        <w:spacing w:before="0" w:after="0" w:line="228" w:lineRule="auto"/>
        <w:jc w:val="center"/>
        <w:rPr>
          <w:rFonts w:ascii="Times New Roman" w:hAnsi="Times New Roman" w:cs="Arial"/>
          <w:sz w:val="28"/>
        </w:rPr>
      </w:pPr>
    </w:p>
    <w:p w:rsidR="00C51102" w:rsidRDefault="00C51102" w:rsidP="00C51102">
      <w:pPr>
        <w:pStyle w:val="xl46"/>
        <w:pBdr>
          <w:left w:val="none" w:sz="0" w:space="0" w:color="auto"/>
          <w:bottom w:val="none" w:sz="0" w:space="0" w:color="auto"/>
        </w:pBdr>
        <w:spacing w:before="0" w:after="0" w:line="228" w:lineRule="auto"/>
        <w:jc w:val="center"/>
        <w:rPr>
          <w:rFonts w:ascii="Times New Roman" w:hAnsi="Times New Roman" w:cs="Arial"/>
          <w:sz w:val="28"/>
        </w:rPr>
      </w:pPr>
    </w:p>
    <w:p w:rsidR="00C51102" w:rsidRDefault="00C51102" w:rsidP="00C51102">
      <w:pPr>
        <w:pStyle w:val="xl46"/>
        <w:pBdr>
          <w:left w:val="none" w:sz="0" w:space="0" w:color="auto"/>
          <w:bottom w:val="none" w:sz="0" w:space="0" w:color="auto"/>
        </w:pBdr>
        <w:spacing w:before="0" w:after="0" w:line="228" w:lineRule="auto"/>
        <w:jc w:val="center"/>
        <w:rPr>
          <w:rFonts w:ascii="Times New Roman" w:hAnsi="Times New Roman" w:cs="Arial"/>
          <w:sz w:val="28"/>
        </w:rPr>
      </w:pPr>
    </w:p>
    <w:p w:rsidR="00C51102" w:rsidRDefault="00C51102" w:rsidP="00C51102">
      <w:pPr>
        <w:pStyle w:val="xl46"/>
        <w:pBdr>
          <w:left w:val="none" w:sz="0" w:space="0" w:color="auto"/>
          <w:bottom w:val="none" w:sz="0" w:space="0" w:color="auto"/>
        </w:pBdr>
        <w:spacing w:before="0" w:after="0" w:line="228" w:lineRule="auto"/>
        <w:jc w:val="center"/>
        <w:rPr>
          <w:rFonts w:ascii="Times New Roman" w:hAnsi="Times New Roman" w:cs="Arial"/>
          <w:sz w:val="28"/>
        </w:rPr>
      </w:pPr>
    </w:p>
    <w:p w:rsidR="00C51102" w:rsidRDefault="00C51102" w:rsidP="00C51102">
      <w:pPr>
        <w:pStyle w:val="xl46"/>
        <w:pBdr>
          <w:left w:val="none" w:sz="0" w:space="0" w:color="auto"/>
          <w:bottom w:val="none" w:sz="0" w:space="0" w:color="auto"/>
        </w:pBdr>
        <w:spacing w:before="0" w:after="0" w:line="228" w:lineRule="auto"/>
        <w:jc w:val="center"/>
        <w:rPr>
          <w:rFonts w:ascii="Times New Roman" w:hAnsi="Times New Roman" w:cs="Arial"/>
          <w:sz w:val="28"/>
        </w:rPr>
      </w:pPr>
    </w:p>
    <w:p w:rsidR="00C51102" w:rsidRDefault="00C51102" w:rsidP="00C51102">
      <w:pPr>
        <w:pStyle w:val="xl46"/>
        <w:pBdr>
          <w:left w:val="none" w:sz="0" w:space="0" w:color="auto"/>
          <w:bottom w:val="none" w:sz="0" w:space="0" w:color="auto"/>
        </w:pBdr>
        <w:spacing w:before="0" w:after="0" w:line="228" w:lineRule="auto"/>
        <w:jc w:val="center"/>
        <w:rPr>
          <w:rFonts w:ascii="Times New Roman" w:hAnsi="Times New Roman" w:cs="Arial"/>
          <w:sz w:val="28"/>
        </w:rPr>
      </w:pPr>
    </w:p>
    <w:p w:rsidR="00C51102" w:rsidRDefault="00C51102" w:rsidP="00C51102">
      <w:pPr>
        <w:pStyle w:val="xl46"/>
        <w:pBdr>
          <w:left w:val="none" w:sz="0" w:space="0" w:color="auto"/>
          <w:bottom w:val="none" w:sz="0" w:space="0" w:color="auto"/>
        </w:pBdr>
        <w:spacing w:before="0" w:after="0" w:line="228" w:lineRule="auto"/>
        <w:jc w:val="center"/>
        <w:rPr>
          <w:rFonts w:ascii="Times New Roman" w:hAnsi="Times New Roman" w:cs="Arial"/>
          <w:sz w:val="28"/>
        </w:rPr>
      </w:pPr>
    </w:p>
    <w:p w:rsidR="00C51102" w:rsidRDefault="00C51102" w:rsidP="00C51102">
      <w:pPr>
        <w:pStyle w:val="xl46"/>
        <w:pBdr>
          <w:left w:val="none" w:sz="0" w:space="0" w:color="auto"/>
          <w:bottom w:val="none" w:sz="0" w:space="0" w:color="auto"/>
        </w:pBdr>
        <w:spacing w:before="0" w:after="0" w:line="228" w:lineRule="auto"/>
        <w:jc w:val="center"/>
        <w:rPr>
          <w:rFonts w:ascii="Times New Roman" w:hAnsi="Times New Roman" w:cs="Arial"/>
          <w:sz w:val="28"/>
        </w:rPr>
      </w:pPr>
    </w:p>
    <w:p w:rsidR="00C51102" w:rsidRDefault="00C51102" w:rsidP="00C51102">
      <w:pPr>
        <w:pStyle w:val="xl46"/>
        <w:pBdr>
          <w:left w:val="none" w:sz="0" w:space="0" w:color="auto"/>
          <w:bottom w:val="none" w:sz="0" w:space="0" w:color="auto"/>
        </w:pBdr>
        <w:spacing w:before="0" w:after="0" w:line="228" w:lineRule="auto"/>
        <w:jc w:val="center"/>
        <w:rPr>
          <w:rFonts w:ascii="Times New Roman" w:hAnsi="Times New Roman" w:cs="Arial"/>
          <w:sz w:val="28"/>
        </w:rPr>
      </w:pPr>
    </w:p>
    <w:p w:rsidR="00C51102" w:rsidRDefault="00C51102" w:rsidP="00C51102">
      <w:pPr>
        <w:pStyle w:val="xl46"/>
        <w:pBdr>
          <w:left w:val="none" w:sz="0" w:space="0" w:color="auto"/>
          <w:bottom w:val="none" w:sz="0" w:space="0" w:color="auto"/>
        </w:pBdr>
        <w:spacing w:before="0" w:after="0" w:line="228" w:lineRule="auto"/>
        <w:jc w:val="center"/>
        <w:rPr>
          <w:rFonts w:ascii="Times New Roman" w:hAnsi="Times New Roman" w:cs="Arial"/>
          <w:sz w:val="28"/>
        </w:rPr>
      </w:pPr>
    </w:p>
    <w:p w:rsidR="00DC6604" w:rsidRDefault="00690E01" w:rsidP="00C51102">
      <w:pPr>
        <w:pStyle w:val="xl46"/>
        <w:pBdr>
          <w:left w:val="none" w:sz="0" w:space="0" w:color="auto"/>
          <w:bottom w:val="none" w:sz="0" w:space="0" w:color="auto"/>
        </w:pBdr>
        <w:spacing w:before="0" w:after="0" w:line="228" w:lineRule="auto"/>
        <w:jc w:val="center"/>
        <w:rPr>
          <w:rFonts w:ascii="Times New Roman" w:hAnsi="Times New Roman" w:cs="Arial"/>
          <w:b w:val="0"/>
          <w:bCs/>
          <w:sz w:val="28"/>
        </w:rPr>
      </w:pPr>
      <w:r>
        <w:rPr>
          <w:rFonts w:ascii="Times New Roman" w:hAnsi="Times New Roman" w:cs="Arial"/>
          <w:b w:val="0"/>
          <w:bCs/>
          <w:sz w:val="28"/>
        </w:rPr>
        <w:t xml:space="preserve"> с.  Венгерово</w:t>
      </w:r>
      <w:r w:rsidR="00C51102">
        <w:rPr>
          <w:rFonts w:ascii="Times New Roman" w:hAnsi="Times New Roman" w:cs="Arial"/>
          <w:b w:val="0"/>
          <w:bCs/>
          <w:sz w:val="28"/>
        </w:rPr>
        <w:t>, 20</w:t>
      </w:r>
      <w:r w:rsidR="005C0C27">
        <w:rPr>
          <w:rFonts w:ascii="Times New Roman" w:hAnsi="Times New Roman" w:cs="Arial"/>
          <w:b w:val="0"/>
          <w:bCs/>
          <w:sz w:val="28"/>
        </w:rPr>
        <w:t>10</w:t>
      </w:r>
    </w:p>
    <w:p w:rsidR="00573925" w:rsidRPr="003F0374" w:rsidRDefault="00DC6604" w:rsidP="00023659">
      <w:pPr>
        <w:jc w:val="center"/>
        <w:rPr>
          <w:sz w:val="28"/>
          <w:szCs w:val="28"/>
        </w:rPr>
      </w:pPr>
      <w:r>
        <w:rPr>
          <w:rFonts w:cs="Arial"/>
          <w:b/>
          <w:bCs/>
          <w:sz w:val="28"/>
        </w:rPr>
        <w:br w:type="page"/>
      </w:r>
      <w:r w:rsidRPr="003F0374">
        <w:rPr>
          <w:sz w:val="28"/>
          <w:szCs w:val="28"/>
        </w:rPr>
        <w:lastRenderedPageBreak/>
        <w:t>Оглавление</w:t>
      </w:r>
    </w:p>
    <w:tbl>
      <w:tblPr>
        <w:tblW w:w="10706" w:type="dxa"/>
        <w:tblLook w:val="01E0" w:firstRow="1" w:lastRow="1" w:firstColumn="1" w:lastColumn="1" w:noHBand="0" w:noVBand="0"/>
      </w:tblPr>
      <w:tblGrid>
        <w:gridCol w:w="1051"/>
        <w:gridCol w:w="232"/>
        <w:gridCol w:w="120"/>
        <w:gridCol w:w="3478"/>
        <w:gridCol w:w="1930"/>
        <w:gridCol w:w="990"/>
        <w:gridCol w:w="804"/>
        <w:gridCol w:w="154"/>
        <w:gridCol w:w="831"/>
        <w:gridCol w:w="273"/>
        <w:gridCol w:w="771"/>
        <w:gridCol w:w="72"/>
      </w:tblGrid>
      <w:tr w:rsidR="00573925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573925" w:rsidRPr="00CD28E3" w:rsidRDefault="00573925" w:rsidP="00CB7CF8">
            <w:pPr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Паспорт программы</w:t>
            </w:r>
          </w:p>
        </w:tc>
        <w:tc>
          <w:tcPr>
            <w:tcW w:w="985" w:type="dxa"/>
            <w:gridSpan w:val="2"/>
          </w:tcPr>
          <w:p w:rsidR="00573925" w:rsidRPr="00CD28E3" w:rsidRDefault="00573925" w:rsidP="00CB7CF8">
            <w:pPr>
              <w:rPr>
                <w:sz w:val="28"/>
                <w:szCs w:val="28"/>
              </w:rPr>
            </w:pPr>
          </w:p>
        </w:tc>
      </w:tr>
      <w:tr w:rsidR="00573925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573925" w:rsidRPr="00CD28E3" w:rsidRDefault="00573925" w:rsidP="00CB7CF8">
            <w:pPr>
              <w:tabs>
                <w:tab w:val="left" w:pos="1134"/>
                <w:tab w:val="left" w:pos="1276"/>
              </w:tabs>
              <w:ind w:left="360" w:hanging="360"/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1.Стартовые условия и оценка исходного состояния социально-экономического развития Венгеровского района</w:t>
            </w:r>
          </w:p>
        </w:tc>
        <w:tc>
          <w:tcPr>
            <w:tcW w:w="985" w:type="dxa"/>
            <w:gridSpan w:val="2"/>
          </w:tcPr>
          <w:p w:rsidR="00337F92" w:rsidRPr="00CD28E3" w:rsidRDefault="00337F92" w:rsidP="00CB7CF8">
            <w:pPr>
              <w:rPr>
                <w:sz w:val="28"/>
                <w:szCs w:val="28"/>
              </w:rPr>
            </w:pPr>
          </w:p>
        </w:tc>
      </w:tr>
      <w:tr w:rsidR="00573925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573925" w:rsidRPr="00CD28E3" w:rsidRDefault="00573925" w:rsidP="00CB7CF8">
            <w:pPr>
              <w:ind w:left="900" w:hanging="540"/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1.1.Общая характеристика экономико-географического полож</w:t>
            </w:r>
            <w:r w:rsidRPr="00CD28E3">
              <w:rPr>
                <w:sz w:val="28"/>
                <w:szCs w:val="28"/>
              </w:rPr>
              <w:t>е</w:t>
            </w:r>
            <w:r w:rsidRPr="00CD28E3">
              <w:rPr>
                <w:sz w:val="28"/>
                <w:szCs w:val="28"/>
              </w:rPr>
              <w:t>ния района</w:t>
            </w:r>
          </w:p>
        </w:tc>
        <w:tc>
          <w:tcPr>
            <w:tcW w:w="985" w:type="dxa"/>
            <w:gridSpan w:val="2"/>
          </w:tcPr>
          <w:p w:rsidR="00337F92" w:rsidRPr="00CD28E3" w:rsidRDefault="00337F92" w:rsidP="00CB7CF8">
            <w:pPr>
              <w:rPr>
                <w:sz w:val="28"/>
                <w:szCs w:val="28"/>
              </w:rPr>
            </w:pPr>
          </w:p>
        </w:tc>
      </w:tr>
      <w:tr w:rsidR="00573925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573925" w:rsidRPr="00CD28E3" w:rsidRDefault="00573925" w:rsidP="00CB7CF8">
            <w:pPr>
              <w:ind w:left="1620" w:hanging="720"/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1.1.1. Анализ внутренних закономерностей развития района</w:t>
            </w:r>
          </w:p>
        </w:tc>
        <w:tc>
          <w:tcPr>
            <w:tcW w:w="985" w:type="dxa"/>
            <w:gridSpan w:val="2"/>
          </w:tcPr>
          <w:p w:rsidR="00573925" w:rsidRPr="00CD28E3" w:rsidRDefault="00573925" w:rsidP="00CB7CF8">
            <w:pPr>
              <w:rPr>
                <w:sz w:val="28"/>
                <w:szCs w:val="28"/>
              </w:rPr>
            </w:pPr>
          </w:p>
        </w:tc>
      </w:tr>
      <w:tr w:rsidR="00573925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573925" w:rsidRPr="00CD28E3" w:rsidRDefault="00573925" w:rsidP="00CB7CF8">
            <w:pPr>
              <w:ind w:left="1620" w:hanging="720"/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1.1.2.Анализ и оценка внешних факторов, определяющих п</w:t>
            </w:r>
            <w:r w:rsidRPr="00CD28E3">
              <w:rPr>
                <w:sz w:val="28"/>
                <w:szCs w:val="28"/>
              </w:rPr>
              <w:t>о</w:t>
            </w:r>
            <w:r w:rsidRPr="00CD28E3">
              <w:rPr>
                <w:sz w:val="28"/>
                <w:szCs w:val="28"/>
              </w:rPr>
              <w:t>тенциал разв</w:t>
            </w:r>
            <w:r w:rsidRPr="00CD28E3">
              <w:rPr>
                <w:sz w:val="28"/>
                <w:szCs w:val="28"/>
              </w:rPr>
              <w:t>и</w:t>
            </w:r>
            <w:r w:rsidRPr="00CD28E3">
              <w:rPr>
                <w:sz w:val="28"/>
                <w:szCs w:val="28"/>
              </w:rPr>
              <w:t>тия</w:t>
            </w:r>
          </w:p>
        </w:tc>
        <w:tc>
          <w:tcPr>
            <w:tcW w:w="985" w:type="dxa"/>
            <w:gridSpan w:val="2"/>
          </w:tcPr>
          <w:p w:rsidR="00337F92" w:rsidRPr="00CD28E3" w:rsidRDefault="00337F92" w:rsidP="0098527E">
            <w:pPr>
              <w:rPr>
                <w:sz w:val="28"/>
                <w:szCs w:val="28"/>
              </w:rPr>
            </w:pPr>
          </w:p>
        </w:tc>
      </w:tr>
      <w:tr w:rsidR="00573925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573925" w:rsidRPr="00CD28E3" w:rsidRDefault="00573925" w:rsidP="00CB7CF8">
            <w:pPr>
              <w:tabs>
                <w:tab w:val="left" w:pos="1209"/>
              </w:tabs>
              <w:ind w:firstLine="360"/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1.2. Демографическая ситуация</w:t>
            </w:r>
          </w:p>
        </w:tc>
        <w:tc>
          <w:tcPr>
            <w:tcW w:w="985" w:type="dxa"/>
            <w:gridSpan w:val="2"/>
          </w:tcPr>
          <w:p w:rsidR="00573925" w:rsidRPr="00CD28E3" w:rsidRDefault="00573925" w:rsidP="0098527E">
            <w:pPr>
              <w:rPr>
                <w:sz w:val="28"/>
                <w:szCs w:val="28"/>
              </w:rPr>
            </w:pPr>
          </w:p>
        </w:tc>
      </w:tr>
      <w:tr w:rsidR="00573925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573925" w:rsidRPr="00CD28E3" w:rsidRDefault="00573925" w:rsidP="00CB7CF8">
            <w:pPr>
              <w:pStyle w:val="a8"/>
              <w:ind w:firstLine="360"/>
              <w:rPr>
                <w:szCs w:val="28"/>
              </w:rPr>
            </w:pPr>
            <w:r w:rsidRPr="00CD28E3">
              <w:rPr>
                <w:szCs w:val="28"/>
              </w:rPr>
              <w:t>1.3. Анализ развития социальной сферы</w:t>
            </w:r>
          </w:p>
        </w:tc>
        <w:tc>
          <w:tcPr>
            <w:tcW w:w="985" w:type="dxa"/>
            <w:gridSpan w:val="2"/>
          </w:tcPr>
          <w:p w:rsidR="00573925" w:rsidRPr="00CD28E3" w:rsidRDefault="00573925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pStyle w:val="a6"/>
              <w:ind w:firstLine="900"/>
              <w:jc w:val="left"/>
              <w:rPr>
                <w:szCs w:val="28"/>
              </w:rPr>
            </w:pPr>
            <w:r w:rsidRPr="00CD28E3">
              <w:rPr>
                <w:szCs w:val="28"/>
              </w:rPr>
              <w:t>1.3.1. Образование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B3315C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pStyle w:val="a6"/>
              <w:ind w:firstLine="900"/>
              <w:jc w:val="left"/>
              <w:rPr>
                <w:szCs w:val="28"/>
              </w:rPr>
            </w:pPr>
            <w:r w:rsidRPr="00CD28E3">
              <w:rPr>
                <w:szCs w:val="28"/>
              </w:rPr>
              <w:t>1.3.2. Здравоохранение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pStyle w:val="a6"/>
              <w:ind w:firstLine="900"/>
              <w:jc w:val="left"/>
              <w:rPr>
                <w:szCs w:val="28"/>
              </w:rPr>
            </w:pPr>
            <w:r w:rsidRPr="00CD28E3">
              <w:rPr>
                <w:szCs w:val="28"/>
              </w:rPr>
              <w:t>1.3.3. Культура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firstLine="900"/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1.3.4. Физкультура и спорт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firstLine="900"/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1.3.5. Жилищно-коммунальное хозяйство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pStyle w:val="a8"/>
              <w:ind w:firstLine="900"/>
              <w:rPr>
                <w:szCs w:val="28"/>
              </w:rPr>
            </w:pPr>
            <w:r w:rsidRPr="00CD28E3">
              <w:rPr>
                <w:szCs w:val="28"/>
              </w:rPr>
              <w:t>1.3.6. Уровень и качество жизни населения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firstLine="900"/>
              <w:rPr>
                <w:sz w:val="28"/>
                <w:szCs w:val="28"/>
              </w:rPr>
            </w:pPr>
            <w:r w:rsidRPr="00CD28E3">
              <w:rPr>
                <w:bCs/>
                <w:sz w:val="28"/>
                <w:szCs w:val="28"/>
              </w:rPr>
              <w:t>1.3.7.</w:t>
            </w:r>
            <w:r w:rsidRPr="00CD28E3">
              <w:rPr>
                <w:sz w:val="28"/>
                <w:szCs w:val="28"/>
              </w:rPr>
              <w:t xml:space="preserve"> Трудовые ресурсы, занятость населения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firstLine="900"/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1.3.8. Социальная защита населения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CB7CF8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pStyle w:val="a6"/>
              <w:ind w:firstLine="900"/>
              <w:jc w:val="left"/>
              <w:rPr>
                <w:szCs w:val="28"/>
              </w:rPr>
            </w:pPr>
            <w:r w:rsidRPr="00CD28E3">
              <w:rPr>
                <w:szCs w:val="28"/>
              </w:rPr>
              <w:t>1.3.9. Уровень преступности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CB7CF8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firstLine="360"/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1.4. Анализ развития экономики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CB7CF8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pStyle w:val="7"/>
              <w:ind w:firstLine="900"/>
              <w:rPr>
                <w:szCs w:val="28"/>
              </w:rPr>
            </w:pPr>
            <w:r w:rsidRPr="00CD28E3">
              <w:rPr>
                <w:szCs w:val="28"/>
              </w:rPr>
              <w:t>1.4.1. Промышленность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pStyle w:val="5"/>
              <w:spacing w:before="0" w:after="0"/>
              <w:ind w:firstLine="900"/>
              <w:rPr>
                <w:b w:val="0"/>
                <w:i w:val="0"/>
                <w:sz w:val="28"/>
                <w:szCs w:val="28"/>
              </w:rPr>
            </w:pPr>
            <w:r w:rsidRPr="00CD28E3">
              <w:rPr>
                <w:b w:val="0"/>
                <w:i w:val="0"/>
                <w:sz w:val="28"/>
                <w:szCs w:val="28"/>
              </w:rPr>
              <w:t>1.4.2.Сельское хозяйство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firstLine="900"/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1.4.3. Транспорт и связь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pStyle w:val="a6"/>
              <w:ind w:firstLine="900"/>
              <w:jc w:val="left"/>
              <w:rPr>
                <w:szCs w:val="28"/>
              </w:rPr>
            </w:pPr>
            <w:r w:rsidRPr="00CD28E3">
              <w:rPr>
                <w:szCs w:val="28"/>
              </w:rPr>
              <w:t>1.4.4. Малый и средний бизнес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pStyle w:val="a6"/>
              <w:ind w:firstLine="900"/>
              <w:jc w:val="left"/>
              <w:rPr>
                <w:szCs w:val="28"/>
              </w:rPr>
            </w:pPr>
            <w:r w:rsidRPr="00CD28E3">
              <w:rPr>
                <w:szCs w:val="28"/>
              </w:rPr>
              <w:t>1.4.5.Торговля и платные услуги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pStyle w:val="a6"/>
              <w:ind w:firstLine="900"/>
              <w:jc w:val="left"/>
              <w:rPr>
                <w:szCs w:val="28"/>
              </w:rPr>
            </w:pPr>
            <w:r w:rsidRPr="00CD28E3">
              <w:rPr>
                <w:szCs w:val="28"/>
              </w:rPr>
              <w:t>1.4.6. Инвестиции и строительство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pStyle w:val="a6"/>
              <w:ind w:firstLine="360"/>
              <w:jc w:val="left"/>
              <w:rPr>
                <w:szCs w:val="28"/>
              </w:rPr>
            </w:pPr>
            <w:r w:rsidRPr="00CD28E3">
              <w:rPr>
                <w:szCs w:val="28"/>
              </w:rPr>
              <w:t>1.5. Состояние окружающей среды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pStyle w:val="a6"/>
              <w:ind w:firstLine="360"/>
              <w:jc w:val="left"/>
              <w:rPr>
                <w:szCs w:val="28"/>
              </w:rPr>
            </w:pPr>
            <w:r w:rsidRPr="00CD28E3">
              <w:rPr>
                <w:szCs w:val="28"/>
              </w:rPr>
              <w:t>1.6.  Финансовое состояние предприятий и организаций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CB7CF8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firstLine="360"/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1.7. Исполнение бюджета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CB7CF8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2.Основные проблемы социально-экономического развития Венг</w:t>
            </w:r>
            <w:r w:rsidRPr="00CD28E3">
              <w:rPr>
                <w:sz w:val="28"/>
                <w:szCs w:val="28"/>
              </w:rPr>
              <w:t>е</w:t>
            </w:r>
            <w:r w:rsidRPr="00CD28E3">
              <w:rPr>
                <w:sz w:val="28"/>
                <w:szCs w:val="28"/>
              </w:rPr>
              <w:t>ровского района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firstLine="360"/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2.1 Проблемы социальной сферы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pStyle w:val="33"/>
              <w:ind w:left="1620" w:hanging="720"/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2.1.1. Демографические проблемы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left="1620" w:hanging="720"/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2.1.2. Проблема занятости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pStyle w:val="33"/>
              <w:ind w:left="1620" w:hanging="720"/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2.1.3. Проблемы в сфере образования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left="1620" w:hanging="720"/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2.1.4. Проблемы в сфере здравоохранения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pStyle w:val="33"/>
              <w:ind w:left="1620" w:hanging="720"/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2.1.5. Проблемы в сфере культуры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pStyle w:val="33"/>
              <w:ind w:left="1620" w:hanging="720"/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2.1.6. Проблемы в сфере физической культуры и спорта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E636DB">
            <w:pPr>
              <w:ind w:left="1620" w:hanging="720"/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2.1.</w:t>
            </w:r>
            <w:r>
              <w:rPr>
                <w:sz w:val="28"/>
                <w:szCs w:val="28"/>
              </w:rPr>
              <w:t>7</w:t>
            </w:r>
            <w:r w:rsidRPr="00CD28E3">
              <w:rPr>
                <w:sz w:val="28"/>
                <w:szCs w:val="28"/>
              </w:rPr>
              <w:t>. Проблемы безопасности жизни (безнадзорность, прав</w:t>
            </w:r>
            <w:r w:rsidRPr="00CD28E3">
              <w:rPr>
                <w:sz w:val="28"/>
                <w:szCs w:val="28"/>
              </w:rPr>
              <w:t>о</w:t>
            </w:r>
            <w:r w:rsidRPr="00CD28E3">
              <w:rPr>
                <w:sz w:val="28"/>
                <w:szCs w:val="28"/>
              </w:rPr>
              <w:t>наруш</w:t>
            </w:r>
            <w:r w:rsidRPr="00CD28E3">
              <w:rPr>
                <w:sz w:val="28"/>
                <w:szCs w:val="28"/>
              </w:rPr>
              <w:t>е</w:t>
            </w:r>
            <w:r w:rsidRPr="00CD28E3">
              <w:rPr>
                <w:sz w:val="28"/>
                <w:szCs w:val="28"/>
              </w:rPr>
              <w:t>ния, алкоголизм, наркомания и т.д.)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E636DB">
            <w:pPr>
              <w:ind w:left="1620" w:hanging="720"/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2.1.</w:t>
            </w:r>
            <w:r>
              <w:rPr>
                <w:sz w:val="28"/>
                <w:szCs w:val="28"/>
              </w:rPr>
              <w:t>8</w:t>
            </w:r>
            <w:r w:rsidRPr="00CD28E3">
              <w:rPr>
                <w:sz w:val="28"/>
                <w:szCs w:val="28"/>
              </w:rPr>
              <w:t>.Проблемы развития жилищно-коммунального хозяйс</w:t>
            </w:r>
            <w:r w:rsidRPr="00CD28E3">
              <w:rPr>
                <w:sz w:val="28"/>
                <w:szCs w:val="28"/>
              </w:rPr>
              <w:t>т</w:t>
            </w:r>
            <w:r w:rsidRPr="00CD28E3">
              <w:rPr>
                <w:sz w:val="28"/>
                <w:szCs w:val="28"/>
              </w:rPr>
              <w:t>ва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E636DB">
            <w:pPr>
              <w:ind w:left="1620" w:hanging="720"/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lastRenderedPageBreak/>
              <w:t>2.1.</w:t>
            </w:r>
            <w:r>
              <w:rPr>
                <w:sz w:val="28"/>
                <w:szCs w:val="28"/>
              </w:rPr>
              <w:t>9</w:t>
            </w:r>
            <w:r w:rsidRPr="00CD28E3">
              <w:rPr>
                <w:sz w:val="28"/>
                <w:szCs w:val="28"/>
              </w:rPr>
              <w:t>.Проблемы потребительского рынка товаров и услуг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E636DB">
            <w:pPr>
              <w:ind w:left="1620" w:hanging="720"/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1</w:t>
            </w:r>
            <w:r w:rsidRPr="00CD28E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10</w:t>
            </w:r>
            <w:r w:rsidRPr="00CD28E3">
              <w:rPr>
                <w:sz w:val="28"/>
                <w:szCs w:val="28"/>
              </w:rPr>
              <w:t>.Проблемы охраны окружающей среды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firstLine="360"/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2.2.Основные проблемы экономики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left="1620" w:hanging="720"/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2.2.1.Проблемы развития промышленности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pStyle w:val="33"/>
              <w:ind w:left="1620" w:hanging="720"/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2.2.2.Проблемы развития агропромышленного комплекса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left="1620" w:hanging="720"/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2.2.3.Низкий уровень инвестирования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autoSpaceDE w:val="0"/>
              <w:autoSpaceDN w:val="0"/>
              <w:adjustRightInd w:val="0"/>
              <w:ind w:left="1620" w:hanging="720"/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2.2.4.Проблемы  энергетики, транспортного комплекса и св</w:t>
            </w:r>
            <w:r w:rsidRPr="00CD28E3">
              <w:rPr>
                <w:sz w:val="28"/>
                <w:szCs w:val="28"/>
              </w:rPr>
              <w:t>я</w:t>
            </w:r>
            <w:r w:rsidRPr="00CD28E3">
              <w:rPr>
                <w:sz w:val="28"/>
                <w:szCs w:val="28"/>
              </w:rPr>
              <w:t>зи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left="1620" w:hanging="720"/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2.2.</w:t>
            </w:r>
            <w:r>
              <w:rPr>
                <w:sz w:val="28"/>
                <w:szCs w:val="28"/>
              </w:rPr>
              <w:t>5</w:t>
            </w:r>
            <w:r w:rsidRPr="00CD28E3">
              <w:rPr>
                <w:sz w:val="28"/>
                <w:szCs w:val="28"/>
              </w:rPr>
              <w:t>.Проблемы малых поселений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3.Концепция социально-экономического развития Венгеровского района на 2011-2025 г</w:t>
            </w:r>
            <w:r w:rsidRPr="00CD28E3">
              <w:rPr>
                <w:sz w:val="28"/>
                <w:szCs w:val="28"/>
              </w:rPr>
              <w:t>о</w:t>
            </w:r>
            <w:r w:rsidRPr="00CD28E3">
              <w:rPr>
                <w:sz w:val="28"/>
                <w:szCs w:val="28"/>
              </w:rPr>
              <w:t>ды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left="900" w:hanging="540"/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3.1.Стратегические цели и приоритеты социал</w:t>
            </w:r>
            <w:r w:rsidRPr="00CD28E3">
              <w:rPr>
                <w:sz w:val="28"/>
                <w:szCs w:val="28"/>
              </w:rPr>
              <w:t>ь</w:t>
            </w:r>
            <w:r w:rsidRPr="00CD28E3">
              <w:rPr>
                <w:sz w:val="28"/>
                <w:szCs w:val="28"/>
              </w:rPr>
              <w:t>но-экономического разв</w:t>
            </w:r>
            <w:r w:rsidRPr="00CD28E3">
              <w:rPr>
                <w:sz w:val="28"/>
                <w:szCs w:val="28"/>
              </w:rPr>
              <w:t>и</w:t>
            </w:r>
            <w:r w:rsidRPr="00CD28E3">
              <w:rPr>
                <w:sz w:val="28"/>
                <w:szCs w:val="28"/>
              </w:rPr>
              <w:t>тия района на 2011-2025 годы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left="900" w:hanging="540"/>
              <w:rPr>
                <w:bCs/>
                <w:sz w:val="28"/>
                <w:szCs w:val="28"/>
              </w:rPr>
            </w:pPr>
            <w:r w:rsidRPr="00CD28E3">
              <w:rPr>
                <w:bCs/>
                <w:sz w:val="28"/>
                <w:szCs w:val="28"/>
              </w:rPr>
              <w:t>3.2.Механизмы реализации концепции социально-экономического разв</w:t>
            </w:r>
            <w:r w:rsidRPr="00CD28E3">
              <w:rPr>
                <w:bCs/>
                <w:sz w:val="28"/>
                <w:szCs w:val="28"/>
              </w:rPr>
              <w:t>и</w:t>
            </w:r>
            <w:r w:rsidRPr="00CD28E3">
              <w:rPr>
                <w:bCs/>
                <w:sz w:val="28"/>
                <w:szCs w:val="28"/>
              </w:rPr>
              <w:t>тия  Венгеровского  района.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tabs>
                <w:tab w:val="left" w:pos="1209"/>
              </w:tabs>
              <w:rPr>
                <w:bCs/>
                <w:sz w:val="28"/>
                <w:szCs w:val="28"/>
              </w:rPr>
            </w:pPr>
            <w:r w:rsidRPr="00CD28E3">
              <w:rPr>
                <w:bCs/>
                <w:sz w:val="28"/>
                <w:szCs w:val="28"/>
              </w:rPr>
              <w:t>4.Долгосрочный план социально-экономического развития Венгеро</w:t>
            </w:r>
            <w:r w:rsidRPr="00CD28E3">
              <w:rPr>
                <w:bCs/>
                <w:sz w:val="28"/>
                <w:szCs w:val="28"/>
              </w:rPr>
              <w:t>в</w:t>
            </w:r>
            <w:r w:rsidRPr="00CD28E3">
              <w:rPr>
                <w:bCs/>
                <w:sz w:val="28"/>
                <w:szCs w:val="28"/>
              </w:rPr>
              <w:t>ского района на 2011-2020 годы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left="900" w:hanging="540"/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4.1.Основные проблемы экономики и социальной сферы ра</w:t>
            </w:r>
            <w:r w:rsidRPr="00CD28E3">
              <w:rPr>
                <w:sz w:val="28"/>
                <w:szCs w:val="28"/>
              </w:rPr>
              <w:t>й</w:t>
            </w:r>
            <w:r w:rsidRPr="00CD28E3">
              <w:rPr>
                <w:sz w:val="28"/>
                <w:szCs w:val="28"/>
              </w:rPr>
              <w:t>она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left="900" w:hanging="540"/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4.2.Основные цели и задачи социально-экономичес</w:t>
            </w:r>
            <w:r w:rsidRPr="00CD28E3">
              <w:rPr>
                <w:sz w:val="28"/>
                <w:szCs w:val="28"/>
              </w:rPr>
              <w:softHyphen/>
              <w:t>кого развития района на долгосро</w:t>
            </w:r>
            <w:r w:rsidRPr="00CD28E3">
              <w:rPr>
                <w:sz w:val="28"/>
                <w:szCs w:val="28"/>
              </w:rPr>
              <w:t>ч</w:t>
            </w:r>
            <w:r w:rsidRPr="00CD28E3">
              <w:rPr>
                <w:sz w:val="28"/>
                <w:szCs w:val="28"/>
              </w:rPr>
              <w:t>ную перспективу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tabs>
                <w:tab w:val="num" w:pos="720"/>
              </w:tabs>
              <w:ind w:firstLine="720"/>
              <w:rPr>
                <w:sz w:val="28"/>
                <w:szCs w:val="28"/>
              </w:rPr>
            </w:pPr>
            <w:r w:rsidRPr="00CD28E3">
              <w:rPr>
                <w:bCs/>
                <w:sz w:val="28"/>
                <w:szCs w:val="28"/>
              </w:rPr>
              <w:t>4.2.1.Социальные цели и задачи плана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tabs>
                <w:tab w:val="num" w:pos="720"/>
              </w:tabs>
              <w:ind w:left="2520" w:hanging="1080"/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4.2.1.1.Демография  и уровень жизни населения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left="2520" w:hanging="1080"/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4.2.1.2.Здоровье населения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tabs>
                <w:tab w:val="num" w:pos="720"/>
              </w:tabs>
              <w:ind w:left="2520" w:hanging="1080"/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4.2.1.3.Образование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left="2520" w:hanging="1080"/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4.2.2.4.Культура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left="2520" w:hanging="1080"/>
              <w:rPr>
                <w:sz w:val="28"/>
                <w:szCs w:val="28"/>
              </w:rPr>
            </w:pPr>
            <w:r w:rsidRPr="00CD28E3">
              <w:rPr>
                <w:bCs/>
                <w:sz w:val="28"/>
                <w:szCs w:val="28"/>
              </w:rPr>
              <w:t>4. 2.1.5.Физическая культура и спорт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left="2520" w:hanging="1080"/>
              <w:rPr>
                <w:sz w:val="28"/>
                <w:szCs w:val="28"/>
              </w:rPr>
            </w:pPr>
            <w:r w:rsidRPr="00CD28E3">
              <w:rPr>
                <w:bCs/>
                <w:sz w:val="28"/>
                <w:szCs w:val="28"/>
              </w:rPr>
              <w:t>4.2.1.6. Обеспечение законности и правопорядка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left="2520" w:hanging="1080"/>
              <w:rPr>
                <w:bCs/>
                <w:sz w:val="28"/>
                <w:szCs w:val="28"/>
              </w:rPr>
            </w:pPr>
            <w:r w:rsidRPr="00CD28E3">
              <w:rPr>
                <w:bCs/>
                <w:sz w:val="28"/>
                <w:szCs w:val="28"/>
              </w:rPr>
              <w:t>4.2.1.7.Средства массовой информации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left="2520" w:hanging="1080"/>
              <w:rPr>
                <w:sz w:val="28"/>
                <w:szCs w:val="28"/>
              </w:rPr>
            </w:pPr>
            <w:r w:rsidRPr="00CD28E3">
              <w:rPr>
                <w:bCs/>
                <w:sz w:val="28"/>
                <w:szCs w:val="28"/>
              </w:rPr>
              <w:t>4.2.1.8.Труд и занятость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left="2520" w:hanging="1080"/>
              <w:rPr>
                <w:sz w:val="28"/>
                <w:szCs w:val="28"/>
              </w:rPr>
            </w:pPr>
            <w:r w:rsidRPr="00CD28E3">
              <w:rPr>
                <w:bCs/>
                <w:sz w:val="28"/>
                <w:szCs w:val="28"/>
              </w:rPr>
              <w:t>4.2.1.9.Жилищно-коммунальное хозяйство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left="2520" w:hanging="1080"/>
              <w:rPr>
                <w:sz w:val="28"/>
                <w:szCs w:val="28"/>
              </w:rPr>
            </w:pPr>
            <w:r w:rsidRPr="00CD28E3">
              <w:rPr>
                <w:bCs/>
                <w:sz w:val="28"/>
                <w:szCs w:val="28"/>
              </w:rPr>
              <w:t>4.2.1.10.Развитие потребительского рынка товаров и услуг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firstLine="720"/>
              <w:rPr>
                <w:bCs/>
                <w:sz w:val="28"/>
                <w:szCs w:val="28"/>
              </w:rPr>
            </w:pPr>
            <w:r w:rsidRPr="00CD28E3">
              <w:rPr>
                <w:bCs/>
                <w:sz w:val="28"/>
                <w:szCs w:val="28"/>
              </w:rPr>
              <w:t>4.2.2 Экономические цели и задачи программы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left="2520" w:hanging="1080"/>
              <w:rPr>
                <w:sz w:val="28"/>
                <w:szCs w:val="28"/>
              </w:rPr>
            </w:pPr>
            <w:r w:rsidRPr="00CD28E3">
              <w:rPr>
                <w:bCs/>
                <w:sz w:val="28"/>
                <w:szCs w:val="28"/>
              </w:rPr>
              <w:t>4.2.2.1.Цели и задачи развития промышленного прои</w:t>
            </w:r>
            <w:r w:rsidRPr="00CD28E3">
              <w:rPr>
                <w:bCs/>
                <w:sz w:val="28"/>
                <w:szCs w:val="28"/>
              </w:rPr>
              <w:t>з</w:t>
            </w:r>
            <w:r w:rsidRPr="00CD28E3">
              <w:rPr>
                <w:bCs/>
                <w:sz w:val="28"/>
                <w:szCs w:val="28"/>
              </w:rPr>
              <w:t>водства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left="2520" w:hanging="1080"/>
              <w:rPr>
                <w:bCs/>
                <w:sz w:val="28"/>
                <w:szCs w:val="28"/>
              </w:rPr>
            </w:pPr>
            <w:r w:rsidRPr="00CD28E3">
              <w:rPr>
                <w:bCs/>
                <w:sz w:val="28"/>
                <w:szCs w:val="28"/>
              </w:rPr>
              <w:t xml:space="preserve">4.2.2.2.Повышение использования потенциала </w:t>
            </w:r>
          </w:p>
          <w:p w:rsidR="0024610F" w:rsidRPr="00CD28E3" w:rsidRDefault="0024610F" w:rsidP="00CB7CF8">
            <w:pPr>
              <w:ind w:left="2520" w:hanging="1080"/>
              <w:rPr>
                <w:bCs/>
                <w:sz w:val="28"/>
                <w:szCs w:val="28"/>
              </w:rPr>
            </w:pPr>
            <w:r w:rsidRPr="00CD28E3">
              <w:rPr>
                <w:bCs/>
                <w:sz w:val="28"/>
                <w:szCs w:val="28"/>
              </w:rPr>
              <w:t>сельскохозяйственного производства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left="2520" w:hanging="1080"/>
              <w:rPr>
                <w:sz w:val="28"/>
                <w:szCs w:val="28"/>
              </w:rPr>
            </w:pPr>
            <w:r w:rsidRPr="00CD28E3">
              <w:rPr>
                <w:bCs/>
                <w:sz w:val="28"/>
                <w:szCs w:val="28"/>
              </w:rPr>
              <w:t>4.2.2.3.Развитие малого и среднего бизнеса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left="2520" w:hanging="1080"/>
              <w:rPr>
                <w:bCs/>
                <w:sz w:val="28"/>
                <w:szCs w:val="28"/>
              </w:rPr>
            </w:pPr>
            <w:r w:rsidRPr="00CD28E3">
              <w:rPr>
                <w:bCs/>
                <w:sz w:val="28"/>
                <w:szCs w:val="28"/>
              </w:rPr>
              <w:t xml:space="preserve">4.2.2.4.Совершенствование развития </w:t>
            </w:r>
          </w:p>
          <w:p w:rsidR="0024610F" w:rsidRPr="00CD28E3" w:rsidRDefault="0024610F" w:rsidP="00CB7CF8">
            <w:pPr>
              <w:ind w:left="2520" w:hanging="1080"/>
              <w:rPr>
                <w:sz w:val="28"/>
                <w:szCs w:val="28"/>
              </w:rPr>
            </w:pPr>
            <w:r w:rsidRPr="00CD28E3">
              <w:rPr>
                <w:bCs/>
                <w:sz w:val="28"/>
                <w:szCs w:val="28"/>
              </w:rPr>
              <w:t>транспортной системы и св</w:t>
            </w:r>
            <w:r w:rsidRPr="00CD28E3">
              <w:rPr>
                <w:bCs/>
                <w:sz w:val="28"/>
                <w:szCs w:val="28"/>
              </w:rPr>
              <w:t>я</w:t>
            </w:r>
            <w:r w:rsidRPr="00CD28E3">
              <w:rPr>
                <w:bCs/>
                <w:sz w:val="28"/>
                <w:szCs w:val="28"/>
              </w:rPr>
              <w:t>зи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left="2520" w:hanging="1080"/>
              <w:rPr>
                <w:sz w:val="28"/>
                <w:szCs w:val="28"/>
              </w:rPr>
            </w:pPr>
            <w:r w:rsidRPr="00CD28E3">
              <w:rPr>
                <w:bCs/>
                <w:sz w:val="28"/>
                <w:szCs w:val="28"/>
              </w:rPr>
              <w:t>4.2.2.5.Развитие инвестиционно-строительного компле</w:t>
            </w:r>
            <w:r w:rsidRPr="00CD28E3">
              <w:rPr>
                <w:bCs/>
                <w:sz w:val="28"/>
                <w:szCs w:val="28"/>
              </w:rPr>
              <w:t>к</w:t>
            </w:r>
            <w:r w:rsidRPr="00CD28E3">
              <w:rPr>
                <w:bCs/>
                <w:sz w:val="28"/>
                <w:szCs w:val="28"/>
              </w:rPr>
              <w:t>са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left="900" w:hanging="540"/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4.3.Ресурсы длительного пользования и резервы  местного соо</w:t>
            </w:r>
            <w:r w:rsidRPr="00CD28E3">
              <w:rPr>
                <w:sz w:val="28"/>
                <w:szCs w:val="28"/>
              </w:rPr>
              <w:t>б</w:t>
            </w:r>
            <w:r w:rsidRPr="00CD28E3">
              <w:rPr>
                <w:sz w:val="28"/>
                <w:szCs w:val="28"/>
              </w:rPr>
              <w:t>щества, обеспечивающие решение проблем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left="900" w:hanging="540"/>
              <w:rPr>
                <w:bCs/>
                <w:sz w:val="28"/>
                <w:szCs w:val="28"/>
              </w:rPr>
            </w:pPr>
            <w:r w:rsidRPr="00CD28E3">
              <w:rPr>
                <w:bCs/>
                <w:sz w:val="28"/>
                <w:szCs w:val="28"/>
              </w:rPr>
              <w:lastRenderedPageBreak/>
              <w:t>4.4.Основные элементы механизма реализации долгосрочного плана социально-экономического развития ра</w:t>
            </w:r>
            <w:r w:rsidRPr="00CD28E3">
              <w:rPr>
                <w:bCs/>
                <w:sz w:val="28"/>
                <w:szCs w:val="28"/>
              </w:rPr>
              <w:t>й</w:t>
            </w:r>
            <w:r w:rsidRPr="00CD28E3">
              <w:rPr>
                <w:bCs/>
                <w:sz w:val="28"/>
                <w:szCs w:val="28"/>
              </w:rPr>
              <w:t>она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CB7CF8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left="900" w:hanging="540"/>
              <w:rPr>
                <w:sz w:val="28"/>
                <w:szCs w:val="28"/>
              </w:rPr>
            </w:pPr>
            <w:r w:rsidRPr="00CD28E3">
              <w:rPr>
                <w:bCs/>
                <w:sz w:val="28"/>
                <w:szCs w:val="28"/>
              </w:rPr>
              <w:t>4.5.Основные индикаторы социально-экономического развития муниципал</w:t>
            </w:r>
            <w:r w:rsidRPr="00CD28E3">
              <w:rPr>
                <w:bCs/>
                <w:sz w:val="28"/>
                <w:szCs w:val="28"/>
              </w:rPr>
              <w:t>ь</w:t>
            </w:r>
            <w:r w:rsidRPr="00CD28E3">
              <w:rPr>
                <w:bCs/>
                <w:sz w:val="28"/>
                <w:szCs w:val="28"/>
              </w:rPr>
              <w:t>ного образования на долгосрочную перспективу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left="900" w:hanging="540"/>
              <w:rPr>
                <w:bCs/>
                <w:sz w:val="28"/>
                <w:szCs w:val="28"/>
              </w:rPr>
            </w:pPr>
            <w:r w:rsidRPr="00CD28E3">
              <w:rPr>
                <w:bCs/>
                <w:sz w:val="28"/>
                <w:szCs w:val="28"/>
              </w:rPr>
              <w:t>4.6.Мониторинг хода реализации долгосрочного плана  социал</w:t>
            </w:r>
            <w:r w:rsidRPr="00CD28E3">
              <w:rPr>
                <w:bCs/>
                <w:sz w:val="28"/>
                <w:szCs w:val="28"/>
              </w:rPr>
              <w:t>ь</w:t>
            </w:r>
            <w:r w:rsidRPr="00CD28E3">
              <w:rPr>
                <w:bCs/>
                <w:sz w:val="28"/>
                <w:szCs w:val="28"/>
              </w:rPr>
              <w:t>но-экономического развития района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left="900" w:hanging="540"/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 xml:space="preserve">4.7.Мероприятия по контролю за ходом реализации </w:t>
            </w:r>
          </w:p>
          <w:p w:rsidR="0024610F" w:rsidRPr="00CD28E3" w:rsidRDefault="0024610F" w:rsidP="00CB7CF8">
            <w:pPr>
              <w:ind w:left="900" w:hanging="540"/>
              <w:rPr>
                <w:bCs/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долгосрочного пл</w:t>
            </w:r>
            <w:r w:rsidRPr="00CD28E3">
              <w:rPr>
                <w:sz w:val="28"/>
                <w:szCs w:val="28"/>
              </w:rPr>
              <w:t>а</w:t>
            </w:r>
            <w:r w:rsidRPr="00CD28E3">
              <w:rPr>
                <w:sz w:val="28"/>
                <w:szCs w:val="28"/>
              </w:rPr>
              <w:t>на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5.Среднесрочный план социально-экономического развития Венг</w:t>
            </w:r>
            <w:r w:rsidRPr="00CD28E3">
              <w:rPr>
                <w:sz w:val="28"/>
                <w:szCs w:val="28"/>
              </w:rPr>
              <w:t>е</w:t>
            </w:r>
            <w:r w:rsidRPr="00CD28E3">
              <w:rPr>
                <w:sz w:val="28"/>
                <w:szCs w:val="28"/>
              </w:rPr>
              <w:t>ровского  района  на 2011-2015 годы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firstLine="360"/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5.1.Основные проблемы экономики и социальной сферы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firstLine="360"/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5.2.Основные цели и задачи на среднесрочную перспективу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firstLine="900"/>
              <w:rPr>
                <w:bCs/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5.2.1.Социальные цели и задачи плана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pStyle w:val="21"/>
              <w:spacing w:after="0" w:line="240" w:lineRule="auto"/>
              <w:ind w:firstLine="900"/>
              <w:rPr>
                <w:szCs w:val="28"/>
              </w:rPr>
            </w:pPr>
            <w:r w:rsidRPr="00CD28E3">
              <w:rPr>
                <w:szCs w:val="28"/>
              </w:rPr>
              <w:t>5.2.2.Экономические цели и задачи плана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autoSpaceDE w:val="0"/>
              <w:autoSpaceDN w:val="0"/>
              <w:adjustRightInd w:val="0"/>
              <w:ind w:left="900" w:hanging="540"/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5.3.Ресурсы и резервы  местного сообщества, обеспечивающие решение проблем в планируемом периоде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left="900" w:hanging="540"/>
              <w:rPr>
                <w:bCs/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5.4.Основные элементы механизма реализации среднесрочного плана социально-экономического развития района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left="900" w:hanging="540"/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5.5.Основные показатели социально-экономического развития Венгеровского района на 2011-2015 годы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rPr>
                <w:bCs/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6. План социально-экономического развития Венгеровского ра</w:t>
            </w:r>
            <w:r w:rsidRPr="00CD28E3">
              <w:rPr>
                <w:sz w:val="28"/>
                <w:szCs w:val="28"/>
              </w:rPr>
              <w:t>й</w:t>
            </w:r>
            <w:r w:rsidRPr="00CD28E3">
              <w:rPr>
                <w:sz w:val="28"/>
                <w:szCs w:val="28"/>
              </w:rPr>
              <w:t>она на 2011 год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left="900" w:hanging="540"/>
              <w:rPr>
                <w:sz w:val="28"/>
                <w:szCs w:val="28"/>
              </w:rPr>
            </w:pPr>
            <w:r w:rsidRPr="00CD28E3">
              <w:rPr>
                <w:rFonts w:eastAsia="Times New Roman"/>
                <w:sz w:val="28"/>
                <w:szCs w:val="28"/>
                <w:lang w:eastAsia="ru-RU"/>
              </w:rPr>
              <w:t>6.1.Основные индикаторы экономического развития района в 2011 году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left="900" w:hanging="540"/>
              <w:rPr>
                <w:sz w:val="28"/>
                <w:szCs w:val="28"/>
              </w:rPr>
            </w:pPr>
            <w:r w:rsidRPr="00CD28E3">
              <w:rPr>
                <w:rFonts w:eastAsia="Times New Roman"/>
                <w:sz w:val="28"/>
                <w:szCs w:val="28"/>
                <w:lang w:eastAsia="ru-RU"/>
              </w:rPr>
              <w:t>6.2.Основные индикаторы социального развития района в 2011 году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B7CF8" w:rsidRDefault="0024610F" w:rsidP="00CB7CF8">
            <w:pPr>
              <w:autoSpaceDE w:val="0"/>
              <w:autoSpaceDN w:val="0"/>
              <w:adjustRightInd w:val="0"/>
              <w:ind w:firstLine="284"/>
              <w:rPr>
                <w:sz w:val="28"/>
                <w:szCs w:val="28"/>
              </w:rPr>
            </w:pPr>
            <w:r w:rsidRPr="00CB7CF8">
              <w:rPr>
                <w:sz w:val="28"/>
                <w:szCs w:val="28"/>
              </w:rPr>
              <w:t>6.3.Ресурсы и механизмы реализации годового плана</w:t>
            </w:r>
          </w:p>
        </w:tc>
        <w:tc>
          <w:tcPr>
            <w:tcW w:w="985" w:type="dxa"/>
            <w:gridSpan w:val="2"/>
          </w:tcPr>
          <w:p w:rsidR="0024610F" w:rsidRDefault="0024610F" w:rsidP="0098527E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rPr>
                <w:bCs/>
                <w:sz w:val="28"/>
                <w:szCs w:val="28"/>
              </w:rPr>
            </w:pPr>
            <w:r w:rsidRPr="00CD28E3">
              <w:rPr>
                <w:bCs/>
                <w:sz w:val="28"/>
                <w:szCs w:val="28"/>
              </w:rPr>
              <w:t>Приложения: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CB7CF8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Default="0024610F" w:rsidP="00CB7CF8">
            <w:pPr>
              <w:ind w:firstLine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Совета депутатов Венгеровского района «Об утвержд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нии ко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плексной программы социально-экономического развития Венгеровского района на 2011-2025 годы и плана социально-экономического развития Венгеровского района на 2011 год и на 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риод до 2013 года» от 24.12.2010 № 78</w:t>
            </w:r>
          </w:p>
          <w:p w:rsidR="0024610F" w:rsidRPr="00CD28E3" w:rsidRDefault="0024610F" w:rsidP="00CB7CF8">
            <w:pPr>
              <w:ind w:firstLine="360"/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Паспорт Венгеровского района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D77F7A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firstLine="360"/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  <w:lang w:val="en-US"/>
              </w:rPr>
              <w:t>SWOT</w:t>
            </w:r>
            <w:r w:rsidRPr="00CD28E3">
              <w:rPr>
                <w:sz w:val="28"/>
                <w:szCs w:val="28"/>
              </w:rPr>
              <w:t>-анализ территории Венгеровского района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D77F7A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firstLine="360"/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Точки экономического роста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D77F7A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8562AE">
            <w:pPr>
              <w:ind w:left="426"/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План мероприятий</w:t>
            </w:r>
            <w:r>
              <w:rPr>
                <w:sz w:val="28"/>
                <w:szCs w:val="28"/>
              </w:rPr>
              <w:t xml:space="preserve"> </w:t>
            </w:r>
            <w:r w:rsidRPr="00CD28E3">
              <w:rPr>
                <w:sz w:val="28"/>
                <w:szCs w:val="28"/>
              </w:rPr>
              <w:t>по реализации комплексной программы соц</w:t>
            </w:r>
            <w:r w:rsidRPr="00CD28E3">
              <w:rPr>
                <w:sz w:val="28"/>
                <w:szCs w:val="28"/>
              </w:rPr>
              <w:t>и</w:t>
            </w:r>
            <w:r w:rsidRPr="00CD28E3">
              <w:rPr>
                <w:sz w:val="28"/>
                <w:szCs w:val="28"/>
              </w:rPr>
              <w:t>ально-экономического развития Венгеровского района на 2011-2025 г</w:t>
            </w:r>
            <w:r w:rsidRPr="00CD28E3">
              <w:rPr>
                <w:sz w:val="28"/>
                <w:szCs w:val="28"/>
              </w:rPr>
              <w:t>о</w:t>
            </w:r>
            <w:r w:rsidRPr="00CD28E3">
              <w:rPr>
                <w:sz w:val="28"/>
                <w:szCs w:val="28"/>
              </w:rPr>
              <w:t>ды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D77F7A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firstLine="360"/>
              <w:rPr>
                <w:sz w:val="28"/>
                <w:szCs w:val="28"/>
              </w:rPr>
            </w:pPr>
            <w:r w:rsidRPr="00CD28E3">
              <w:rPr>
                <w:sz w:val="28"/>
                <w:szCs w:val="28"/>
              </w:rPr>
              <w:t>План первоочередных мероприятий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D77F7A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firstLine="360"/>
              <w:rPr>
                <w:bCs/>
                <w:sz w:val="28"/>
                <w:szCs w:val="28"/>
              </w:rPr>
            </w:pPr>
            <w:r w:rsidRPr="00CD28E3">
              <w:rPr>
                <w:bCs/>
                <w:sz w:val="28"/>
                <w:szCs w:val="28"/>
              </w:rPr>
              <w:t>План среднесрочных мероприятий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D77F7A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CD28E3" w:rsidRDefault="0024610F" w:rsidP="00CB7CF8">
            <w:pPr>
              <w:ind w:firstLine="360"/>
              <w:rPr>
                <w:bCs/>
                <w:sz w:val="28"/>
                <w:szCs w:val="28"/>
              </w:rPr>
            </w:pPr>
            <w:r w:rsidRPr="00CD28E3">
              <w:rPr>
                <w:bCs/>
                <w:sz w:val="28"/>
                <w:szCs w:val="28"/>
              </w:rPr>
              <w:t>План долгосрочных мероприятий</w:t>
            </w:r>
          </w:p>
        </w:tc>
        <w:tc>
          <w:tcPr>
            <w:tcW w:w="985" w:type="dxa"/>
            <w:gridSpan w:val="2"/>
          </w:tcPr>
          <w:p w:rsidR="0024610F" w:rsidRPr="00CD28E3" w:rsidRDefault="0024610F" w:rsidP="00D77F7A">
            <w:pPr>
              <w:rPr>
                <w:sz w:val="28"/>
                <w:szCs w:val="28"/>
              </w:rPr>
            </w:pPr>
          </w:p>
        </w:tc>
      </w:tr>
      <w:tr w:rsidR="0024610F" w:rsidRPr="00CD28E3" w:rsidTr="0024610F">
        <w:trPr>
          <w:gridAfter w:val="3"/>
          <w:wAfter w:w="1116" w:type="dxa"/>
        </w:trPr>
        <w:tc>
          <w:tcPr>
            <w:tcW w:w="8605" w:type="dxa"/>
            <w:gridSpan w:val="7"/>
          </w:tcPr>
          <w:p w:rsidR="0024610F" w:rsidRPr="00023659" w:rsidRDefault="0024610F" w:rsidP="00023659">
            <w:pPr>
              <w:pStyle w:val="xl46"/>
              <w:pBdr>
                <w:left w:val="none" w:sz="0" w:space="0" w:color="auto"/>
                <w:bottom w:val="none" w:sz="0" w:space="0" w:color="auto"/>
              </w:pBdr>
              <w:spacing w:before="0" w:after="0" w:line="228" w:lineRule="auto"/>
              <w:rPr>
                <w:rFonts w:ascii="Times New Roman" w:hAnsi="Times New Roman"/>
                <w:b w:val="0"/>
                <w:bCs/>
                <w:sz w:val="28"/>
              </w:rPr>
            </w:pPr>
            <w:r w:rsidRPr="00023659">
              <w:rPr>
                <w:rFonts w:ascii="Times New Roman" w:hAnsi="Times New Roman"/>
                <w:b w:val="0"/>
                <w:bCs/>
                <w:sz w:val="28"/>
                <w:szCs w:val="28"/>
              </w:rPr>
              <w:t>Н</w:t>
            </w:r>
            <w:r w:rsidRPr="002520AB">
              <w:rPr>
                <w:rFonts w:ascii="Times New Roman" w:hAnsi="Times New Roman"/>
                <w:b w:val="0"/>
                <w:bCs/>
                <w:sz w:val="28"/>
                <w:szCs w:val="28"/>
              </w:rPr>
              <w:t>аказ</w:t>
            </w:r>
            <w:r w:rsidRPr="00023659">
              <w:rPr>
                <w:rFonts w:ascii="Times New Roman" w:hAnsi="Times New Roman"/>
                <w:b w:val="0"/>
                <w:bCs/>
                <w:sz w:val="28"/>
                <w:szCs w:val="28"/>
              </w:rPr>
              <w:t>ы</w:t>
            </w:r>
            <w:r w:rsidRPr="002520AB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избирателей</w:t>
            </w:r>
            <w:r w:rsidRPr="00023659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Венгеровского района</w:t>
            </w:r>
            <w:r w:rsidRPr="002520AB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депутатам Законодател</w:t>
            </w:r>
            <w:r w:rsidRPr="002520AB">
              <w:rPr>
                <w:rFonts w:ascii="Times New Roman" w:hAnsi="Times New Roman"/>
                <w:b w:val="0"/>
                <w:bCs/>
                <w:sz w:val="28"/>
                <w:szCs w:val="28"/>
              </w:rPr>
              <w:t>ь</w:t>
            </w:r>
            <w:r w:rsidRPr="002520AB">
              <w:rPr>
                <w:rFonts w:ascii="Times New Roman" w:hAnsi="Times New Roman"/>
                <w:b w:val="0"/>
                <w:bCs/>
                <w:sz w:val="28"/>
                <w:szCs w:val="28"/>
              </w:rPr>
              <w:t>ного собрания Ново</w:t>
            </w:r>
            <w:r w:rsidRPr="00023659">
              <w:rPr>
                <w:rFonts w:ascii="Times New Roman" w:hAnsi="Times New Roman"/>
                <w:b w:val="0"/>
                <w:bCs/>
                <w:sz w:val="28"/>
                <w:szCs w:val="28"/>
              </w:rPr>
              <w:t>сибирской области пятого созыва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на 2011-2015</w:t>
            </w:r>
            <w:r w:rsidRPr="002520AB">
              <w:rPr>
                <w:rFonts w:ascii="Times New Roman" w:hAnsi="Times New Roman"/>
                <w:b w:val="0"/>
                <w:bCs/>
                <w:sz w:val="28"/>
                <w:szCs w:val="28"/>
              </w:rPr>
              <w:t>гг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.</w:t>
            </w:r>
          </w:p>
        </w:tc>
        <w:tc>
          <w:tcPr>
            <w:tcW w:w="985" w:type="dxa"/>
            <w:gridSpan w:val="2"/>
          </w:tcPr>
          <w:p w:rsidR="0024610F" w:rsidRDefault="0024610F" w:rsidP="00D77F7A">
            <w:pPr>
              <w:rPr>
                <w:sz w:val="28"/>
                <w:szCs w:val="28"/>
              </w:rPr>
            </w:pPr>
          </w:p>
        </w:tc>
      </w:tr>
      <w:tr w:rsidR="0024610F" w:rsidRPr="0042100E" w:rsidTr="0024610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051" w:type="dxa"/>
          <w:trHeight w:val="716"/>
          <w:jc w:val="center"/>
        </w:trPr>
        <w:tc>
          <w:tcPr>
            <w:tcW w:w="232" w:type="dxa"/>
            <w:tcBorders>
              <w:top w:val="nil"/>
              <w:left w:val="nil"/>
              <w:right w:val="nil"/>
            </w:tcBorders>
          </w:tcPr>
          <w:p w:rsidR="0024610F" w:rsidRPr="0042100E" w:rsidRDefault="0024610F" w:rsidP="00690E01">
            <w:pPr>
              <w:pStyle w:val="12"/>
              <w:spacing w:before="120" w:line="228" w:lineRule="auto"/>
              <w:rPr>
                <w:i w:val="0"/>
                <w:iCs w:val="0"/>
              </w:rPr>
            </w:pPr>
            <w:r>
              <w:lastRenderedPageBreak/>
              <w:br w:type="page"/>
            </w:r>
          </w:p>
        </w:tc>
        <w:tc>
          <w:tcPr>
            <w:tcW w:w="9423" w:type="dxa"/>
            <w:gridSpan w:val="10"/>
            <w:tcBorders>
              <w:top w:val="nil"/>
              <w:left w:val="nil"/>
              <w:right w:val="nil"/>
            </w:tcBorders>
          </w:tcPr>
          <w:p w:rsidR="0024610F" w:rsidRDefault="0024610F" w:rsidP="00E64468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</w:p>
          <w:p w:rsidR="0024610F" w:rsidRDefault="0024610F" w:rsidP="00E64468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 w:rsidRPr="00690E01">
              <w:rPr>
                <w:b/>
                <w:sz w:val="28"/>
                <w:szCs w:val="28"/>
              </w:rPr>
              <w:t>Паспорт</w:t>
            </w:r>
          </w:p>
          <w:p w:rsidR="0024610F" w:rsidRDefault="0024610F" w:rsidP="00E64468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 w:rsidRPr="00690E01">
              <w:rPr>
                <w:b/>
                <w:sz w:val="28"/>
                <w:szCs w:val="28"/>
              </w:rPr>
              <w:t xml:space="preserve"> комплексной программы социально-экономического развития </w:t>
            </w:r>
          </w:p>
          <w:p w:rsidR="0024610F" w:rsidRDefault="0024610F" w:rsidP="00E64468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  <w:r w:rsidRPr="00690E01">
              <w:rPr>
                <w:b/>
                <w:sz w:val="28"/>
                <w:szCs w:val="28"/>
              </w:rPr>
              <w:t>Ве</w:t>
            </w:r>
            <w:r w:rsidRPr="00690E01">
              <w:rPr>
                <w:b/>
                <w:sz w:val="28"/>
                <w:szCs w:val="28"/>
              </w:rPr>
              <w:t>н</w:t>
            </w:r>
            <w:r w:rsidRPr="00690E01">
              <w:rPr>
                <w:b/>
                <w:sz w:val="28"/>
                <w:szCs w:val="28"/>
              </w:rPr>
              <w:t>геровского района  на 2011-2025 годы</w:t>
            </w:r>
          </w:p>
          <w:p w:rsidR="0024610F" w:rsidRDefault="0024610F" w:rsidP="00E64468">
            <w:pPr>
              <w:spacing w:line="228" w:lineRule="auto"/>
              <w:jc w:val="center"/>
              <w:rPr>
                <w:b/>
                <w:sz w:val="28"/>
                <w:szCs w:val="28"/>
              </w:rPr>
            </w:pPr>
          </w:p>
          <w:tbl>
            <w:tblPr>
              <w:tblW w:w="88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18"/>
              <w:gridCol w:w="5385"/>
            </w:tblGrid>
            <w:tr w:rsidR="0024610F" w:rsidRPr="000260A8" w:rsidTr="0098527E">
              <w:tc>
                <w:tcPr>
                  <w:tcW w:w="3418" w:type="dxa"/>
                </w:tcPr>
                <w:p w:rsidR="0024610F" w:rsidRPr="000260A8" w:rsidRDefault="0024610F" w:rsidP="000260A8">
                  <w:pPr>
                    <w:pStyle w:val="12"/>
                    <w:spacing w:before="120" w:line="228" w:lineRule="auto"/>
                    <w:rPr>
                      <w:i w:val="0"/>
                      <w:iCs w:val="0"/>
                    </w:rPr>
                  </w:pPr>
                  <w:r w:rsidRPr="000260A8">
                    <w:rPr>
                      <w:i w:val="0"/>
                      <w:iCs w:val="0"/>
                    </w:rPr>
                    <w:t>Наименование Програ</w:t>
                  </w:r>
                  <w:r w:rsidRPr="000260A8">
                    <w:rPr>
                      <w:i w:val="0"/>
                      <w:iCs w:val="0"/>
                    </w:rPr>
                    <w:t>м</w:t>
                  </w:r>
                  <w:r w:rsidRPr="000260A8">
                    <w:rPr>
                      <w:i w:val="0"/>
                      <w:iCs w:val="0"/>
                    </w:rPr>
                    <w:t>мы</w:t>
                  </w:r>
                </w:p>
              </w:tc>
              <w:tc>
                <w:tcPr>
                  <w:tcW w:w="5385" w:type="dxa"/>
                </w:tcPr>
                <w:p w:rsidR="0024610F" w:rsidRPr="000260A8" w:rsidRDefault="0024610F" w:rsidP="000260A8">
                  <w:pPr>
                    <w:spacing w:line="228" w:lineRule="auto"/>
                    <w:rPr>
                      <w:sz w:val="28"/>
                      <w:szCs w:val="28"/>
                    </w:rPr>
                  </w:pPr>
                  <w:r w:rsidRPr="000260A8">
                    <w:rPr>
                      <w:sz w:val="28"/>
                      <w:szCs w:val="28"/>
                    </w:rPr>
                    <w:t xml:space="preserve">Комплексная программа </w:t>
                  </w:r>
                  <w:r w:rsidRPr="000260A8">
                    <w:rPr>
                      <w:bCs/>
                      <w:iCs/>
                      <w:sz w:val="28"/>
                      <w:szCs w:val="28"/>
                    </w:rPr>
                    <w:t>социал</w:t>
                  </w:r>
                  <w:r w:rsidRPr="000260A8">
                    <w:rPr>
                      <w:bCs/>
                      <w:iCs/>
                      <w:sz w:val="28"/>
                      <w:szCs w:val="28"/>
                    </w:rPr>
                    <w:t>ь</w:t>
                  </w:r>
                  <w:r w:rsidRPr="000260A8">
                    <w:rPr>
                      <w:bCs/>
                      <w:iCs/>
                      <w:sz w:val="28"/>
                      <w:szCs w:val="28"/>
                    </w:rPr>
                    <w:t>но-экономического развития Венгеро</w:t>
                  </w:r>
                  <w:r w:rsidRPr="000260A8">
                    <w:rPr>
                      <w:bCs/>
                      <w:iCs/>
                      <w:sz w:val="28"/>
                      <w:szCs w:val="28"/>
                    </w:rPr>
                    <w:t>в</w:t>
                  </w:r>
                  <w:r w:rsidRPr="000260A8">
                    <w:rPr>
                      <w:bCs/>
                      <w:iCs/>
                      <w:sz w:val="28"/>
                      <w:szCs w:val="28"/>
                    </w:rPr>
                    <w:t>ского района</w:t>
                  </w:r>
                  <w:r w:rsidRPr="000260A8">
                    <w:rPr>
                      <w:sz w:val="28"/>
                      <w:szCs w:val="28"/>
                    </w:rPr>
                    <w:t xml:space="preserve"> на 2011-2025 годы</w:t>
                  </w:r>
                </w:p>
              </w:tc>
            </w:tr>
            <w:tr w:rsidR="0024610F" w:rsidRPr="000260A8" w:rsidTr="0098527E">
              <w:tc>
                <w:tcPr>
                  <w:tcW w:w="3418" w:type="dxa"/>
                </w:tcPr>
                <w:p w:rsidR="0024610F" w:rsidRPr="000260A8" w:rsidRDefault="0024610F" w:rsidP="000260A8">
                  <w:pPr>
                    <w:pStyle w:val="12"/>
                    <w:spacing w:line="228" w:lineRule="auto"/>
                    <w:jc w:val="left"/>
                    <w:rPr>
                      <w:i w:val="0"/>
                      <w:iCs w:val="0"/>
                    </w:rPr>
                  </w:pPr>
                  <w:r w:rsidRPr="000260A8">
                    <w:rPr>
                      <w:i w:val="0"/>
                      <w:iCs w:val="0"/>
                    </w:rPr>
                    <w:t>Основание для разработки Программы</w:t>
                  </w:r>
                </w:p>
              </w:tc>
              <w:tc>
                <w:tcPr>
                  <w:tcW w:w="5385" w:type="dxa"/>
                </w:tcPr>
                <w:p w:rsidR="0024610F" w:rsidRPr="000260A8" w:rsidRDefault="0024610F" w:rsidP="000260A8">
                  <w:pPr>
                    <w:spacing w:line="228" w:lineRule="auto"/>
                    <w:rPr>
                      <w:sz w:val="28"/>
                      <w:szCs w:val="28"/>
                    </w:rPr>
                  </w:pPr>
                  <w:r w:rsidRPr="000260A8">
                    <w:rPr>
                      <w:sz w:val="28"/>
                      <w:szCs w:val="28"/>
                    </w:rPr>
                    <w:t>Решение Совета депутатов Венгеровск</w:t>
                  </w:r>
                  <w:r w:rsidRPr="000260A8">
                    <w:rPr>
                      <w:sz w:val="28"/>
                      <w:szCs w:val="28"/>
                    </w:rPr>
                    <w:t>о</w:t>
                  </w:r>
                  <w:r w:rsidRPr="000260A8">
                    <w:rPr>
                      <w:sz w:val="28"/>
                      <w:szCs w:val="28"/>
                    </w:rPr>
                    <w:t>го  района  от  15.12.2006  № 156</w:t>
                  </w:r>
                </w:p>
              </w:tc>
            </w:tr>
            <w:tr w:rsidR="0024610F" w:rsidRPr="000260A8" w:rsidTr="0098527E">
              <w:tc>
                <w:tcPr>
                  <w:tcW w:w="3418" w:type="dxa"/>
                </w:tcPr>
                <w:p w:rsidR="0024610F" w:rsidRPr="000260A8" w:rsidRDefault="0024610F" w:rsidP="000260A8">
                  <w:pPr>
                    <w:pStyle w:val="12"/>
                    <w:spacing w:line="228" w:lineRule="auto"/>
                    <w:jc w:val="left"/>
                    <w:rPr>
                      <w:i w:val="0"/>
                      <w:iCs w:val="0"/>
                    </w:rPr>
                  </w:pPr>
                  <w:r w:rsidRPr="000260A8">
                    <w:rPr>
                      <w:i w:val="0"/>
                      <w:iCs w:val="0"/>
                    </w:rPr>
                    <w:t>Дата принятия решения о разработке Пр</w:t>
                  </w:r>
                  <w:r w:rsidRPr="000260A8">
                    <w:rPr>
                      <w:i w:val="0"/>
                      <w:iCs w:val="0"/>
                    </w:rPr>
                    <w:t>о</w:t>
                  </w:r>
                  <w:r w:rsidRPr="000260A8">
                    <w:rPr>
                      <w:i w:val="0"/>
                      <w:iCs w:val="0"/>
                    </w:rPr>
                    <w:t>граммы</w:t>
                  </w:r>
                </w:p>
              </w:tc>
              <w:tc>
                <w:tcPr>
                  <w:tcW w:w="5385" w:type="dxa"/>
                </w:tcPr>
                <w:p w:rsidR="0024610F" w:rsidRPr="000260A8" w:rsidRDefault="0024610F" w:rsidP="000260A8">
                  <w:pPr>
                    <w:spacing w:line="228" w:lineRule="auto"/>
                    <w:rPr>
                      <w:sz w:val="28"/>
                      <w:szCs w:val="28"/>
                    </w:rPr>
                  </w:pPr>
                  <w:r w:rsidRPr="000260A8">
                    <w:rPr>
                      <w:sz w:val="28"/>
                      <w:szCs w:val="28"/>
                    </w:rPr>
                    <w:t>Распоряжение главы администрации Ве</w:t>
                  </w:r>
                  <w:r w:rsidRPr="000260A8">
                    <w:rPr>
                      <w:sz w:val="28"/>
                      <w:szCs w:val="28"/>
                    </w:rPr>
                    <w:t>н</w:t>
                  </w:r>
                  <w:r w:rsidRPr="000260A8">
                    <w:rPr>
                      <w:sz w:val="28"/>
                      <w:szCs w:val="28"/>
                    </w:rPr>
                    <w:t>геровского района  от  28.12.2006  № 285</w:t>
                  </w:r>
                </w:p>
              </w:tc>
            </w:tr>
            <w:tr w:rsidR="0024610F" w:rsidRPr="000260A8" w:rsidTr="0098527E">
              <w:tc>
                <w:tcPr>
                  <w:tcW w:w="3418" w:type="dxa"/>
                </w:tcPr>
                <w:p w:rsidR="0024610F" w:rsidRPr="000260A8" w:rsidRDefault="0024610F" w:rsidP="000260A8">
                  <w:pPr>
                    <w:pStyle w:val="12"/>
                    <w:spacing w:line="228" w:lineRule="auto"/>
                    <w:jc w:val="left"/>
                    <w:rPr>
                      <w:i w:val="0"/>
                      <w:iCs w:val="0"/>
                    </w:rPr>
                  </w:pPr>
                  <w:r w:rsidRPr="000260A8">
                    <w:rPr>
                      <w:i w:val="0"/>
                      <w:iCs w:val="0"/>
                    </w:rPr>
                    <w:t>Заказчик</w:t>
                  </w:r>
                </w:p>
              </w:tc>
              <w:tc>
                <w:tcPr>
                  <w:tcW w:w="5385" w:type="dxa"/>
                </w:tcPr>
                <w:p w:rsidR="0024610F" w:rsidRPr="000260A8" w:rsidRDefault="0024610F" w:rsidP="000260A8">
                  <w:pPr>
                    <w:spacing w:line="228" w:lineRule="auto"/>
                    <w:rPr>
                      <w:sz w:val="28"/>
                      <w:szCs w:val="28"/>
                    </w:rPr>
                  </w:pPr>
                  <w:r w:rsidRPr="000260A8">
                    <w:rPr>
                      <w:sz w:val="28"/>
                      <w:szCs w:val="28"/>
                    </w:rPr>
                    <w:t>Совет  депутатов  Венгеровского ра</w:t>
                  </w:r>
                  <w:r w:rsidRPr="000260A8">
                    <w:rPr>
                      <w:sz w:val="28"/>
                      <w:szCs w:val="28"/>
                    </w:rPr>
                    <w:t>й</w:t>
                  </w:r>
                  <w:r w:rsidRPr="000260A8">
                    <w:rPr>
                      <w:sz w:val="28"/>
                      <w:szCs w:val="28"/>
                    </w:rPr>
                    <w:t xml:space="preserve">она </w:t>
                  </w:r>
                </w:p>
              </w:tc>
            </w:tr>
            <w:tr w:rsidR="0024610F" w:rsidRPr="000260A8" w:rsidTr="0098527E">
              <w:tc>
                <w:tcPr>
                  <w:tcW w:w="3418" w:type="dxa"/>
                </w:tcPr>
                <w:p w:rsidR="0024610F" w:rsidRPr="000260A8" w:rsidRDefault="0024610F" w:rsidP="000260A8">
                  <w:pPr>
                    <w:pStyle w:val="12"/>
                    <w:spacing w:line="228" w:lineRule="auto"/>
                    <w:jc w:val="left"/>
                    <w:rPr>
                      <w:i w:val="0"/>
                      <w:iCs w:val="0"/>
                    </w:rPr>
                  </w:pPr>
                  <w:r w:rsidRPr="000260A8">
                    <w:rPr>
                      <w:i w:val="0"/>
                      <w:iCs w:val="0"/>
                    </w:rPr>
                    <w:t>Основной  разр</w:t>
                  </w:r>
                  <w:r w:rsidRPr="000260A8">
                    <w:rPr>
                      <w:i w:val="0"/>
                      <w:iCs w:val="0"/>
                    </w:rPr>
                    <w:t>а</w:t>
                  </w:r>
                  <w:r w:rsidRPr="000260A8">
                    <w:rPr>
                      <w:i w:val="0"/>
                      <w:iCs w:val="0"/>
                    </w:rPr>
                    <w:t xml:space="preserve">ботчик </w:t>
                  </w:r>
                </w:p>
                <w:p w:rsidR="0024610F" w:rsidRPr="000260A8" w:rsidRDefault="0024610F" w:rsidP="000260A8">
                  <w:pPr>
                    <w:pStyle w:val="12"/>
                    <w:spacing w:line="228" w:lineRule="auto"/>
                    <w:jc w:val="left"/>
                    <w:rPr>
                      <w:i w:val="0"/>
                      <w:iCs w:val="0"/>
                    </w:rPr>
                  </w:pPr>
                  <w:r w:rsidRPr="000260A8">
                    <w:rPr>
                      <w:i w:val="0"/>
                      <w:iCs w:val="0"/>
                    </w:rPr>
                    <w:t>Пр</w:t>
                  </w:r>
                  <w:r w:rsidRPr="000260A8">
                    <w:rPr>
                      <w:i w:val="0"/>
                      <w:iCs w:val="0"/>
                    </w:rPr>
                    <w:t>о</w:t>
                  </w:r>
                  <w:r w:rsidRPr="000260A8">
                    <w:rPr>
                      <w:i w:val="0"/>
                      <w:iCs w:val="0"/>
                    </w:rPr>
                    <w:t>граммы</w:t>
                  </w:r>
                </w:p>
              </w:tc>
              <w:tc>
                <w:tcPr>
                  <w:tcW w:w="5385" w:type="dxa"/>
                </w:tcPr>
                <w:p w:rsidR="0024610F" w:rsidRPr="000260A8" w:rsidRDefault="0024610F" w:rsidP="000260A8">
                  <w:pPr>
                    <w:spacing w:line="228" w:lineRule="auto"/>
                    <w:rPr>
                      <w:sz w:val="28"/>
                      <w:szCs w:val="28"/>
                    </w:rPr>
                  </w:pPr>
                  <w:r w:rsidRPr="000260A8">
                    <w:rPr>
                      <w:sz w:val="28"/>
                      <w:szCs w:val="28"/>
                    </w:rPr>
                    <w:t xml:space="preserve">Администрация Венгеровского района </w:t>
                  </w:r>
                </w:p>
              </w:tc>
            </w:tr>
            <w:tr w:rsidR="0024610F" w:rsidRPr="000260A8" w:rsidTr="0098527E">
              <w:tc>
                <w:tcPr>
                  <w:tcW w:w="3418" w:type="dxa"/>
                </w:tcPr>
                <w:p w:rsidR="0024610F" w:rsidRPr="000260A8" w:rsidRDefault="0024610F" w:rsidP="000260A8">
                  <w:pPr>
                    <w:pStyle w:val="12"/>
                    <w:spacing w:line="228" w:lineRule="auto"/>
                    <w:jc w:val="left"/>
                    <w:rPr>
                      <w:i w:val="0"/>
                      <w:iCs w:val="0"/>
                    </w:rPr>
                  </w:pPr>
                  <w:r w:rsidRPr="000260A8">
                    <w:rPr>
                      <w:i w:val="0"/>
                      <w:iCs w:val="0"/>
                    </w:rPr>
                    <w:t>Дата утверждения ко</w:t>
                  </w:r>
                  <w:r w:rsidRPr="000260A8">
                    <w:rPr>
                      <w:i w:val="0"/>
                      <w:iCs w:val="0"/>
                    </w:rPr>
                    <w:t>н</w:t>
                  </w:r>
                  <w:r w:rsidRPr="000260A8">
                    <w:rPr>
                      <w:i w:val="0"/>
                      <w:iCs w:val="0"/>
                    </w:rPr>
                    <w:t xml:space="preserve">цепции </w:t>
                  </w:r>
                  <w:r w:rsidRPr="000260A8">
                    <w:rPr>
                      <w:i w:val="0"/>
                    </w:rPr>
                    <w:t>с</w:t>
                  </w:r>
                  <w:r w:rsidRPr="000260A8">
                    <w:rPr>
                      <w:i w:val="0"/>
                    </w:rPr>
                    <w:t>о</w:t>
                  </w:r>
                  <w:r w:rsidRPr="000260A8">
                    <w:rPr>
                      <w:i w:val="0"/>
                    </w:rPr>
                    <w:t>циально-экономического развития района на 2011-2025 г</w:t>
                  </w:r>
                  <w:r w:rsidRPr="000260A8">
                    <w:rPr>
                      <w:i w:val="0"/>
                    </w:rPr>
                    <w:t>о</w:t>
                  </w:r>
                  <w:r w:rsidRPr="000260A8">
                    <w:rPr>
                      <w:i w:val="0"/>
                    </w:rPr>
                    <w:t>ды</w:t>
                  </w:r>
                </w:p>
              </w:tc>
              <w:tc>
                <w:tcPr>
                  <w:tcW w:w="5385" w:type="dxa"/>
                </w:tcPr>
                <w:p w:rsidR="0024610F" w:rsidRPr="000260A8" w:rsidRDefault="0024610F" w:rsidP="000260A8">
                  <w:pPr>
                    <w:spacing w:line="228" w:lineRule="auto"/>
                    <w:rPr>
                      <w:sz w:val="28"/>
                      <w:szCs w:val="28"/>
                    </w:rPr>
                  </w:pPr>
                  <w:r w:rsidRPr="000260A8">
                    <w:rPr>
                      <w:sz w:val="28"/>
                      <w:szCs w:val="28"/>
                    </w:rPr>
                    <w:t>Решение Совета депутатов Венгеровск</w:t>
                  </w:r>
                  <w:r w:rsidRPr="000260A8">
                    <w:rPr>
                      <w:sz w:val="28"/>
                      <w:szCs w:val="28"/>
                    </w:rPr>
                    <w:t>о</w:t>
                  </w:r>
                  <w:r w:rsidRPr="000260A8">
                    <w:rPr>
                      <w:sz w:val="28"/>
                      <w:szCs w:val="28"/>
                    </w:rPr>
                    <w:t>го  района  от  19.11.2010  № 65</w:t>
                  </w:r>
                </w:p>
              </w:tc>
            </w:tr>
            <w:tr w:rsidR="0024610F" w:rsidRPr="000260A8" w:rsidTr="0098527E">
              <w:tc>
                <w:tcPr>
                  <w:tcW w:w="3418" w:type="dxa"/>
                </w:tcPr>
                <w:p w:rsidR="0024610F" w:rsidRPr="000260A8" w:rsidRDefault="0024610F" w:rsidP="000260A8">
                  <w:pPr>
                    <w:pStyle w:val="12"/>
                    <w:spacing w:line="228" w:lineRule="auto"/>
                    <w:jc w:val="left"/>
                    <w:rPr>
                      <w:i w:val="0"/>
                      <w:iCs w:val="0"/>
                    </w:rPr>
                  </w:pPr>
                  <w:r w:rsidRPr="000260A8">
                    <w:rPr>
                      <w:i w:val="0"/>
                      <w:iCs w:val="0"/>
                    </w:rPr>
                    <w:t>Цели  Програ</w:t>
                  </w:r>
                  <w:r w:rsidRPr="000260A8">
                    <w:rPr>
                      <w:i w:val="0"/>
                      <w:iCs w:val="0"/>
                    </w:rPr>
                    <w:t>м</w:t>
                  </w:r>
                  <w:r w:rsidRPr="000260A8">
                    <w:rPr>
                      <w:i w:val="0"/>
                      <w:iCs w:val="0"/>
                    </w:rPr>
                    <w:t>мы</w:t>
                  </w:r>
                </w:p>
              </w:tc>
              <w:tc>
                <w:tcPr>
                  <w:tcW w:w="5385" w:type="dxa"/>
                </w:tcPr>
                <w:p w:rsidR="0024610F" w:rsidRPr="0042100E" w:rsidRDefault="0024610F" w:rsidP="0043464D">
                  <w:pPr>
                    <w:spacing w:line="228" w:lineRule="auto"/>
                    <w:rPr>
                      <w:sz w:val="28"/>
                      <w:szCs w:val="28"/>
                    </w:rPr>
                  </w:pPr>
                  <w:r w:rsidRPr="0042100E">
                    <w:rPr>
                      <w:sz w:val="28"/>
                      <w:szCs w:val="28"/>
                    </w:rPr>
                    <w:t>Главная цель:</w:t>
                  </w:r>
                </w:p>
                <w:p w:rsidR="0024610F" w:rsidRPr="004B4AB0" w:rsidRDefault="0024610F" w:rsidP="0043464D">
                  <w:pPr>
                    <w:tabs>
                      <w:tab w:val="num" w:pos="720"/>
                    </w:tabs>
                    <w:spacing w:line="228" w:lineRule="auto"/>
                    <w:rPr>
                      <w:bCs/>
                      <w:sz w:val="28"/>
                      <w:szCs w:val="28"/>
                    </w:rPr>
                  </w:pPr>
                  <w:r w:rsidRPr="0042100E">
                    <w:rPr>
                      <w:sz w:val="28"/>
                      <w:szCs w:val="28"/>
                    </w:rPr>
                    <w:t>повышение уровня жизни населения рай</w:t>
                  </w:r>
                  <w:r w:rsidRPr="0042100E">
                    <w:rPr>
                      <w:sz w:val="28"/>
                      <w:szCs w:val="28"/>
                    </w:rPr>
                    <w:t>о</w:t>
                  </w:r>
                  <w:r w:rsidRPr="0042100E">
                    <w:rPr>
                      <w:sz w:val="28"/>
                      <w:szCs w:val="28"/>
                    </w:rPr>
                    <w:t>на и приближение к среднеобластным нормативам, создание б</w:t>
                  </w:r>
                  <w:r>
                    <w:rPr>
                      <w:sz w:val="28"/>
                      <w:szCs w:val="28"/>
                    </w:rPr>
                    <w:t>лагоприятной ср</w:t>
                  </w:r>
                  <w:r>
                    <w:rPr>
                      <w:sz w:val="28"/>
                      <w:szCs w:val="28"/>
                    </w:rPr>
                    <w:t>е</w:t>
                  </w:r>
                  <w:r>
                    <w:rPr>
                      <w:sz w:val="28"/>
                      <w:szCs w:val="28"/>
                    </w:rPr>
                    <w:t xml:space="preserve">ды проживания, </w:t>
                  </w:r>
                  <w:r w:rsidRPr="0042100E">
                    <w:rPr>
                      <w:sz w:val="28"/>
                      <w:szCs w:val="28"/>
                    </w:rPr>
                    <w:t>с</w:t>
                  </w:r>
                  <w:r w:rsidRPr="0042100E">
                    <w:rPr>
                      <w:bCs/>
                      <w:sz w:val="28"/>
                      <w:szCs w:val="28"/>
                    </w:rPr>
                    <w:t>одействие социал</w:t>
                  </w:r>
                  <w:r w:rsidRPr="0042100E">
                    <w:rPr>
                      <w:bCs/>
                      <w:sz w:val="28"/>
                      <w:szCs w:val="28"/>
                    </w:rPr>
                    <w:t>ь</w:t>
                  </w:r>
                  <w:r w:rsidRPr="0042100E">
                    <w:rPr>
                      <w:bCs/>
                      <w:sz w:val="28"/>
                      <w:szCs w:val="28"/>
                    </w:rPr>
                    <w:t>но-экономическому развитию муниципал</w:t>
                  </w:r>
                  <w:r w:rsidRPr="0042100E">
                    <w:rPr>
                      <w:bCs/>
                      <w:sz w:val="28"/>
                      <w:szCs w:val="28"/>
                    </w:rPr>
                    <w:t>ь</w:t>
                  </w:r>
                  <w:r w:rsidRPr="0042100E">
                    <w:rPr>
                      <w:bCs/>
                      <w:sz w:val="28"/>
                      <w:szCs w:val="28"/>
                    </w:rPr>
                    <w:t>ных поселений  района и  приближ</w:t>
                  </w:r>
                  <w:r w:rsidRPr="0042100E">
                    <w:rPr>
                      <w:bCs/>
                      <w:sz w:val="28"/>
                      <w:szCs w:val="28"/>
                    </w:rPr>
                    <w:t>е</w:t>
                  </w:r>
                  <w:r w:rsidRPr="0042100E">
                    <w:rPr>
                      <w:bCs/>
                      <w:sz w:val="28"/>
                      <w:szCs w:val="28"/>
                    </w:rPr>
                    <w:t>ние</w:t>
                  </w:r>
                  <w:r>
                    <w:rPr>
                      <w:bCs/>
                      <w:sz w:val="28"/>
                      <w:szCs w:val="28"/>
                    </w:rPr>
                    <w:t xml:space="preserve"> к уровню устойчивых </w:t>
                  </w:r>
                  <w:r w:rsidRPr="0042100E">
                    <w:rPr>
                      <w:bCs/>
                      <w:sz w:val="28"/>
                      <w:szCs w:val="28"/>
                    </w:rPr>
                    <w:t>саморазв</w:t>
                  </w:r>
                  <w:r w:rsidRPr="0042100E">
                    <w:rPr>
                      <w:bCs/>
                      <w:sz w:val="28"/>
                      <w:szCs w:val="28"/>
                    </w:rPr>
                    <w:t>и</w:t>
                  </w:r>
                  <w:r w:rsidRPr="0042100E">
                    <w:rPr>
                      <w:bCs/>
                      <w:sz w:val="28"/>
                      <w:szCs w:val="28"/>
                    </w:rPr>
                    <w:t>вающихся террит</w:t>
                  </w:r>
                  <w:r w:rsidRPr="0042100E">
                    <w:rPr>
                      <w:bCs/>
                      <w:sz w:val="28"/>
                      <w:szCs w:val="28"/>
                    </w:rPr>
                    <w:t>о</w:t>
                  </w:r>
                  <w:r w:rsidRPr="0042100E">
                    <w:rPr>
                      <w:bCs/>
                      <w:sz w:val="28"/>
                      <w:szCs w:val="28"/>
                    </w:rPr>
                    <w:t xml:space="preserve">рий. </w:t>
                  </w:r>
                </w:p>
                <w:p w:rsidR="0024610F" w:rsidRPr="00920CB8" w:rsidRDefault="0024610F" w:rsidP="0043464D">
                  <w:pPr>
                    <w:pStyle w:val="3"/>
                    <w:tabs>
                      <w:tab w:val="left" w:pos="317"/>
                    </w:tabs>
                    <w:spacing w:before="0" w:after="0" w:line="228" w:lineRule="auto"/>
                    <w:jc w:val="left"/>
                    <w:rPr>
                      <w:rFonts w:ascii="Times New Roman" w:hAnsi="Times New Roman" w:cs="Times New Roman"/>
                      <w:b w:val="0"/>
                      <w:bCs w:val="0"/>
                      <w:sz w:val="28"/>
                      <w:szCs w:val="28"/>
                    </w:rPr>
                  </w:pPr>
                  <w:r w:rsidRPr="00920CB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Цели программы:</w:t>
                  </w:r>
                </w:p>
                <w:p w:rsidR="0024610F" w:rsidRPr="00920CB8" w:rsidRDefault="0024610F" w:rsidP="0043464D">
                  <w:pPr>
                    <w:pStyle w:val="3"/>
                    <w:numPr>
                      <w:ilvl w:val="0"/>
                      <w:numId w:val="3"/>
                    </w:numPr>
                    <w:tabs>
                      <w:tab w:val="num" w:pos="34"/>
                      <w:tab w:val="left" w:pos="317"/>
                    </w:tabs>
                    <w:spacing w:before="0" w:after="0" w:line="228" w:lineRule="auto"/>
                    <w:ind w:left="0" w:firstLine="34"/>
                    <w:jc w:val="left"/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</w:rPr>
                    <w:t xml:space="preserve"> у</w:t>
                  </w:r>
                  <w:r w:rsidRPr="0042100E"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</w:rPr>
                    <w:t>лучшение условий жизни населения района</w:t>
                  </w:r>
                  <w:r>
                    <w:rPr>
                      <w:rFonts w:ascii="Times New Roman" w:hAnsi="Times New Roman"/>
                      <w:b w:val="0"/>
                      <w:bCs w:val="0"/>
                      <w:sz w:val="28"/>
                      <w:szCs w:val="28"/>
                    </w:rPr>
                    <w:t>;</w:t>
                  </w:r>
                </w:p>
                <w:p w:rsidR="0024610F" w:rsidRPr="00920CB8" w:rsidRDefault="0024610F" w:rsidP="0043464D">
                  <w:pPr>
                    <w:numPr>
                      <w:ilvl w:val="0"/>
                      <w:numId w:val="2"/>
                    </w:numPr>
                    <w:tabs>
                      <w:tab w:val="left" w:pos="317"/>
                    </w:tabs>
                    <w:autoSpaceDE w:val="0"/>
                    <w:autoSpaceDN w:val="0"/>
                    <w:spacing w:line="228" w:lineRule="auto"/>
                    <w:ind w:left="0" w:firstLine="34"/>
                    <w:rPr>
                      <w:szCs w:val="20"/>
                    </w:rPr>
                  </w:pPr>
                  <w:r>
                    <w:rPr>
                      <w:sz w:val="28"/>
                      <w:szCs w:val="28"/>
                    </w:rPr>
                    <w:t>обеспечение</w:t>
                  </w:r>
                  <w:r w:rsidRPr="0042100E">
                    <w:rPr>
                      <w:sz w:val="28"/>
                      <w:szCs w:val="28"/>
                    </w:rPr>
                    <w:t xml:space="preserve"> рост</w:t>
                  </w:r>
                  <w:r>
                    <w:rPr>
                      <w:sz w:val="28"/>
                      <w:szCs w:val="28"/>
                    </w:rPr>
                    <w:t>а реальных</w:t>
                  </w:r>
                  <w:r w:rsidRPr="0042100E">
                    <w:rPr>
                      <w:sz w:val="28"/>
                      <w:szCs w:val="28"/>
                    </w:rPr>
                    <w:t xml:space="preserve"> денежных доходов насе</w:t>
                  </w:r>
                  <w:r>
                    <w:rPr>
                      <w:sz w:val="28"/>
                      <w:szCs w:val="28"/>
                    </w:rPr>
                    <w:t xml:space="preserve">ления; </w:t>
                  </w:r>
                </w:p>
                <w:p w:rsidR="0024610F" w:rsidRPr="0042100E" w:rsidRDefault="0024610F" w:rsidP="0043464D">
                  <w:pPr>
                    <w:numPr>
                      <w:ilvl w:val="0"/>
                      <w:numId w:val="3"/>
                    </w:numPr>
                    <w:tabs>
                      <w:tab w:val="num" w:pos="34"/>
                      <w:tab w:val="left" w:pos="317"/>
                    </w:tabs>
                    <w:autoSpaceDE w:val="0"/>
                    <w:autoSpaceDN w:val="0"/>
                    <w:spacing w:line="228" w:lineRule="auto"/>
                    <w:ind w:left="0" w:firstLine="34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создание условий для роста экономики за счет эффективного использования пр</w:t>
                  </w:r>
                  <w:r>
                    <w:rPr>
                      <w:sz w:val="28"/>
                      <w:szCs w:val="28"/>
                    </w:rPr>
                    <w:t>и</w:t>
                  </w:r>
                  <w:r>
                    <w:rPr>
                      <w:sz w:val="28"/>
                      <w:szCs w:val="28"/>
                    </w:rPr>
                    <w:t>родного и производственного поте</w:t>
                  </w:r>
                  <w:r>
                    <w:rPr>
                      <w:sz w:val="28"/>
                      <w:szCs w:val="28"/>
                    </w:rPr>
                    <w:t>н</w:t>
                  </w:r>
                  <w:r>
                    <w:rPr>
                      <w:sz w:val="28"/>
                      <w:szCs w:val="28"/>
                    </w:rPr>
                    <w:t>циала те</w:t>
                  </w:r>
                  <w:r>
                    <w:rPr>
                      <w:sz w:val="28"/>
                      <w:szCs w:val="28"/>
                    </w:rPr>
                    <w:t>р</w:t>
                  </w:r>
                  <w:r>
                    <w:rPr>
                      <w:sz w:val="28"/>
                      <w:szCs w:val="28"/>
                    </w:rPr>
                    <w:t>ритории;</w:t>
                  </w:r>
                </w:p>
                <w:p w:rsidR="0024610F" w:rsidRPr="0042100E" w:rsidRDefault="0024610F" w:rsidP="0043464D">
                  <w:pPr>
                    <w:numPr>
                      <w:ilvl w:val="0"/>
                      <w:numId w:val="3"/>
                    </w:numPr>
                    <w:tabs>
                      <w:tab w:val="num" w:pos="34"/>
                      <w:tab w:val="left" w:pos="317"/>
                    </w:tabs>
                    <w:autoSpaceDE w:val="0"/>
                    <w:autoSpaceDN w:val="0"/>
                    <w:spacing w:line="228" w:lineRule="auto"/>
                    <w:ind w:left="0" w:firstLine="34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</w:t>
                  </w:r>
                  <w:r w:rsidRPr="0042100E">
                    <w:rPr>
                      <w:sz w:val="28"/>
                      <w:szCs w:val="28"/>
                    </w:rPr>
                    <w:t>беспечение выполнения социальных г</w:t>
                  </w:r>
                  <w:r w:rsidRPr="0042100E">
                    <w:rPr>
                      <w:sz w:val="28"/>
                      <w:szCs w:val="28"/>
                    </w:rPr>
                    <w:t>а</w:t>
                  </w:r>
                  <w:r w:rsidRPr="0042100E">
                    <w:rPr>
                      <w:sz w:val="28"/>
                      <w:szCs w:val="28"/>
                    </w:rPr>
                    <w:t>рантий</w:t>
                  </w:r>
                  <w:r>
                    <w:rPr>
                      <w:sz w:val="28"/>
                      <w:szCs w:val="28"/>
                    </w:rPr>
                    <w:t>;</w:t>
                  </w:r>
                </w:p>
                <w:p w:rsidR="0024610F" w:rsidRPr="0042100E" w:rsidRDefault="0024610F" w:rsidP="0043464D">
                  <w:pPr>
                    <w:numPr>
                      <w:ilvl w:val="0"/>
                      <w:numId w:val="3"/>
                    </w:numPr>
                    <w:tabs>
                      <w:tab w:val="num" w:pos="34"/>
                      <w:tab w:val="left" w:pos="317"/>
                    </w:tabs>
                    <w:autoSpaceDE w:val="0"/>
                    <w:autoSpaceDN w:val="0"/>
                    <w:spacing w:line="228" w:lineRule="auto"/>
                    <w:ind w:left="0" w:firstLine="34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</w:t>
                  </w:r>
                  <w:r w:rsidRPr="0042100E">
                    <w:rPr>
                      <w:sz w:val="28"/>
                      <w:szCs w:val="28"/>
                    </w:rPr>
                    <w:t>овышение качества услуг образов</w:t>
                  </w:r>
                  <w:r w:rsidRPr="0042100E">
                    <w:rPr>
                      <w:sz w:val="28"/>
                      <w:szCs w:val="28"/>
                    </w:rPr>
                    <w:t>а</w:t>
                  </w:r>
                  <w:r w:rsidRPr="0042100E">
                    <w:rPr>
                      <w:sz w:val="28"/>
                      <w:szCs w:val="28"/>
                    </w:rPr>
                    <w:t>ния и здравоохранения, полноценное развитие и сохранение культурных тр</w:t>
                  </w:r>
                  <w:r w:rsidRPr="0042100E">
                    <w:rPr>
                      <w:sz w:val="28"/>
                      <w:szCs w:val="28"/>
                    </w:rPr>
                    <w:t>а</w:t>
                  </w:r>
                  <w:r w:rsidRPr="0042100E">
                    <w:rPr>
                      <w:sz w:val="28"/>
                      <w:szCs w:val="28"/>
                    </w:rPr>
                    <w:t>диций</w:t>
                  </w:r>
                  <w:r>
                    <w:rPr>
                      <w:sz w:val="28"/>
                      <w:szCs w:val="28"/>
                    </w:rPr>
                    <w:t>;</w:t>
                  </w:r>
                </w:p>
                <w:p w:rsidR="0024610F" w:rsidRPr="009619E0" w:rsidRDefault="0024610F" w:rsidP="0043464D">
                  <w:pPr>
                    <w:numPr>
                      <w:ilvl w:val="0"/>
                      <w:numId w:val="3"/>
                    </w:numPr>
                    <w:tabs>
                      <w:tab w:val="num" w:pos="34"/>
                      <w:tab w:val="left" w:pos="317"/>
                    </w:tabs>
                    <w:autoSpaceDE w:val="0"/>
                    <w:autoSpaceDN w:val="0"/>
                    <w:spacing w:line="228" w:lineRule="auto"/>
                    <w:ind w:left="0" w:firstLine="34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</w:t>
                  </w:r>
                  <w:r w:rsidRPr="0042100E">
                    <w:rPr>
                      <w:sz w:val="28"/>
                      <w:szCs w:val="28"/>
                    </w:rPr>
                    <w:t>птимизация работы жилищно-</w:t>
                  </w:r>
                  <w:r w:rsidRPr="009619E0">
                    <w:rPr>
                      <w:sz w:val="28"/>
                      <w:szCs w:val="28"/>
                    </w:rPr>
                    <w:t>коммунального комплекса района;</w:t>
                  </w:r>
                </w:p>
                <w:p w:rsidR="0024610F" w:rsidRPr="009619E0" w:rsidRDefault="0024610F" w:rsidP="0043464D">
                  <w:pPr>
                    <w:pStyle w:val="3"/>
                    <w:numPr>
                      <w:ilvl w:val="0"/>
                      <w:numId w:val="3"/>
                    </w:numPr>
                    <w:tabs>
                      <w:tab w:val="num" w:pos="34"/>
                      <w:tab w:val="left" w:pos="317"/>
                    </w:tabs>
                    <w:spacing w:before="0" w:after="0" w:line="228" w:lineRule="auto"/>
                    <w:ind w:left="0" w:firstLine="34"/>
                    <w:jc w:val="left"/>
                    <w:rPr>
                      <w:rFonts w:ascii="Times New Roman" w:hAnsi="Times New Roman" w:cs="Times New Roman"/>
                      <w:b w:val="0"/>
                      <w:bCs w:val="0"/>
                      <w:sz w:val="28"/>
                      <w:szCs w:val="28"/>
                    </w:rPr>
                  </w:pPr>
                  <w:r w:rsidRPr="009619E0">
                    <w:rPr>
                      <w:rFonts w:ascii="Times New Roman" w:hAnsi="Times New Roman"/>
                      <w:b w:val="0"/>
                      <w:sz w:val="28"/>
                      <w:szCs w:val="28"/>
                    </w:rPr>
                    <w:t>улучшение условий безопасной жизн</w:t>
                  </w:r>
                  <w:r w:rsidRPr="009619E0">
                    <w:rPr>
                      <w:rFonts w:ascii="Times New Roman" w:hAnsi="Times New Roman"/>
                      <w:b w:val="0"/>
                      <w:sz w:val="28"/>
                      <w:szCs w:val="28"/>
                    </w:rPr>
                    <w:t>е</w:t>
                  </w:r>
                  <w:r w:rsidRPr="009619E0">
                    <w:rPr>
                      <w:rFonts w:ascii="Times New Roman" w:hAnsi="Times New Roman"/>
                      <w:b w:val="0"/>
                      <w:sz w:val="28"/>
                      <w:szCs w:val="28"/>
                    </w:rPr>
                    <w:t>деятельности;</w:t>
                  </w:r>
                </w:p>
                <w:p w:rsidR="0024610F" w:rsidRPr="0098527E" w:rsidRDefault="0024610F" w:rsidP="0043464D">
                  <w:pPr>
                    <w:pStyle w:val="3"/>
                    <w:numPr>
                      <w:ilvl w:val="0"/>
                      <w:numId w:val="3"/>
                    </w:numPr>
                    <w:tabs>
                      <w:tab w:val="num" w:pos="34"/>
                      <w:tab w:val="left" w:pos="317"/>
                    </w:tabs>
                    <w:spacing w:before="0" w:after="0" w:line="228" w:lineRule="auto"/>
                    <w:ind w:left="0" w:firstLine="34"/>
                    <w:jc w:val="left"/>
                    <w:rPr>
                      <w:rFonts w:ascii="Times New Roman" w:hAnsi="Times New Roman" w:cs="Times New Roman"/>
                      <w:b w:val="0"/>
                      <w:bCs w:val="0"/>
                      <w:sz w:val="28"/>
                      <w:szCs w:val="28"/>
                    </w:rPr>
                  </w:pPr>
                  <w:r w:rsidRPr="009619E0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>повышение способности муниципал</w:t>
                  </w:r>
                  <w:r w:rsidRPr="009619E0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>ь</w:t>
                  </w:r>
                  <w:r w:rsidRPr="009619E0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lastRenderedPageBreak/>
                    <w:t>ного образования к саморазв</w:t>
                  </w:r>
                  <w:r w:rsidRPr="009619E0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>и</w:t>
                  </w:r>
                  <w:r w:rsidRPr="009619E0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>тию</w:t>
                  </w:r>
                  <w:r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>.</w:t>
                  </w:r>
                </w:p>
              </w:tc>
            </w:tr>
            <w:tr w:rsidR="0024610F" w:rsidRPr="000260A8" w:rsidTr="0098527E">
              <w:tc>
                <w:tcPr>
                  <w:tcW w:w="3418" w:type="dxa"/>
                </w:tcPr>
                <w:p w:rsidR="0024610F" w:rsidRPr="000260A8" w:rsidRDefault="0024610F" w:rsidP="000260A8">
                  <w:pPr>
                    <w:pStyle w:val="12"/>
                    <w:spacing w:line="228" w:lineRule="auto"/>
                    <w:jc w:val="left"/>
                    <w:rPr>
                      <w:i w:val="0"/>
                      <w:iCs w:val="0"/>
                    </w:rPr>
                  </w:pPr>
                  <w:r w:rsidRPr="000260A8">
                    <w:rPr>
                      <w:i w:val="0"/>
                      <w:iCs w:val="0"/>
                    </w:rPr>
                    <w:lastRenderedPageBreak/>
                    <w:t>Сроки и этапы реализации</w:t>
                  </w:r>
                </w:p>
                <w:p w:rsidR="0024610F" w:rsidRPr="000260A8" w:rsidRDefault="0024610F" w:rsidP="000260A8">
                  <w:pPr>
                    <w:pStyle w:val="12"/>
                    <w:spacing w:line="228" w:lineRule="auto"/>
                    <w:jc w:val="left"/>
                    <w:rPr>
                      <w:i w:val="0"/>
                      <w:iCs w:val="0"/>
                    </w:rPr>
                  </w:pPr>
                  <w:r w:rsidRPr="000260A8">
                    <w:rPr>
                      <w:i w:val="0"/>
                      <w:iCs w:val="0"/>
                    </w:rPr>
                    <w:t>Пр</w:t>
                  </w:r>
                  <w:r w:rsidRPr="000260A8">
                    <w:rPr>
                      <w:i w:val="0"/>
                      <w:iCs w:val="0"/>
                    </w:rPr>
                    <w:t>о</w:t>
                  </w:r>
                  <w:r w:rsidRPr="000260A8">
                    <w:rPr>
                      <w:i w:val="0"/>
                      <w:iCs w:val="0"/>
                    </w:rPr>
                    <w:t>граммы</w:t>
                  </w:r>
                </w:p>
              </w:tc>
              <w:tc>
                <w:tcPr>
                  <w:tcW w:w="5385" w:type="dxa"/>
                </w:tcPr>
                <w:p w:rsidR="0024610F" w:rsidRPr="000260A8" w:rsidRDefault="0024610F" w:rsidP="000260A8">
                  <w:pPr>
                    <w:spacing w:line="228" w:lineRule="auto"/>
                    <w:rPr>
                      <w:sz w:val="28"/>
                      <w:szCs w:val="28"/>
                    </w:rPr>
                  </w:pPr>
                  <w:r w:rsidRPr="000260A8">
                    <w:rPr>
                      <w:sz w:val="28"/>
                      <w:szCs w:val="28"/>
                    </w:rPr>
                    <w:t>2011-2025 годы</w:t>
                  </w:r>
                  <w:r w:rsidRPr="000260A8">
                    <w:rPr>
                      <w:sz w:val="28"/>
                      <w:szCs w:val="28"/>
                    </w:rPr>
                    <w:br/>
                  </w:r>
                  <w:r w:rsidRPr="000260A8">
                    <w:rPr>
                      <w:sz w:val="28"/>
                      <w:szCs w:val="28"/>
                      <w:lang w:val="en-US"/>
                    </w:rPr>
                    <w:t>I</w:t>
                  </w:r>
                  <w:r w:rsidRPr="000260A8">
                    <w:rPr>
                      <w:sz w:val="28"/>
                      <w:szCs w:val="28"/>
                    </w:rPr>
                    <w:t xml:space="preserve"> этап – 2011–2015 годы;  </w:t>
                  </w:r>
                  <w:r w:rsidRPr="000260A8">
                    <w:rPr>
                      <w:sz w:val="28"/>
                      <w:szCs w:val="28"/>
                      <w:lang w:val="en-US"/>
                    </w:rPr>
                    <w:t>II</w:t>
                  </w:r>
                  <w:r w:rsidRPr="000260A8">
                    <w:rPr>
                      <w:sz w:val="28"/>
                      <w:szCs w:val="28"/>
                    </w:rPr>
                    <w:t xml:space="preserve"> этап  – 2016–2020 годы; </w:t>
                  </w:r>
                  <w:r w:rsidRPr="000260A8">
                    <w:rPr>
                      <w:sz w:val="28"/>
                      <w:szCs w:val="28"/>
                      <w:lang w:val="en-US"/>
                    </w:rPr>
                    <w:t>III</w:t>
                  </w:r>
                  <w:r w:rsidRPr="000260A8">
                    <w:rPr>
                      <w:sz w:val="28"/>
                      <w:szCs w:val="28"/>
                    </w:rPr>
                    <w:t xml:space="preserve"> этап – 2021–2025 годы</w:t>
                  </w:r>
                </w:p>
              </w:tc>
            </w:tr>
            <w:tr w:rsidR="0024610F" w:rsidRPr="000260A8" w:rsidTr="0098527E">
              <w:tc>
                <w:tcPr>
                  <w:tcW w:w="3418" w:type="dxa"/>
                </w:tcPr>
                <w:p w:rsidR="0024610F" w:rsidRPr="000260A8" w:rsidRDefault="0024610F" w:rsidP="000260A8">
                  <w:pPr>
                    <w:pStyle w:val="12"/>
                    <w:spacing w:line="228" w:lineRule="auto"/>
                    <w:jc w:val="left"/>
                    <w:rPr>
                      <w:i w:val="0"/>
                      <w:iCs w:val="0"/>
                    </w:rPr>
                  </w:pPr>
                  <w:r w:rsidRPr="000260A8">
                    <w:rPr>
                      <w:i w:val="0"/>
                      <w:iCs w:val="0"/>
                    </w:rPr>
                    <w:t>Основные мероприятия и точки роста</w:t>
                  </w:r>
                </w:p>
              </w:tc>
              <w:tc>
                <w:tcPr>
                  <w:tcW w:w="5385" w:type="dxa"/>
                </w:tcPr>
                <w:p w:rsidR="0024610F" w:rsidRPr="000260A8" w:rsidRDefault="0024610F" w:rsidP="000260A8">
                  <w:pPr>
                    <w:numPr>
                      <w:ilvl w:val="0"/>
                      <w:numId w:val="4"/>
                    </w:numPr>
                    <w:tabs>
                      <w:tab w:val="num" w:pos="34"/>
                      <w:tab w:val="left" w:pos="317"/>
                    </w:tabs>
                    <w:autoSpaceDE w:val="0"/>
                    <w:autoSpaceDN w:val="0"/>
                    <w:spacing w:line="228" w:lineRule="auto"/>
                    <w:ind w:left="34" w:firstLine="0"/>
                    <w:rPr>
                      <w:sz w:val="28"/>
                      <w:szCs w:val="28"/>
                    </w:rPr>
                  </w:pPr>
                  <w:r w:rsidRPr="000260A8">
                    <w:rPr>
                      <w:sz w:val="28"/>
                      <w:szCs w:val="28"/>
                    </w:rPr>
                    <w:t>приобретение современной техники, племенного скота, обновление   технол</w:t>
                  </w:r>
                  <w:r w:rsidRPr="000260A8">
                    <w:rPr>
                      <w:sz w:val="28"/>
                      <w:szCs w:val="28"/>
                    </w:rPr>
                    <w:t>о</w:t>
                  </w:r>
                  <w:r w:rsidRPr="000260A8">
                    <w:rPr>
                      <w:sz w:val="28"/>
                      <w:szCs w:val="28"/>
                    </w:rPr>
                    <w:t>гий при производстве  продукции сел</w:t>
                  </w:r>
                  <w:r w:rsidRPr="000260A8">
                    <w:rPr>
                      <w:sz w:val="28"/>
                      <w:szCs w:val="28"/>
                    </w:rPr>
                    <w:t>ь</w:t>
                  </w:r>
                  <w:r w:rsidRPr="000260A8">
                    <w:rPr>
                      <w:sz w:val="28"/>
                      <w:szCs w:val="28"/>
                    </w:rPr>
                    <w:t>ского хозя</w:t>
                  </w:r>
                  <w:r w:rsidRPr="000260A8">
                    <w:rPr>
                      <w:sz w:val="28"/>
                      <w:szCs w:val="28"/>
                    </w:rPr>
                    <w:t>й</w:t>
                  </w:r>
                  <w:r w:rsidRPr="000260A8">
                    <w:rPr>
                      <w:sz w:val="28"/>
                      <w:szCs w:val="28"/>
                    </w:rPr>
                    <w:t>ства;</w:t>
                  </w:r>
                </w:p>
                <w:p w:rsidR="0024610F" w:rsidRPr="000260A8" w:rsidRDefault="0024610F" w:rsidP="000260A8">
                  <w:pPr>
                    <w:numPr>
                      <w:ilvl w:val="0"/>
                      <w:numId w:val="4"/>
                    </w:numPr>
                    <w:tabs>
                      <w:tab w:val="num" w:pos="34"/>
                      <w:tab w:val="left" w:pos="317"/>
                    </w:tabs>
                    <w:autoSpaceDE w:val="0"/>
                    <w:autoSpaceDN w:val="0"/>
                    <w:spacing w:line="228" w:lineRule="auto"/>
                    <w:ind w:left="34" w:firstLine="0"/>
                    <w:rPr>
                      <w:sz w:val="28"/>
                      <w:szCs w:val="28"/>
                    </w:rPr>
                  </w:pPr>
                  <w:r w:rsidRPr="000260A8">
                    <w:rPr>
                      <w:sz w:val="28"/>
                      <w:szCs w:val="28"/>
                    </w:rPr>
                    <w:t>строительство мини-кирзавода;</w:t>
                  </w:r>
                </w:p>
                <w:p w:rsidR="0024610F" w:rsidRPr="000260A8" w:rsidRDefault="0024610F" w:rsidP="000260A8">
                  <w:pPr>
                    <w:numPr>
                      <w:ilvl w:val="0"/>
                      <w:numId w:val="4"/>
                    </w:numPr>
                    <w:tabs>
                      <w:tab w:val="num" w:pos="34"/>
                      <w:tab w:val="left" w:pos="317"/>
                    </w:tabs>
                    <w:autoSpaceDE w:val="0"/>
                    <w:autoSpaceDN w:val="0"/>
                    <w:spacing w:line="228" w:lineRule="auto"/>
                    <w:ind w:left="34" w:firstLine="0"/>
                    <w:rPr>
                      <w:sz w:val="28"/>
                      <w:szCs w:val="28"/>
                    </w:rPr>
                  </w:pPr>
                  <w:r w:rsidRPr="000260A8">
                    <w:rPr>
                      <w:sz w:val="28"/>
                      <w:szCs w:val="28"/>
                    </w:rPr>
                    <w:t>строительство мини-завода по прои</w:t>
                  </w:r>
                  <w:r w:rsidRPr="000260A8">
                    <w:rPr>
                      <w:sz w:val="28"/>
                      <w:szCs w:val="28"/>
                    </w:rPr>
                    <w:t>з</w:t>
                  </w:r>
                  <w:r w:rsidRPr="000260A8">
                    <w:rPr>
                      <w:sz w:val="28"/>
                      <w:szCs w:val="28"/>
                    </w:rPr>
                    <w:t xml:space="preserve">водству ТТК и ТТГ; </w:t>
                  </w:r>
                </w:p>
                <w:p w:rsidR="0024610F" w:rsidRPr="000260A8" w:rsidRDefault="0024610F" w:rsidP="000260A8">
                  <w:pPr>
                    <w:numPr>
                      <w:ilvl w:val="0"/>
                      <w:numId w:val="4"/>
                    </w:numPr>
                    <w:tabs>
                      <w:tab w:val="num" w:pos="34"/>
                      <w:tab w:val="left" w:pos="317"/>
                    </w:tabs>
                    <w:autoSpaceDE w:val="0"/>
                    <w:autoSpaceDN w:val="0"/>
                    <w:spacing w:line="228" w:lineRule="auto"/>
                    <w:ind w:left="34" w:firstLine="0"/>
                    <w:rPr>
                      <w:sz w:val="28"/>
                      <w:szCs w:val="28"/>
                    </w:rPr>
                  </w:pPr>
                  <w:r w:rsidRPr="000260A8">
                    <w:rPr>
                      <w:sz w:val="28"/>
                      <w:szCs w:val="28"/>
                    </w:rPr>
                    <w:t>модернизация коммунальной инфр</w:t>
                  </w:r>
                  <w:r w:rsidRPr="000260A8">
                    <w:rPr>
                      <w:sz w:val="28"/>
                      <w:szCs w:val="28"/>
                    </w:rPr>
                    <w:t>а</w:t>
                  </w:r>
                  <w:r w:rsidRPr="000260A8">
                    <w:rPr>
                      <w:sz w:val="28"/>
                      <w:szCs w:val="28"/>
                    </w:rPr>
                    <w:t>структуры;</w:t>
                  </w:r>
                </w:p>
                <w:p w:rsidR="0024610F" w:rsidRPr="000260A8" w:rsidRDefault="0024610F" w:rsidP="000260A8">
                  <w:pPr>
                    <w:numPr>
                      <w:ilvl w:val="0"/>
                      <w:numId w:val="4"/>
                    </w:numPr>
                    <w:tabs>
                      <w:tab w:val="num" w:pos="34"/>
                      <w:tab w:val="left" w:pos="317"/>
                      <w:tab w:val="num" w:pos="1440"/>
                    </w:tabs>
                    <w:autoSpaceDE w:val="0"/>
                    <w:autoSpaceDN w:val="0"/>
                    <w:spacing w:line="228" w:lineRule="auto"/>
                    <w:ind w:left="34" w:firstLine="0"/>
                    <w:rPr>
                      <w:sz w:val="28"/>
                      <w:szCs w:val="28"/>
                    </w:rPr>
                  </w:pPr>
                  <w:r w:rsidRPr="000260A8">
                    <w:rPr>
                      <w:sz w:val="28"/>
                      <w:szCs w:val="28"/>
                    </w:rPr>
                    <w:t>строительство и реконструкция, укре</w:t>
                  </w:r>
                  <w:r w:rsidRPr="000260A8">
                    <w:rPr>
                      <w:sz w:val="28"/>
                      <w:szCs w:val="28"/>
                    </w:rPr>
                    <w:t>п</w:t>
                  </w:r>
                  <w:r w:rsidRPr="000260A8">
                    <w:rPr>
                      <w:sz w:val="28"/>
                      <w:szCs w:val="28"/>
                    </w:rPr>
                    <w:t>ление материально-технической базы об</w:t>
                  </w:r>
                  <w:r w:rsidRPr="000260A8">
                    <w:rPr>
                      <w:sz w:val="28"/>
                      <w:szCs w:val="28"/>
                    </w:rPr>
                    <w:t>ъ</w:t>
                  </w:r>
                  <w:r w:rsidRPr="000260A8">
                    <w:rPr>
                      <w:sz w:val="28"/>
                      <w:szCs w:val="28"/>
                    </w:rPr>
                    <w:t>ектов соц</w:t>
                  </w:r>
                  <w:r w:rsidRPr="000260A8">
                    <w:rPr>
                      <w:sz w:val="28"/>
                      <w:szCs w:val="28"/>
                    </w:rPr>
                    <w:t>и</w:t>
                  </w:r>
                  <w:r w:rsidRPr="000260A8">
                    <w:rPr>
                      <w:sz w:val="28"/>
                      <w:szCs w:val="28"/>
                    </w:rPr>
                    <w:t>альной сферы;</w:t>
                  </w:r>
                </w:p>
                <w:p w:rsidR="0024610F" w:rsidRPr="000260A8" w:rsidRDefault="0024610F" w:rsidP="000260A8">
                  <w:pPr>
                    <w:numPr>
                      <w:ilvl w:val="0"/>
                      <w:numId w:val="4"/>
                    </w:numPr>
                    <w:tabs>
                      <w:tab w:val="num" w:pos="34"/>
                      <w:tab w:val="left" w:pos="317"/>
                      <w:tab w:val="num" w:pos="1440"/>
                    </w:tabs>
                    <w:autoSpaceDE w:val="0"/>
                    <w:autoSpaceDN w:val="0"/>
                    <w:spacing w:line="228" w:lineRule="auto"/>
                    <w:ind w:left="34" w:firstLine="0"/>
                    <w:rPr>
                      <w:sz w:val="28"/>
                      <w:szCs w:val="28"/>
                    </w:rPr>
                  </w:pPr>
                  <w:r w:rsidRPr="000260A8">
                    <w:rPr>
                      <w:sz w:val="28"/>
                      <w:szCs w:val="28"/>
                    </w:rPr>
                    <w:t>газификация  населенных  пунктов;</w:t>
                  </w:r>
                </w:p>
                <w:p w:rsidR="0024610F" w:rsidRPr="000260A8" w:rsidRDefault="0024610F" w:rsidP="000260A8">
                  <w:pPr>
                    <w:numPr>
                      <w:ilvl w:val="0"/>
                      <w:numId w:val="4"/>
                    </w:numPr>
                    <w:tabs>
                      <w:tab w:val="num" w:pos="34"/>
                      <w:tab w:val="left" w:pos="317"/>
                      <w:tab w:val="num" w:pos="1440"/>
                    </w:tabs>
                    <w:autoSpaceDE w:val="0"/>
                    <w:autoSpaceDN w:val="0"/>
                    <w:spacing w:line="228" w:lineRule="auto"/>
                    <w:ind w:left="34" w:firstLine="0"/>
                    <w:rPr>
                      <w:sz w:val="28"/>
                      <w:szCs w:val="28"/>
                    </w:rPr>
                  </w:pPr>
                  <w:r w:rsidRPr="000260A8">
                    <w:rPr>
                      <w:sz w:val="28"/>
                      <w:szCs w:val="28"/>
                    </w:rPr>
                    <w:t>строительство мини-цеха по розливу минеральной воды;</w:t>
                  </w:r>
                </w:p>
                <w:p w:rsidR="0024610F" w:rsidRPr="000260A8" w:rsidRDefault="0024610F" w:rsidP="000260A8">
                  <w:pPr>
                    <w:numPr>
                      <w:ilvl w:val="0"/>
                      <w:numId w:val="4"/>
                    </w:numPr>
                    <w:tabs>
                      <w:tab w:val="num" w:pos="34"/>
                      <w:tab w:val="left" w:pos="317"/>
                      <w:tab w:val="num" w:pos="1440"/>
                    </w:tabs>
                    <w:autoSpaceDE w:val="0"/>
                    <w:autoSpaceDN w:val="0"/>
                    <w:spacing w:line="228" w:lineRule="auto"/>
                    <w:ind w:left="34" w:firstLine="0"/>
                    <w:rPr>
                      <w:sz w:val="28"/>
                      <w:szCs w:val="28"/>
                    </w:rPr>
                  </w:pPr>
                  <w:r w:rsidRPr="000260A8">
                    <w:rPr>
                      <w:sz w:val="28"/>
                      <w:szCs w:val="28"/>
                    </w:rPr>
                    <w:t>строительство мини-цехов по перер</w:t>
                  </w:r>
                  <w:r w:rsidRPr="000260A8">
                    <w:rPr>
                      <w:sz w:val="28"/>
                      <w:szCs w:val="28"/>
                    </w:rPr>
                    <w:t>а</w:t>
                  </w:r>
                  <w:r w:rsidRPr="000260A8">
                    <w:rPr>
                      <w:sz w:val="28"/>
                      <w:szCs w:val="28"/>
                    </w:rPr>
                    <w:t>ботке овощей, дикоросов, рыбы;</w:t>
                  </w:r>
                </w:p>
                <w:p w:rsidR="0024610F" w:rsidRPr="000260A8" w:rsidRDefault="0024610F" w:rsidP="000260A8">
                  <w:pPr>
                    <w:numPr>
                      <w:ilvl w:val="0"/>
                      <w:numId w:val="4"/>
                    </w:numPr>
                    <w:tabs>
                      <w:tab w:val="num" w:pos="34"/>
                      <w:tab w:val="left" w:pos="317"/>
                      <w:tab w:val="num" w:pos="1440"/>
                    </w:tabs>
                    <w:autoSpaceDE w:val="0"/>
                    <w:autoSpaceDN w:val="0"/>
                    <w:spacing w:line="228" w:lineRule="auto"/>
                    <w:ind w:left="34" w:firstLine="0"/>
                    <w:rPr>
                      <w:sz w:val="28"/>
                      <w:szCs w:val="28"/>
                    </w:rPr>
                  </w:pPr>
                  <w:r w:rsidRPr="000260A8">
                    <w:rPr>
                      <w:sz w:val="28"/>
                      <w:szCs w:val="28"/>
                    </w:rPr>
                    <w:t>развитие туристско-рекреационной де</w:t>
                  </w:r>
                  <w:r w:rsidRPr="000260A8">
                    <w:rPr>
                      <w:sz w:val="28"/>
                      <w:szCs w:val="28"/>
                    </w:rPr>
                    <w:t>я</w:t>
                  </w:r>
                  <w:r w:rsidRPr="000260A8">
                    <w:rPr>
                      <w:sz w:val="28"/>
                      <w:szCs w:val="28"/>
                    </w:rPr>
                    <w:t>тельности.</w:t>
                  </w:r>
                </w:p>
              </w:tc>
            </w:tr>
            <w:tr w:rsidR="0024610F" w:rsidRPr="000260A8" w:rsidTr="0098527E">
              <w:tc>
                <w:tcPr>
                  <w:tcW w:w="3418" w:type="dxa"/>
                </w:tcPr>
                <w:p w:rsidR="0024610F" w:rsidRPr="000260A8" w:rsidRDefault="0024610F" w:rsidP="000260A8">
                  <w:pPr>
                    <w:pStyle w:val="12"/>
                    <w:spacing w:line="228" w:lineRule="auto"/>
                    <w:jc w:val="left"/>
                    <w:rPr>
                      <w:i w:val="0"/>
                      <w:iCs w:val="0"/>
                    </w:rPr>
                  </w:pPr>
                  <w:r w:rsidRPr="000260A8">
                    <w:rPr>
                      <w:i w:val="0"/>
                      <w:iCs w:val="0"/>
                    </w:rPr>
                    <w:t>Сроки и этапы реализации</w:t>
                  </w:r>
                </w:p>
                <w:p w:rsidR="0024610F" w:rsidRPr="000260A8" w:rsidRDefault="0024610F" w:rsidP="000260A8">
                  <w:pPr>
                    <w:pStyle w:val="12"/>
                    <w:spacing w:line="228" w:lineRule="auto"/>
                    <w:jc w:val="left"/>
                    <w:rPr>
                      <w:i w:val="0"/>
                      <w:iCs w:val="0"/>
                    </w:rPr>
                  </w:pPr>
                  <w:r w:rsidRPr="000260A8">
                    <w:rPr>
                      <w:i w:val="0"/>
                      <w:iCs w:val="0"/>
                    </w:rPr>
                    <w:t>Пр</w:t>
                  </w:r>
                  <w:r w:rsidRPr="000260A8">
                    <w:rPr>
                      <w:i w:val="0"/>
                      <w:iCs w:val="0"/>
                    </w:rPr>
                    <w:t>о</w:t>
                  </w:r>
                  <w:r w:rsidRPr="000260A8">
                    <w:rPr>
                      <w:i w:val="0"/>
                      <w:iCs w:val="0"/>
                    </w:rPr>
                    <w:t>граммы</w:t>
                  </w:r>
                </w:p>
              </w:tc>
              <w:tc>
                <w:tcPr>
                  <w:tcW w:w="5385" w:type="dxa"/>
                </w:tcPr>
                <w:p w:rsidR="0024610F" w:rsidRPr="000260A8" w:rsidRDefault="0024610F" w:rsidP="000260A8">
                  <w:pPr>
                    <w:spacing w:line="228" w:lineRule="auto"/>
                    <w:rPr>
                      <w:sz w:val="28"/>
                      <w:szCs w:val="28"/>
                    </w:rPr>
                  </w:pPr>
                  <w:r w:rsidRPr="000260A8">
                    <w:rPr>
                      <w:sz w:val="28"/>
                      <w:szCs w:val="28"/>
                    </w:rPr>
                    <w:t>2011-2025 годы</w:t>
                  </w:r>
                  <w:r w:rsidRPr="000260A8">
                    <w:rPr>
                      <w:sz w:val="28"/>
                      <w:szCs w:val="28"/>
                    </w:rPr>
                    <w:br/>
                  </w:r>
                  <w:r w:rsidRPr="000260A8">
                    <w:rPr>
                      <w:sz w:val="28"/>
                      <w:szCs w:val="28"/>
                      <w:lang w:val="en-US"/>
                    </w:rPr>
                    <w:t>I</w:t>
                  </w:r>
                  <w:r w:rsidRPr="000260A8">
                    <w:rPr>
                      <w:sz w:val="28"/>
                      <w:szCs w:val="28"/>
                    </w:rPr>
                    <w:t xml:space="preserve"> этап – 2011–2015 годы;  </w:t>
                  </w:r>
                  <w:r w:rsidRPr="000260A8">
                    <w:rPr>
                      <w:sz w:val="28"/>
                      <w:szCs w:val="28"/>
                      <w:lang w:val="en-US"/>
                    </w:rPr>
                    <w:t>II</w:t>
                  </w:r>
                  <w:r w:rsidRPr="000260A8">
                    <w:rPr>
                      <w:sz w:val="28"/>
                      <w:szCs w:val="28"/>
                    </w:rPr>
                    <w:t xml:space="preserve"> этап  – 2016–2020 годы; </w:t>
                  </w:r>
                  <w:r w:rsidRPr="000260A8">
                    <w:rPr>
                      <w:sz w:val="28"/>
                      <w:szCs w:val="28"/>
                      <w:lang w:val="en-US"/>
                    </w:rPr>
                    <w:t>III</w:t>
                  </w:r>
                  <w:r w:rsidRPr="000260A8">
                    <w:rPr>
                      <w:sz w:val="28"/>
                      <w:szCs w:val="28"/>
                    </w:rPr>
                    <w:t xml:space="preserve"> этап – 2021–2025 годы</w:t>
                  </w:r>
                </w:p>
              </w:tc>
            </w:tr>
            <w:tr w:rsidR="0024610F" w:rsidRPr="000260A8" w:rsidTr="0098527E">
              <w:tc>
                <w:tcPr>
                  <w:tcW w:w="3418" w:type="dxa"/>
                </w:tcPr>
                <w:p w:rsidR="0024610F" w:rsidRPr="000260A8" w:rsidRDefault="0024610F" w:rsidP="000260A8">
                  <w:pPr>
                    <w:pStyle w:val="12"/>
                    <w:spacing w:line="228" w:lineRule="auto"/>
                    <w:jc w:val="left"/>
                    <w:rPr>
                      <w:i w:val="0"/>
                      <w:iCs w:val="0"/>
                    </w:rPr>
                  </w:pPr>
                  <w:r w:rsidRPr="000260A8">
                    <w:rPr>
                      <w:i w:val="0"/>
                      <w:iCs w:val="0"/>
                    </w:rPr>
                    <w:t>Основные мероприятия и точки роста</w:t>
                  </w:r>
                </w:p>
              </w:tc>
              <w:tc>
                <w:tcPr>
                  <w:tcW w:w="5385" w:type="dxa"/>
                </w:tcPr>
                <w:p w:rsidR="0024610F" w:rsidRPr="000260A8" w:rsidRDefault="0024610F" w:rsidP="000260A8">
                  <w:pPr>
                    <w:numPr>
                      <w:ilvl w:val="0"/>
                      <w:numId w:val="4"/>
                    </w:numPr>
                    <w:tabs>
                      <w:tab w:val="num" w:pos="34"/>
                      <w:tab w:val="left" w:pos="317"/>
                    </w:tabs>
                    <w:autoSpaceDE w:val="0"/>
                    <w:autoSpaceDN w:val="0"/>
                    <w:spacing w:line="228" w:lineRule="auto"/>
                    <w:ind w:left="34" w:firstLine="0"/>
                    <w:rPr>
                      <w:sz w:val="28"/>
                      <w:szCs w:val="28"/>
                    </w:rPr>
                  </w:pPr>
                  <w:r w:rsidRPr="000260A8">
                    <w:rPr>
                      <w:sz w:val="28"/>
                      <w:szCs w:val="28"/>
                    </w:rPr>
                    <w:t>приобретение современной техники, племенного скота, обновление   технол</w:t>
                  </w:r>
                  <w:r w:rsidRPr="000260A8">
                    <w:rPr>
                      <w:sz w:val="28"/>
                      <w:szCs w:val="28"/>
                    </w:rPr>
                    <w:t>о</w:t>
                  </w:r>
                  <w:r w:rsidRPr="000260A8">
                    <w:rPr>
                      <w:sz w:val="28"/>
                      <w:szCs w:val="28"/>
                    </w:rPr>
                    <w:t>гий при производстве  продукции сел</w:t>
                  </w:r>
                  <w:r w:rsidRPr="000260A8">
                    <w:rPr>
                      <w:sz w:val="28"/>
                      <w:szCs w:val="28"/>
                    </w:rPr>
                    <w:t>ь</w:t>
                  </w:r>
                  <w:r w:rsidRPr="000260A8">
                    <w:rPr>
                      <w:sz w:val="28"/>
                      <w:szCs w:val="28"/>
                    </w:rPr>
                    <w:t>ского хозя</w:t>
                  </w:r>
                  <w:r w:rsidRPr="000260A8">
                    <w:rPr>
                      <w:sz w:val="28"/>
                      <w:szCs w:val="28"/>
                    </w:rPr>
                    <w:t>й</w:t>
                  </w:r>
                  <w:r w:rsidRPr="000260A8">
                    <w:rPr>
                      <w:sz w:val="28"/>
                      <w:szCs w:val="28"/>
                    </w:rPr>
                    <w:t>ства;</w:t>
                  </w:r>
                </w:p>
                <w:p w:rsidR="0024610F" w:rsidRPr="000260A8" w:rsidRDefault="0024610F" w:rsidP="000260A8">
                  <w:pPr>
                    <w:numPr>
                      <w:ilvl w:val="0"/>
                      <w:numId w:val="4"/>
                    </w:numPr>
                    <w:tabs>
                      <w:tab w:val="num" w:pos="34"/>
                      <w:tab w:val="left" w:pos="317"/>
                    </w:tabs>
                    <w:autoSpaceDE w:val="0"/>
                    <w:autoSpaceDN w:val="0"/>
                    <w:spacing w:line="228" w:lineRule="auto"/>
                    <w:ind w:left="34" w:firstLine="0"/>
                    <w:rPr>
                      <w:sz w:val="28"/>
                      <w:szCs w:val="28"/>
                    </w:rPr>
                  </w:pPr>
                  <w:r w:rsidRPr="000260A8">
                    <w:rPr>
                      <w:sz w:val="28"/>
                      <w:szCs w:val="28"/>
                    </w:rPr>
                    <w:t xml:space="preserve"> строительство мини-кирзавода;</w:t>
                  </w:r>
                </w:p>
                <w:p w:rsidR="0024610F" w:rsidRPr="000260A8" w:rsidRDefault="0024610F" w:rsidP="000260A8">
                  <w:pPr>
                    <w:numPr>
                      <w:ilvl w:val="0"/>
                      <w:numId w:val="4"/>
                    </w:numPr>
                    <w:tabs>
                      <w:tab w:val="num" w:pos="34"/>
                      <w:tab w:val="left" w:pos="317"/>
                    </w:tabs>
                    <w:autoSpaceDE w:val="0"/>
                    <w:autoSpaceDN w:val="0"/>
                    <w:spacing w:line="228" w:lineRule="auto"/>
                    <w:ind w:left="34" w:firstLine="0"/>
                    <w:rPr>
                      <w:sz w:val="28"/>
                      <w:szCs w:val="28"/>
                    </w:rPr>
                  </w:pPr>
                  <w:r w:rsidRPr="000260A8">
                    <w:rPr>
                      <w:sz w:val="28"/>
                      <w:szCs w:val="28"/>
                    </w:rPr>
                    <w:t>строительство мини-завода по прои</w:t>
                  </w:r>
                  <w:r w:rsidRPr="000260A8">
                    <w:rPr>
                      <w:sz w:val="28"/>
                      <w:szCs w:val="28"/>
                    </w:rPr>
                    <w:t>з</w:t>
                  </w:r>
                  <w:r w:rsidRPr="000260A8">
                    <w:rPr>
                      <w:sz w:val="28"/>
                      <w:szCs w:val="28"/>
                    </w:rPr>
                    <w:t xml:space="preserve">водству ТТК и ТТГ; </w:t>
                  </w:r>
                </w:p>
                <w:p w:rsidR="0024610F" w:rsidRPr="000260A8" w:rsidRDefault="0024610F" w:rsidP="000260A8">
                  <w:pPr>
                    <w:numPr>
                      <w:ilvl w:val="0"/>
                      <w:numId w:val="4"/>
                    </w:numPr>
                    <w:tabs>
                      <w:tab w:val="num" w:pos="34"/>
                      <w:tab w:val="left" w:pos="317"/>
                    </w:tabs>
                    <w:autoSpaceDE w:val="0"/>
                    <w:autoSpaceDN w:val="0"/>
                    <w:spacing w:line="228" w:lineRule="auto"/>
                    <w:ind w:left="34" w:firstLine="0"/>
                    <w:rPr>
                      <w:sz w:val="28"/>
                      <w:szCs w:val="28"/>
                    </w:rPr>
                  </w:pPr>
                  <w:r w:rsidRPr="000260A8">
                    <w:rPr>
                      <w:sz w:val="28"/>
                      <w:szCs w:val="28"/>
                    </w:rPr>
                    <w:t>модернизация коммунальной инфр</w:t>
                  </w:r>
                  <w:r w:rsidRPr="000260A8">
                    <w:rPr>
                      <w:sz w:val="28"/>
                      <w:szCs w:val="28"/>
                    </w:rPr>
                    <w:t>а</w:t>
                  </w:r>
                  <w:r w:rsidRPr="000260A8">
                    <w:rPr>
                      <w:sz w:val="28"/>
                      <w:szCs w:val="28"/>
                    </w:rPr>
                    <w:t>структуры;</w:t>
                  </w:r>
                </w:p>
                <w:p w:rsidR="0024610F" w:rsidRPr="000260A8" w:rsidRDefault="0024610F" w:rsidP="000260A8">
                  <w:pPr>
                    <w:numPr>
                      <w:ilvl w:val="0"/>
                      <w:numId w:val="4"/>
                    </w:numPr>
                    <w:tabs>
                      <w:tab w:val="num" w:pos="34"/>
                      <w:tab w:val="left" w:pos="317"/>
                      <w:tab w:val="num" w:pos="1440"/>
                    </w:tabs>
                    <w:autoSpaceDE w:val="0"/>
                    <w:autoSpaceDN w:val="0"/>
                    <w:spacing w:line="228" w:lineRule="auto"/>
                    <w:ind w:left="34" w:firstLine="0"/>
                    <w:rPr>
                      <w:sz w:val="28"/>
                      <w:szCs w:val="28"/>
                    </w:rPr>
                  </w:pPr>
                  <w:r w:rsidRPr="000260A8">
                    <w:rPr>
                      <w:sz w:val="28"/>
                      <w:szCs w:val="28"/>
                    </w:rPr>
                    <w:t>строительство и реконструкция, укре</w:t>
                  </w:r>
                  <w:r w:rsidRPr="000260A8">
                    <w:rPr>
                      <w:sz w:val="28"/>
                      <w:szCs w:val="28"/>
                    </w:rPr>
                    <w:t>п</w:t>
                  </w:r>
                  <w:r w:rsidRPr="000260A8">
                    <w:rPr>
                      <w:sz w:val="28"/>
                      <w:szCs w:val="28"/>
                    </w:rPr>
                    <w:t>ление материально-технической базы об</w:t>
                  </w:r>
                  <w:r w:rsidRPr="000260A8">
                    <w:rPr>
                      <w:sz w:val="28"/>
                      <w:szCs w:val="28"/>
                    </w:rPr>
                    <w:t>ъ</w:t>
                  </w:r>
                  <w:r w:rsidRPr="000260A8">
                    <w:rPr>
                      <w:sz w:val="28"/>
                      <w:szCs w:val="28"/>
                    </w:rPr>
                    <w:t>ектов соц</w:t>
                  </w:r>
                  <w:r w:rsidRPr="000260A8">
                    <w:rPr>
                      <w:sz w:val="28"/>
                      <w:szCs w:val="28"/>
                    </w:rPr>
                    <w:t>и</w:t>
                  </w:r>
                  <w:r w:rsidRPr="000260A8">
                    <w:rPr>
                      <w:sz w:val="28"/>
                      <w:szCs w:val="28"/>
                    </w:rPr>
                    <w:t>альной сферы;</w:t>
                  </w:r>
                </w:p>
                <w:p w:rsidR="0024610F" w:rsidRPr="000260A8" w:rsidRDefault="0024610F" w:rsidP="000260A8">
                  <w:pPr>
                    <w:numPr>
                      <w:ilvl w:val="0"/>
                      <w:numId w:val="4"/>
                    </w:numPr>
                    <w:tabs>
                      <w:tab w:val="num" w:pos="34"/>
                      <w:tab w:val="left" w:pos="317"/>
                      <w:tab w:val="num" w:pos="1440"/>
                    </w:tabs>
                    <w:autoSpaceDE w:val="0"/>
                    <w:autoSpaceDN w:val="0"/>
                    <w:spacing w:line="228" w:lineRule="auto"/>
                    <w:ind w:left="34" w:firstLine="0"/>
                    <w:rPr>
                      <w:sz w:val="28"/>
                      <w:szCs w:val="28"/>
                    </w:rPr>
                  </w:pPr>
                  <w:r w:rsidRPr="000260A8">
                    <w:rPr>
                      <w:sz w:val="28"/>
                      <w:szCs w:val="28"/>
                    </w:rPr>
                    <w:t>газификация  населенных  пунктов;</w:t>
                  </w:r>
                </w:p>
                <w:p w:rsidR="0024610F" w:rsidRPr="000260A8" w:rsidRDefault="0024610F" w:rsidP="000260A8">
                  <w:pPr>
                    <w:numPr>
                      <w:ilvl w:val="0"/>
                      <w:numId w:val="4"/>
                    </w:numPr>
                    <w:tabs>
                      <w:tab w:val="num" w:pos="34"/>
                      <w:tab w:val="left" w:pos="317"/>
                      <w:tab w:val="num" w:pos="1440"/>
                    </w:tabs>
                    <w:autoSpaceDE w:val="0"/>
                    <w:autoSpaceDN w:val="0"/>
                    <w:spacing w:line="228" w:lineRule="auto"/>
                    <w:ind w:left="34" w:firstLine="0"/>
                    <w:rPr>
                      <w:sz w:val="28"/>
                      <w:szCs w:val="28"/>
                    </w:rPr>
                  </w:pPr>
                  <w:r w:rsidRPr="000260A8">
                    <w:rPr>
                      <w:sz w:val="28"/>
                      <w:szCs w:val="28"/>
                    </w:rPr>
                    <w:t>строительство мини-цеха по розливу минеральной воды;</w:t>
                  </w:r>
                </w:p>
                <w:p w:rsidR="0024610F" w:rsidRPr="000260A8" w:rsidRDefault="0024610F" w:rsidP="000260A8">
                  <w:pPr>
                    <w:numPr>
                      <w:ilvl w:val="0"/>
                      <w:numId w:val="4"/>
                    </w:numPr>
                    <w:tabs>
                      <w:tab w:val="num" w:pos="34"/>
                      <w:tab w:val="left" w:pos="317"/>
                      <w:tab w:val="num" w:pos="1440"/>
                    </w:tabs>
                    <w:autoSpaceDE w:val="0"/>
                    <w:autoSpaceDN w:val="0"/>
                    <w:spacing w:line="228" w:lineRule="auto"/>
                    <w:ind w:left="34" w:firstLine="0"/>
                    <w:rPr>
                      <w:sz w:val="28"/>
                      <w:szCs w:val="28"/>
                    </w:rPr>
                  </w:pPr>
                  <w:r w:rsidRPr="000260A8">
                    <w:rPr>
                      <w:sz w:val="28"/>
                      <w:szCs w:val="28"/>
                    </w:rPr>
                    <w:t>строительство мини-цехов по перер</w:t>
                  </w:r>
                  <w:r w:rsidRPr="000260A8">
                    <w:rPr>
                      <w:sz w:val="28"/>
                      <w:szCs w:val="28"/>
                    </w:rPr>
                    <w:t>а</w:t>
                  </w:r>
                  <w:r w:rsidRPr="000260A8">
                    <w:rPr>
                      <w:sz w:val="28"/>
                      <w:szCs w:val="28"/>
                    </w:rPr>
                    <w:t>ботке овощей, дикоросов, рыбы;</w:t>
                  </w:r>
                </w:p>
                <w:p w:rsidR="0024610F" w:rsidRPr="000260A8" w:rsidRDefault="0024610F" w:rsidP="000260A8">
                  <w:pPr>
                    <w:numPr>
                      <w:ilvl w:val="0"/>
                      <w:numId w:val="4"/>
                    </w:numPr>
                    <w:tabs>
                      <w:tab w:val="num" w:pos="34"/>
                      <w:tab w:val="left" w:pos="317"/>
                      <w:tab w:val="num" w:pos="1440"/>
                    </w:tabs>
                    <w:autoSpaceDE w:val="0"/>
                    <w:autoSpaceDN w:val="0"/>
                    <w:spacing w:line="228" w:lineRule="auto"/>
                    <w:ind w:left="34" w:firstLine="0"/>
                    <w:rPr>
                      <w:sz w:val="28"/>
                      <w:szCs w:val="28"/>
                    </w:rPr>
                  </w:pPr>
                  <w:r w:rsidRPr="000260A8">
                    <w:rPr>
                      <w:sz w:val="28"/>
                      <w:szCs w:val="28"/>
                    </w:rPr>
                    <w:t>развитие туристско-рекреационной де</w:t>
                  </w:r>
                  <w:r w:rsidRPr="000260A8">
                    <w:rPr>
                      <w:sz w:val="28"/>
                      <w:szCs w:val="28"/>
                    </w:rPr>
                    <w:t>я</w:t>
                  </w:r>
                  <w:r w:rsidRPr="000260A8">
                    <w:rPr>
                      <w:sz w:val="28"/>
                      <w:szCs w:val="28"/>
                    </w:rPr>
                    <w:t>тельности.</w:t>
                  </w:r>
                </w:p>
              </w:tc>
            </w:tr>
          </w:tbl>
          <w:p w:rsidR="0024610F" w:rsidRPr="0042100E" w:rsidRDefault="0024610F" w:rsidP="00A82B10">
            <w:pPr>
              <w:spacing w:line="228" w:lineRule="auto"/>
              <w:rPr>
                <w:sz w:val="28"/>
                <w:szCs w:val="28"/>
              </w:rPr>
            </w:pPr>
          </w:p>
        </w:tc>
      </w:tr>
      <w:tr w:rsidR="0024610F" w:rsidRPr="0042100E" w:rsidTr="0024610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3"/>
          <w:gridAfter w:val="1"/>
          <w:wBefore w:w="1403" w:type="dxa"/>
          <w:wAfter w:w="72" w:type="dxa"/>
          <w:cantSplit/>
          <w:trHeight w:val="355"/>
          <w:jc w:val="center"/>
        </w:trPr>
        <w:tc>
          <w:tcPr>
            <w:tcW w:w="3478" w:type="dxa"/>
            <w:vMerge w:val="restart"/>
          </w:tcPr>
          <w:p w:rsidR="0024610F" w:rsidRPr="0042100E" w:rsidRDefault="0024610F" w:rsidP="00690E01">
            <w:pPr>
              <w:pStyle w:val="12"/>
              <w:widowControl w:val="0"/>
              <w:spacing w:line="228" w:lineRule="auto"/>
              <w:jc w:val="left"/>
              <w:rPr>
                <w:i w:val="0"/>
                <w:iCs w:val="0"/>
              </w:rPr>
            </w:pPr>
            <w:r w:rsidRPr="0042100E">
              <w:rPr>
                <w:i w:val="0"/>
                <w:iCs w:val="0"/>
              </w:rPr>
              <w:lastRenderedPageBreak/>
              <w:t>Объемы и исто</w:t>
            </w:r>
            <w:r w:rsidRPr="0042100E">
              <w:rPr>
                <w:i w:val="0"/>
                <w:iCs w:val="0"/>
              </w:rPr>
              <w:t>ч</w:t>
            </w:r>
            <w:r w:rsidRPr="0042100E">
              <w:rPr>
                <w:i w:val="0"/>
                <w:iCs w:val="0"/>
              </w:rPr>
              <w:t xml:space="preserve">ники </w:t>
            </w:r>
            <w:r w:rsidRPr="0042100E">
              <w:rPr>
                <w:i w:val="0"/>
                <w:iCs w:val="0"/>
              </w:rPr>
              <w:br w:type="textWrapping" w:clear="all"/>
            </w:r>
            <w:r w:rsidRPr="0042100E">
              <w:rPr>
                <w:i w:val="0"/>
                <w:iCs w:val="0"/>
              </w:rPr>
              <w:lastRenderedPageBreak/>
              <w:t xml:space="preserve">финансирования, млн. рублей </w:t>
            </w:r>
          </w:p>
        </w:tc>
        <w:tc>
          <w:tcPr>
            <w:tcW w:w="1930" w:type="dxa"/>
            <w:vMerge w:val="restart"/>
          </w:tcPr>
          <w:p w:rsidR="0024610F" w:rsidRPr="0042100E" w:rsidRDefault="0024610F" w:rsidP="00690E01">
            <w:pPr>
              <w:pStyle w:val="a3"/>
              <w:keepNext/>
              <w:widowControl w:val="0"/>
              <w:rPr>
                <w:sz w:val="28"/>
                <w:szCs w:val="28"/>
              </w:rPr>
            </w:pPr>
          </w:p>
        </w:tc>
        <w:tc>
          <w:tcPr>
            <w:tcW w:w="990" w:type="dxa"/>
            <w:vMerge w:val="restart"/>
          </w:tcPr>
          <w:p w:rsidR="0024610F" w:rsidRPr="00303503" w:rsidRDefault="0024610F" w:rsidP="00690E01">
            <w:pPr>
              <w:keepNext/>
              <w:widowControl w:val="0"/>
              <w:jc w:val="center"/>
              <w:rPr>
                <w:sz w:val="26"/>
                <w:szCs w:val="26"/>
              </w:rPr>
            </w:pPr>
            <w:r w:rsidRPr="00303503">
              <w:rPr>
                <w:sz w:val="26"/>
                <w:szCs w:val="26"/>
              </w:rPr>
              <w:t>2011-</w:t>
            </w:r>
            <w:r w:rsidRPr="00303503">
              <w:rPr>
                <w:sz w:val="26"/>
                <w:szCs w:val="26"/>
              </w:rPr>
              <w:lastRenderedPageBreak/>
              <w:t xml:space="preserve">2025 </w:t>
            </w:r>
          </w:p>
        </w:tc>
        <w:tc>
          <w:tcPr>
            <w:tcW w:w="2833" w:type="dxa"/>
            <w:gridSpan w:val="5"/>
          </w:tcPr>
          <w:p w:rsidR="0024610F" w:rsidRPr="00303503" w:rsidRDefault="0024610F" w:rsidP="00690E01">
            <w:pPr>
              <w:keepNext/>
              <w:widowControl w:val="0"/>
              <w:jc w:val="center"/>
              <w:rPr>
                <w:sz w:val="26"/>
                <w:szCs w:val="26"/>
              </w:rPr>
            </w:pPr>
            <w:r w:rsidRPr="00303503">
              <w:rPr>
                <w:sz w:val="26"/>
                <w:szCs w:val="26"/>
              </w:rPr>
              <w:lastRenderedPageBreak/>
              <w:t>в том числе:</w:t>
            </w:r>
          </w:p>
        </w:tc>
      </w:tr>
      <w:tr w:rsidR="0024610F" w:rsidRPr="0042100E" w:rsidTr="0024610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3"/>
          <w:gridAfter w:val="1"/>
          <w:wBefore w:w="1403" w:type="dxa"/>
          <w:wAfter w:w="72" w:type="dxa"/>
          <w:cantSplit/>
          <w:trHeight w:val="678"/>
          <w:jc w:val="center"/>
        </w:trPr>
        <w:tc>
          <w:tcPr>
            <w:tcW w:w="3478" w:type="dxa"/>
            <w:vMerge/>
          </w:tcPr>
          <w:p w:rsidR="0024610F" w:rsidRPr="0042100E" w:rsidRDefault="0024610F" w:rsidP="00690E01">
            <w:pPr>
              <w:pStyle w:val="12"/>
              <w:widowControl w:val="0"/>
              <w:spacing w:line="228" w:lineRule="auto"/>
              <w:jc w:val="left"/>
              <w:rPr>
                <w:i w:val="0"/>
                <w:iCs w:val="0"/>
              </w:rPr>
            </w:pPr>
          </w:p>
        </w:tc>
        <w:tc>
          <w:tcPr>
            <w:tcW w:w="1930" w:type="dxa"/>
            <w:vMerge/>
          </w:tcPr>
          <w:p w:rsidR="0024610F" w:rsidRPr="0042100E" w:rsidRDefault="0024610F" w:rsidP="00690E01">
            <w:pPr>
              <w:tabs>
                <w:tab w:val="left" w:pos="317"/>
              </w:tabs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990" w:type="dxa"/>
            <w:vMerge/>
          </w:tcPr>
          <w:p w:rsidR="0024610F" w:rsidRPr="00303503" w:rsidRDefault="0024610F" w:rsidP="00690E01">
            <w:pPr>
              <w:tabs>
                <w:tab w:val="left" w:pos="317"/>
              </w:tabs>
              <w:autoSpaceDE w:val="0"/>
              <w:autoSpaceDN w:val="0"/>
              <w:rPr>
                <w:sz w:val="26"/>
                <w:szCs w:val="26"/>
              </w:rPr>
            </w:pPr>
          </w:p>
        </w:tc>
        <w:tc>
          <w:tcPr>
            <w:tcW w:w="958" w:type="dxa"/>
            <w:gridSpan w:val="2"/>
          </w:tcPr>
          <w:p w:rsidR="0024610F" w:rsidRPr="00303503" w:rsidRDefault="0024610F" w:rsidP="00920CB8">
            <w:pPr>
              <w:tabs>
                <w:tab w:val="left" w:pos="317"/>
              </w:tabs>
              <w:autoSpaceDE w:val="0"/>
              <w:autoSpaceDN w:val="0"/>
              <w:rPr>
                <w:sz w:val="26"/>
                <w:szCs w:val="26"/>
              </w:rPr>
            </w:pPr>
            <w:r w:rsidRPr="00303503">
              <w:rPr>
                <w:sz w:val="26"/>
                <w:szCs w:val="26"/>
              </w:rPr>
              <w:t>2011 -2015</w:t>
            </w:r>
          </w:p>
        </w:tc>
        <w:tc>
          <w:tcPr>
            <w:tcW w:w="1104" w:type="dxa"/>
            <w:gridSpan w:val="2"/>
          </w:tcPr>
          <w:p w:rsidR="0024610F" w:rsidRPr="00303503" w:rsidRDefault="0024610F" w:rsidP="00CB7CF8">
            <w:pPr>
              <w:tabs>
                <w:tab w:val="left" w:pos="317"/>
              </w:tabs>
              <w:autoSpaceDE w:val="0"/>
              <w:autoSpaceDN w:val="0"/>
              <w:rPr>
                <w:sz w:val="26"/>
                <w:szCs w:val="26"/>
              </w:rPr>
            </w:pPr>
            <w:r w:rsidRPr="00303503">
              <w:rPr>
                <w:sz w:val="26"/>
                <w:szCs w:val="26"/>
              </w:rPr>
              <w:t>2016–2020</w:t>
            </w:r>
          </w:p>
        </w:tc>
        <w:tc>
          <w:tcPr>
            <w:tcW w:w="771" w:type="dxa"/>
          </w:tcPr>
          <w:p w:rsidR="0024610F" w:rsidRPr="00303503" w:rsidRDefault="0024610F" w:rsidP="00690E01">
            <w:pPr>
              <w:tabs>
                <w:tab w:val="left" w:pos="317"/>
              </w:tabs>
              <w:autoSpaceDE w:val="0"/>
              <w:autoSpaceDN w:val="0"/>
              <w:rPr>
                <w:sz w:val="26"/>
                <w:szCs w:val="26"/>
              </w:rPr>
            </w:pPr>
            <w:r w:rsidRPr="00303503">
              <w:rPr>
                <w:sz w:val="26"/>
                <w:szCs w:val="26"/>
              </w:rPr>
              <w:t>2021 –2025</w:t>
            </w:r>
          </w:p>
        </w:tc>
      </w:tr>
      <w:tr w:rsidR="0024610F" w:rsidRPr="0042100E" w:rsidTr="0024610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3"/>
          <w:gridAfter w:val="1"/>
          <w:wBefore w:w="1403" w:type="dxa"/>
          <w:wAfter w:w="72" w:type="dxa"/>
          <w:cantSplit/>
          <w:trHeight w:val="740"/>
          <w:jc w:val="center"/>
        </w:trPr>
        <w:tc>
          <w:tcPr>
            <w:tcW w:w="3478" w:type="dxa"/>
            <w:vMerge/>
          </w:tcPr>
          <w:p w:rsidR="0024610F" w:rsidRPr="0042100E" w:rsidRDefault="0024610F" w:rsidP="00690E01">
            <w:pPr>
              <w:pStyle w:val="12"/>
              <w:spacing w:line="228" w:lineRule="auto"/>
              <w:jc w:val="left"/>
              <w:rPr>
                <w:i w:val="0"/>
                <w:iCs w:val="0"/>
              </w:rPr>
            </w:pPr>
          </w:p>
        </w:tc>
        <w:tc>
          <w:tcPr>
            <w:tcW w:w="1930" w:type="dxa"/>
          </w:tcPr>
          <w:p w:rsidR="0024610F" w:rsidRPr="0042100E" w:rsidRDefault="0024610F" w:rsidP="00690E01">
            <w:pPr>
              <w:pStyle w:val="a3"/>
              <w:keepNext/>
              <w:widowControl w:val="0"/>
              <w:rPr>
                <w:sz w:val="28"/>
                <w:szCs w:val="28"/>
              </w:rPr>
            </w:pPr>
            <w:r w:rsidRPr="0042100E">
              <w:rPr>
                <w:sz w:val="28"/>
                <w:szCs w:val="28"/>
              </w:rPr>
              <w:t>Всего, в том чи</w:t>
            </w:r>
            <w:r w:rsidRPr="0042100E">
              <w:rPr>
                <w:sz w:val="28"/>
                <w:szCs w:val="28"/>
              </w:rPr>
              <w:t>с</w:t>
            </w:r>
            <w:r w:rsidRPr="0042100E">
              <w:rPr>
                <w:sz w:val="28"/>
                <w:szCs w:val="28"/>
              </w:rPr>
              <w:t>ле:</w:t>
            </w:r>
          </w:p>
        </w:tc>
        <w:tc>
          <w:tcPr>
            <w:tcW w:w="990" w:type="dxa"/>
            <w:vAlign w:val="bottom"/>
          </w:tcPr>
          <w:p w:rsidR="0024610F" w:rsidRPr="008B1CB3" w:rsidRDefault="0024610F" w:rsidP="008B1CB3">
            <w:pPr>
              <w:ind w:hanging="46"/>
              <w:jc w:val="right"/>
              <w:rPr>
                <w:color w:val="000000"/>
              </w:rPr>
            </w:pPr>
            <w:r w:rsidRPr="008B1CB3">
              <w:rPr>
                <w:color w:val="000000"/>
              </w:rPr>
              <w:t>6417,22</w:t>
            </w:r>
          </w:p>
        </w:tc>
        <w:tc>
          <w:tcPr>
            <w:tcW w:w="958" w:type="dxa"/>
            <w:gridSpan w:val="2"/>
            <w:vAlign w:val="bottom"/>
          </w:tcPr>
          <w:p w:rsidR="0024610F" w:rsidRPr="008B1CB3" w:rsidRDefault="0024610F">
            <w:pPr>
              <w:jc w:val="right"/>
              <w:rPr>
                <w:color w:val="000000"/>
              </w:rPr>
            </w:pPr>
            <w:r w:rsidRPr="008B1CB3">
              <w:rPr>
                <w:color w:val="000000"/>
              </w:rPr>
              <w:t>1441,7</w:t>
            </w:r>
          </w:p>
        </w:tc>
        <w:tc>
          <w:tcPr>
            <w:tcW w:w="1104" w:type="dxa"/>
            <w:gridSpan w:val="2"/>
            <w:vAlign w:val="bottom"/>
          </w:tcPr>
          <w:p w:rsidR="0024610F" w:rsidRPr="008B1CB3" w:rsidRDefault="0024610F">
            <w:pPr>
              <w:jc w:val="right"/>
              <w:rPr>
                <w:color w:val="000000"/>
              </w:rPr>
            </w:pPr>
            <w:r w:rsidRPr="008B1CB3">
              <w:rPr>
                <w:color w:val="000000"/>
              </w:rPr>
              <w:t>2209,52</w:t>
            </w:r>
          </w:p>
        </w:tc>
        <w:tc>
          <w:tcPr>
            <w:tcW w:w="771" w:type="dxa"/>
            <w:vAlign w:val="bottom"/>
          </w:tcPr>
          <w:p w:rsidR="0024610F" w:rsidRPr="008B1CB3" w:rsidRDefault="0024610F">
            <w:pPr>
              <w:jc w:val="right"/>
              <w:rPr>
                <w:color w:val="000000"/>
              </w:rPr>
            </w:pPr>
            <w:r w:rsidRPr="008B1CB3">
              <w:rPr>
                <w:color w:val="000000"/>
              </w:rPr>
              <w:t>2766</w:t>
            </w:r>
          </w:p>
        </w:tc>
      </w:tr>
      <w:tr w:rsidR="0024610F" w:rsidRPr="0042100E" w:rsidTr="0024610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3"/>
          <w:gridAfter w:val="1"/>
          <w:wBefore w:w="1403" w:type="dxa"/>
          <w:wAfter w:w="72" w:type="dxa"/>
          <w:cantSplit/>
          <w:trHeight w:val="517"/>
          <w:jc w:val="center"/>
        </w:trPr>
        <w:tc>
          <w:tcPr>
            <w:tcW w:w="3478" w:type="dxa"/>
            <w:vMerge/>
          </w:tcPr>
          <w:p w:rsidR="0024610F" w:rsidRPr="0042100E" w:rsidRDefault="0024610F" w:rsidP="00690E01">
            <w:pPr>
              <w:pStyle w:val="12"/>
              <w:spacing w:line="228" w:lineRule="auto"/>
              <w:jc w:val="left"/>
              <w:rPr>
                <w:i w:val="0"/>
                <w:iCs w:val="0"/>
              </w:rPr>
            </w:pPr>
          </w:p>
        </w:tc>
        <w:tc>
          <w:tcPr>
            <w:tcW w:w="1930" w:type="dxa"/>
          </w:tcPr>
          <w:p w:rsidR="0024610F" w:rsidRPr="0042100E" w:rsidRDefault="0024610F" w:rsidP="00690E01">
            <w:pPr>
              <w:pStyle w:val="a3"/>
              <w:keepNext/>
              <w:widowControl w:val="0"/>
              <w:rPr>
                <w:sz w:val="28"/>
                <w:szCs w:val="28"/>
              </w:rPr>
            </w:pPr>
            <w:r w:rsidRPr="0042100E">
              <w:rPr>
                <w:sz w:val="28"/>
                <w:szCs w:val="28"/>
              </w:rPr>
              <w:t>фед</w:t>
            </w:r>
            <w:r w:rsidRPr="0042100E">
              <w:rPr>
                <w:sz w:val="28"/>
                <w:szCs w:val="28"/>
              </w:rPr>
              <w:t>е</w:t>
            </w:r>
            <w:r w:rsidRPr="0042100E">
              <w:rPr>
                <w:sz w:val="28"/>
                <w:szCs w:val="28"/>
              </w:rPr>
              <w:t>ральный бю</w:t>
            </w:r>
            <w:r w:rsidRPr="0042100E">
              <w:rPr>
                <w:sz w:val="28"/>
                <w:szCs w:val="28"/>
              </w:rPr>
              <w:t>д</w:t>
            </w:r>
            <w:r w:rsidRPr="0042100E">
              <w:rPr>
                <w:sz w:val="28"/>
                <w:szCs w:val="28"/>
              </w:rPr>
              <w:t>жет</w:t>
            </w:r>
          </w:p>
        </w:tc>
        <w:tc>
          <w:tcPr>
            <w:tcW w:w="990" w:type="dxa"/>
          </w:tcPr>
          <w:p w:rsidR="0024610F" w:rsidRPr="00303503" w:rsidRDefault="0024610F">
            <w:pPr>
              <w:jc w:val="right"/>
              <w:rPr>
                <w:color w:val="000000"/>
                <w:sz w:val="26"/>
                <w:szCs w:val="26"/>
              </w:rPr>
            </w:pPr>
            <w:r w:rsidRPr="00303503">
              <w:rPr>
                <w:color w:val="000000"/>
                <w:sz w:val="26"/>
                <w:szCs w:val="26"/>
              </w:rPr>
              <w:t>2046,4</w:t>
            </w:r>
          </w:p>
        </w:tc>
        <w:tc>
          <w:tcPr>
            <w:tcW w:w="958" w:type="dxa"/>
            <w:gridSpan w:val="2"/>
          </w:tcPr>
          <w:p w:rsidR="0024610F" w:rsidRPr="00303503" w:rsidRDefault="0024610F" w:rsidP="009108C7">
            <w:pPr>
              <w:tabs>
                <w:tab w:val="left" w:pos="317"/>
              </w:tabs>
              <w:autoSpaceDE w:val="0"/>
              <w:autoSpaceDN w:val="0"/>
              <w:spacing w:line="228" w:lineRule="auto"/>
              <w:rPr>
                <w:sz w:val="26"/>
                <w:szCs w:val="26"/>
              </w:rPr>
            </w:pPr>
            <w:r w:rsidRPr="00303503">
              <w:rPr>
                <w:sz w:val="26"/>
                <w:szCs w:val="26"/>
              </w:rPr>
              <w:t>143,4</w:t>
            </w:r>
          </w:p>
        </w:tc>
        <w:tc>
          <w:tcPr>
            <w:tcW w:w="1104" w:type="dxa"/>
            <w:gridSpan w:val="2"/>
          </w:tcPr>
          <w:p w:rsidR="0024610F" w:rsidRPr="00303503" w:rsidRDefault="0024610F" w:rsidP="00EE408F">
            <w:pPr>
              <w:tabs>
                <w:tab w:val="left" w:pos="317"/>
              </w:tabs>
              <w:autoSpaceDE w:val="0"/>
              <w:autoSpaceDN w:val="0"/>
              <w:spacing w:line="228" w:lineRule="auto"/>
              <w:rPr>
                <w:sz w:val="26"/>
                <w:szCs w:val="26"/>
              </w:rPr>
            </w:pPr>
            <w:r w:rsidRPr="00303503">
              <w:rPr>
                <w:sz w:val="26"/>
                <w:szCs w:val="26"/>
              </w:rPr>
              <w:t>957</w:t>
            </w:r>
          </w:p>
        </w:tc>
        <w:tc>
          <w:tcPr>
            <w:tcW w:w="771" w:type="dxa"/>
          </w:tcPr>
          <w:p w:rsidR="0024610F" w:rsidRPr="00303503" w:rsidRDefault="0024610F" w:rsidP="00690E01">
            <w:pPr>
              <w:tabs>
                <w:tab w:val="left" w:pos="317"/>
              </w:tabs>
              <w:autoSpaceDE w:val="0"/>
              <w:autoSpaceDN w:val="0"/>
              <w:spacing w:line="228" w:lineRule="auto"/>
              <w:rPr>
                <w:sz w:val="26"/>
                <w:szCs w:val="26"/>
              </w:rPr>
            </w:pPr>
            <w:r w:rsidRPr="00303503">
              <w:rPr>
                <w:sz w:val="26"/>
                <w:szCs w:val="26"/>
              </w:rPr>
              <w:t>946</w:t>
            </w:r>
          </w:p>
        </w:tc>
      </w:tr>
      <w:tr w:rsidR="0024610F" w:rsidRPr="0042100E" w:rsidTr="0024610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3"/>
          <w:gridAfter w:val="1"/>
          <w:wBefore w:w="1403" w:type="dxa"/>
          <w:wAfter w:w="72" w:type="dxa"/>
          <w:cantSplit/>
          <w:trHeight w:val="511"/>
          <w:jc w:val="center"/>
        </w:trPr>
        <w:tc>
          <w:tcPr>
            <w:tcW w:w="3478" w:type="dxa"/>
            <w:vMerge/>
          </w:tcPr>
          <w:p w:rsidR="0024610F" w:rsidRPr="0042100E" w:rsidRDefault="0024610F" w:rsidP="00690E01">
            <w:pPr>
              <w:pStyle w:val="12"/>
              <w:spacing w:line="228" w:lineRule="auto"/>
              <w:jc w:val="left"/>
              <w:rPr>
                <w:i w:val="0"/>
                <w:iCs w:val="0"/>
              </w:rPr>
            </w:pPr>
          </w:p>
        </w:tc>
        <w:tc>
          <w:tcPr>
            <w:tcW w:w="1930" w:type="dxa"/>
          </w:tcPr>
          <w:p w:rsidR="0024610F" w:rsidRPr="0042100E" w:rsidRDefault="0024610F" w:rsidP="00690E01">
            <w:pPr>
              <w:tabs>
                <w:tab w:val="left" w:pos="317"/>
              </w:tabs>
              <w:autoSpaceDE w:val="0"/>
              <w:autoSpaceDN w:val="0"/>
              <w:rPr>
                <w:sz w:val="28"/>
                <w:szCs w:val="28"/>
              </w:rPr>
            </w:pPr>
            <w:r w:rsidRPr="0042100E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990" w:type="dxa"/>
          </w:tcPr>
          <w:p w:rsidR="0024610F" w:rsidRPr="00303503" w:rsidRDefault="0024610F">
            <w:pPr>
              <w:jc w:val="right"/>
              <w:rPr>
                <w:color w:val="000000"/>
                <w:sz w:val="26"/>
                <w:szCs w:val="26"/>
              </w:rPr>
            </w:pPr>
            <w:r w:rsidRPr="00303503">
              <w:rPr>
                <w:color w:val="000000"/>
                <w:sz w:val="26"/>
                <w:szCs w:val="26"/>
              </w:rPr>
              <w:t>1429,4</w:t>
            </w:r>
          </w:p>
        </w:tc>
        <w:tc>
          <w:tcPr>
            <w:tcW w:w="958" w:type="dxa"/>
            <w:gridSpan w:val="2"/>
          </w:tcPr>
          <w:p w:rsidR="0024610F" w:rsidRPr="00303503" w:rsidRDefault="0024610F" w:rsidP="009108C7">
            <w:pPr>
              <w:tabs>
                <w:tab w:val="left" w:pos="317"/>
              </w:tabs>
              <w:autoSpaceDE w:val="0"/>
              <w:autoSpaceDN w:val="0"/>
              <w:spacing w:line="228" w:lineRule="auto"/>
              <w:rPr>
                <w:sz w:val="26"/>
                <w:szCs w:val="26"/>
              </w:rPr>
            </w:pPr>
            <w:r w:rsidRPr="00303503">
              <w:rPr>
                <w:sz w:val="26"/>
                <w:szCs w:val="26"/>
              </w:rPr>
              <w:t>858,4</w:t>
            </w:r>
          </w:p>
        </w:tc>
        <w:tc>
          <w:tcPr>
            <w:tcW w:w="1104" w:type="dxa"/>
            <w:gridSpan w:val="2"/>
          </w:tcPr>
          <w:p w:rsidR="0024610F" w:rsidRPr="00303503" w:rsidRDefault="0024610F" w:rsidP="00690E01">
            <w:pPr>
              <w:tabs>
                <w:tab w:val="left" w:pos="317"/>
              </w:tabs>
              <w:autoSpaceDE w:val="0"/>
              <w:autoSpaceDN w:val="0"/>
              <w:spacing w:line="228" w:lineRule="auto"/>
              <w:rPr>
                <w:sz w:val="26"/>
                <w:szCs w:val="26"/>
              </w:rPr>
            </w:pPr>
            <w:r w:rsidRPr="00303503">
              <w:rPr>
                <w:sz w:val="26"/>
                <w:szCs w:val="26"/>
              </w:rPr>
              <w:t>271</w:t>
            </w:r>
          </w:p>
        </w:tc>
        <w:tc>
          <w:tcPr>
            <w:tcW w:w="771" w:type="dxa"/>
          </w:tcPr>
          <w:p w:rsidR="0024610F" w:rsidRPr="00303503" w:rsidRDefault="0024610F" w:rsidP="00EE408F">
            <w:pPr>
              <w:tabs>
                <w:tab w:val="left" w:pos="74"/>
              </w:tabs>
              <w:autoSpaceDE w:val="0"/>
              <w:autoSpaceDN w:val="0"/>
              <w:spacing w:line="228" w:lineRule="auto"/>
              <w:ind w:left="357" w:hanging="357"/>
              <w:rPr>
                <w:sz w:val="26"/>
                <w:szCs w:val="26"/>
              </w:rPr>
            </w:pPr>
            <w:r w:rsidRPr="00303503">
              <w:rPr>
                <w:sz w:val="26"/>
                <w:szCs w:val="26"/>
              </w:rPr>
              <w:t>300</w:t>
            </w:r>
          </w:p>
        </w:tc>
      </w:tr>
      <w:tr w:rsidR="0024610F" w:rsidRPr="0042100E" w:rsidTr="0024610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3"/>
          <w:gridAfter w:val="1"/>
          <w:wBefore w:w="1403" w:type="dxa"/>
          <w:wAfter w:w="72" w:type="dxa"/>
          <w:cantSplit/>
          <w:trHeight w:val="535"/>
          <w:jc w:val="center"/>
        </w:trPr>
        <w:tc>
          <w:tcPr>
            <w:tcW w:w="3478" w:type="dxa"/>
            <w:vMerge/>
          </w:tcPr>
          <w:p w:rsidR="0024610F" w:rsidRPr="0042100E" w:rsidRDefault="0024610F" w:rsidP="00690E01">
            <w:pPr>
              <w:pStyle w:val="12"/>
              <w:spacing w:line="228" w:lineRule="auto"/>
              <w:jc w:val="left"/>
              <w:rPr>
                <w:i w:val="0"/>
                <w:iCs w:val="0"/>
              </w:rPr>
            </w:pPr>
          </w:p>
        </w:tc>
        <w:tc>
          <w:tcPr>
            <w:tcW w:w="1930" w:type="dxa"/>
          </w:tcPr>
          <w:p w:rsidR="0024610F" w:rsidRPr="0042100E" w:rsidRDefault="0024610F" w:rsidP="00690E01">
            <w:pPr>
              <w:autoSpaceDE w:val="0"/>
              <w:autoSpaceDN w:val="0"/>
              <w:spacing w:line="228" w:lineRule="auto"/>
              <w:rPr>
                <w:sz w:val="28"/>
                <w:szCs w:val="28"/>
              </w:rPr>
            </w:pPr>
            <w:r w:rsidRPr="0042100E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990" w:type="dxa"/>
          </w:tcPr>
          <w:p w:rsidR="0024610F" w:rsidRPr="00303503" w:rsidRDefault="0024610F">
            <w:pPr>
              <w:jc w:val="right"/>
              <w:rPr>
                <w:color w:val="000000"/>
                <w:sz w:val="26"/>
                <w:szCs w:val="26"/>
              </w:rPr>
            </w:pPr>
            <w:r w:rsidRPr="00303503">
              <w:rPr>
                <w:color w:val="000000"/>
                <w:sz w:val="26"/>
                <w:szCs w:val="26"/>
              </w:rPr>
              <w:t>210,32</w:t>
            </w:r>
          </w:p>
        </w:tc>
        <w:tc>
          <w:tcPr>
            <w:tcW w:w="958" w:type="dxa"/>
            <w:gridSpan w:val="2"/>
          </w:tcPr>
          <w:p w:rsidR="0024610F" w:rsidRPr="00303503" w:rsidRDefault="0024610F" w:rsidP="009108C7">
            <w:pPr>
              <w:tabs>
                <w:tab w:val="left" w:pos="317"/>
              </w:tabs>
              <w:autoSpaceDE w:val="0"/>
              <w:autoSpaceDN w:val="0"/>
              <w:spacing w:line="228" w:lineRule="auto"/>
              <w:rPr>
                <w:sz w:val="26"/>
                <w:szCs w:val="26"/>
              </w:rPr>
            </w:pPr>
            <w:r w:rsidRPr="00303503">
              <w:rPr>
                <w:sz w:val="26"/>
                <w:szCs w:val="26"/>
              </w:rPr>
              <w:t>14,9</w:t>
            </w:r>
          </w:p>
        </w:tc>
        <w:tc>
          <w:tcPr>
            <w:tcW w:w="1104" w:type="dxa"/>
            <w:gridSpan w:val="2"/>
          </w:tcPr>
          <w:p w:rsidR="0024610F" w:rsidRPr="00303503" w:rsidRDefault="0024610F" w:rsidP="00690E01">
            <w:pPr>
              <w:tabs>
                <w:tab w:val="left" w:pos="317"/>
              </w:tabs>
              <w:autoSpaceDE w:val="0"/>
              <w:autoSpaceDN w:val="0"/>
              <w:spacing w:line="228" w:lineRule="auto"/>
              <w:rPr>
                <w:sz w:val="26"/>
                <w:szCs w:val="26"/>
              </w:rPr>
            </w:pPr>
            <w:r w:rsidRPr="00303503">
              <w:rPr>
                <w:sz w:val="26"/>
                <w:szCs w:val="26"/>
              </w:rPr>
              <w:t>75,42</w:t>
            </w:r>
          </w:p>
        </w:tc>
        <w:tc>
          <w:tcPr>
            <w:tcW w:w="771" w:type="dxa"/>
          </w:tcPr>
          <w:p w:rsidR="0024610F" w:rsidRPr="00303503" w:rsidRDefault="0024610F" w:rsidP="00EE408F">
            <w:pPr>
              <w:tabs>
                <w:tab w:val="left" w:pos="317"/>
              </w:tabs>
              <w:autoSpaceDE w:val="0"/>
              <w:autoSpaceDN w:val="0"/>
              <w:spacing w:line="228" w:lineRule="auto"/>
              <w:ind w:left="394" w:hanging="394"/>
              <w:rPr>
                <w:sz w:val="26"/>
                <w:szCs w:val="26"/>
              </w:rPr>
            </w:pPr>
            <w:r w:rsidRPr="00303503">
              <w:rPr>
                <w:sz w:val="26"/>
                <w:szCs w:val="26"/>
              </w:rPr>
              <w:t>120</w:t>
            </w:r>
          </w:p>
        </w:tc>
      </w:tr>
      <w:tr w:rsidR="0024610F" w:rsidRPr="0042100E" w:rsidTr="0024610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3"/>
          <w:gridAfter w:val="1"/>
          <w:wBefore w:w="1403" w:type="dxa"/>
          <w:wAfter w:w="72" w:type="dxa"/>
          <w:cantSplit/>
          <w:trHeight w:val="1352"/>
          <w:jc w:val="center"/>
        </w:trPr>
        <w:tc>
          <w:tcPr>
            <w:tcW w:w="3478" w:type="dxa"/>
            <w:vMerge/>
          </w:tcPr>
          <w:p w:rsidR="0024610F" w:rsidRPr="0042100E" w:rsidRDefault="0024610F" w:rsidP="00690E01">
            <w:pPr>
              <w:pStyle w:val="12"/>
              <w:spacing w:line="228" w:lineRule="auto"/>
              <w:jc w:val="left"/>
              <w:rPr>
                <w:i w:val="0"/>
                <w:iCs w:val="0"/>
              </w:rPr>
            </w:pPr>
          </w:p>
        </w:tc>
        <w:tc>
          <w:tcPr>
            <w:tcW w:w="1930" w:type="dxa"/>
          </w:tcPr>
          <w:p w:rsidR="0024610F" w:rsidRPr="0042100E" w:rsidRDefault="0024610F" w:rsidP="00690E01">
            <w:pPr>
              <w:autoSpaceDE w:val="0"/>
              <w:autoSpaceDN w:val="0"/>
              <w:spacing w:line="228" w:lineRule="auto"/>
              <w:rPr>
                <w:sz w:val="28"/>
                <w:szCs w:val="28"/>
              </w:rPr>
            </w:pPr>
            <w:r w:rsidRPr="0042100E">
              <w:rPr>
                <w:sz w:val="28"/>
                <w:szCs w:val="28"/>
              </w:rPr>
              <w:t>собс</w:t>
            </w:r>
            <w:r w:rsidRPr="0042100E">
              <w:rPr>
                <w:sz w:val="28"/>
                <w:szCs w:val="28"/>
              </w:rPr>
              <w:t>т</w:t>
            </w:r>
            <w:r w:rsidRPr="0042100E">
              <w:rPr>
                <w:sz w:val="28"/>
                <w:szCs w:val="28"/>
              </w:rPr>
              <w:t>венные, заемные и привлече</w:t>
            </w:r>
            <w:r w:rsidRPr="0042100E">
              <w:rPr>
                <w:sz w:val="28"/>
                <w:szCs w:val="28"/>
              </w:rPr>
              <w:t>н</w:t>
            </w:r>
            <w:r w:rsidRPr="0042100E">
              <w:rPr>
                <w:sz w:val="28"/>
                <w:szCs w:val="28"/>
              </w:rPr>
              <w:t>ные средства предпр</w:t>
            </w:r>
            <w:r w:rsidRPr="0042100E">
              <w:rPr>
                <w:sz w:val="28"/>
                <w:szCs w:val="28"/>
              </w:rPr>
              <w:t>и</w:t>
            </w:r>
            <w:r w:rsidRPr="0042100E">
              <w:rPr>
                <w:sz w:val="28"/>
                <w:szCs w:val="28"/>
              </w:rPr>
              <w:t>ятий</w:t>
            </w:r>
          </w:p>
        </w:tc>
        <w:tc>
          <w:tcPr>
            <w:tcW w:w="990" w:type="dxa"/>
          </w:tcPr>
          <w:p w:rsidR="0024610F" w:rsidRPr="00303503" w:rsidRDefault="0024610F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2731,1</w:t>
            </w:r>
          </w:p>
        </w:tc>
        <w:tc>
          <w:tcPr>
            <w:tcW w:w="958" w:type="dxa"/>
            <w:gridSpan w:val="2"/>
          </w:tcPr>
          <w:p w:rsidR="0024610F" w:rsidRPr="00303503" w:rsidRDefault="0024610F" w:rsidP="009108C7">
            <w:pPr>
              <w:tabs>
                <w:tab w:val="left" w:pos="317"/>
              </w:tabs>
              <w:autoSpaceDE w:val="0"/>
              <w:autoSpaceDN w:val="0"/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425</w:t>
            </w:r>
          </w:p>
        </w:tc>
        <w:tc>
          <w:tcPr>
            <w:tcW w:w="1104" w:type="dxa"/>
            <w:gridSpan w:val="2"/>
          </w:tcPr>
          <w:p w:rsidR="0024610F" w:rsidRPr="00303503" w:rsidRDefault="0024610F" w:rsidP="00690E01">
            <w:pPr>
              <w:tabs>
                <w:tab w:val="left" w:pos="317"/>
              </w:tabs>
              <w:autoSpaceDE w:val="0"/>
              <w:autoSpaceDN w:val="0"/>
              <w:spacing w:line="228" w:lineRule="auto"/>
              <w:rPr>
                <w:sz w:val="26"/>
                <w:szCs w:val="26"/>
              </w:rPr>
            </w:pPr>
            <w:r w:rsidRPr="00303503">
              <w:rPr>
                <w:sz w:val="26"/>
                <w:szCs w:val="26"/>
              </w:rPr>
              <w:t>906,1</w:t>
            </w:r>
          </w:p>
        </w:tc>
        <w:tc>
          <w:tcPr>
            <w:tcW w:w="771" w:type="dxa"/>
          </w:tcPr>
          <w:p w:rsidR="0024610F" w:rsidRPr="00303503" w:rsidRDefault="0024610F" w:rsidP="008B1CB3">
            <w:pPr>
              <w:tabs>
                <w:tab w:val="left" w:pos="317"/>
              </w:tabs>
              <w:autoSpaceDE w:val="0"/>
              <w:autoSpaceDN w:val="0"/>
              <w:spacing w:line="228" w:lineRule="auto"/>
              <w:ind w:left="394" w:hanging="4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1400</w:t>
            </w:r>
          </w:p>
        </w:tc>
      </w:tr>
      <w:tr w:rsidR="0024610F" w:rsidRPr="0042100E" w:rsidTr="0024610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3"/>
          <w:gridAfter w:val="1"/>
          <w:wBefore w:w="1403" w:type="dxa"/>
          <w:wAfter w:w="72" w:type="dxa"/>
          <w:trHeight w:val="4379"/>
          <w:jc w:val="center"/>
        </w:trPr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0F" w:rsidRPr="0042100E" w:rsidRDefault="0024610F" w:rsidP="00690E01">
            <w:pPr>
              <w:pStyle w:val="12"/>
              <w:spacing w:line="228" w:lineRule="auto"/>
              <w:jc w:val="left"/>
              <w:rPr>
                <w:i w:val="0"/>
                <w:iCs w:val="0"/>
              </w:rPr>
            </w:pPr>
            <w:r w:rsidRPr="0042100E">
              <w:rPr>
                <w:i w:val="0"/>
                <w:iCs w:val="0"/>
              </w:rPr>
              <w:t>Ожидаемые результ</w:t>
            </w:r>
            <w:r w:rsidRPr="0042100E">
              <w:rPr>
                <w:i w:val="0"/>
                <w:iCs w:val="0"/>
              </w:rPr>
              <w:t>а</w:t>
            </w:r>
            <w:r w:rsidRPr="0042100E">
              <w:rPr>
                <w:i w:val="0"/>
                <w:iCs w:val="0"/>
              </w:rPr>
              <w:t>ты</w:t>
            </w:r>
          </w:p>
          <w:p w:rsidR="0024610F" w:rsidRPr="0042100E" w:rsidRDefault="0024610F" w:rsidP="00303503">
            <w:pPr>
              <w:pStyle w:val="12"/>
              <w:spacing w:line="228" w:lineRule="auto"/>
              <w:ind w:left="114" w:hanging="114"/>
              <w:jc w:val="left"/>
              <w:rPr>
                <w:i w:val="0"/>
                <w:iCs w:val="0"/>
              </w:rPr>
            </w:pPr>
            <w:r w:rsidRPr="0042100E">
              <w:rPr>
                <w:i w:val="0"/>
                <w:iCs w:val="0"/>
              </w:rPr>
              <w:t>реализации Пр</w:t>
            </w:r>
            <w:r w:rsidRPr="0042100E">
              <w:rPr>
                <w:i w:val="0"/>
                <w:iCs w:val="0"/>
              </w:rPr>
              <w:t>о</w:t>
            </w:r>
            <w:r w:rsidRPr="0042100E">
              <w:rPr>
                <w:i w:val="0"/>
                <w:iCs w:val="0"/>
              </w:rPr>
              <w:t>граммы</w:t>
            </w:r>
          </w:p>
        </w:tc>
        <w:tc>
          <w:tcPr>
            <w:tcW w:w="5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0F" w:rsidRPr="0042100E" w:rsidRDefault="0024610F" w:rsidP="00E7678B">
            <w:pPr>
              <w:numPr>
                <w:ilvl w:val="0"/>
                <w:numId w:val="5"/>
              </w:numPr>
              <w:tabs>
                <w:tab w:val="clear" w:pos="2220"/>
                <w:tab w:val="num" w:pos="-256"/>
                <w:tab w:val="left" w:pos="169"/>
                <w:tab w:val="num" w:pos="360"/>
              </w:tabs>
              <w:autoSpaceDE w:val="0"/>
              <w:autoSpaceDN w:val="0"/>
              <w:spacing w:line="228" w:lineRule="auto"/>
              <w:ind w:left="2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</w:t>
            </w:r>
            <w:r w:rsidRPr="0042100E">
              <w:rPr>
                <w:sz w:val="28"/>
                <w:szCs w:val="28"/>
              </w:rPr>
              <w:t>азвитие  экономики муниципального обр</w:t>
            </w:r>
            <w:r w:rsidRPr="0042100E">
              <w:rPr>
                <w:sz w:val="28"/>
                <w:szCs w:val="28"/>
              </w:rPr>
              <w:t>а</w:t>
            </w:r>
            <w:r w:rsidRPr="0042100E">
              <w:rPr>
                <w:sz w:val="28"/>
                <w:szCs w:val="28"/>
              </w:rPr>
              <w:t>зования</w:t>
            </w:r>
            <w:r>
              <w:rPr>
                <w:sz w:val="28"/>
                <w:szCs w:val="28"/>
              </w:rPr>
              <w:t>;</w:t>
            </w:r>
          </w:p>
          <w:p w:rsidR="0024610F" w:rsidRPr="0042100E" w:rsidRDefault="0024610F" w:rsidP="00E7678B">
            <w:pPr>
              <w:numPr>
                <w:ilvl w:val="0"/>
                <w:numId w:val="5"/>
              </w:numPr>
              <w:tabs>
                <w:tab w:val="clear" w:pos="2220"/>
                <w:tab w:val="num" w:pos="-256"/>
                <w:tab w:val="left" w:pos="169"/>
                <w:tab w:val="num" w:pos="360"/>
              </w:tabs>
              <w:autoSpaceDE w:val="0"/>
              <w:autoSpaceDN w:val="0"/>
              <w:spacing w:line="228" w:lineRule="auto"/>
              <w:ind w:left="27" w:firstLine="0"/>
              <w:rPr>
                <w:sz w:val="28"/>
                <w:szCs w:val="28"/>
              </w:rPr>
            </w:pPr>
            <w:r w:rsidRPr="0042100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развитие</w:t>
            </w:r>
            <w:r w:rsidRPr="0042100E">
              <w:rPr>
                <w:sz w:val="28"/>
                <w:szCs w:val="28"/>
              </w:rPr>
              <w:t xml:space="preserve"> новых видов экономической де</w:t>
            </w:r>
            <w:r w:rsidRPr="0042100E">
              <w:rPr>
                <w:sz w:val="28"/>
                <w:szCs w:val="28"/>
              </w:rPr>
              <w:t>я</w:t>
            </w:r>
            <w:r w:rsidRPr="0042100E">
              <w:rPr>
                <w:sz w:val="28"/>
                <w:szCs w:val="28"/>
              </w:rPr>
              <w:t>тельности</w:t>
            </w:r>
            <w:r>
              <w:rPr>
                <w:sz w:val="28"/>
                <w:szCs w:val="28"/>
              </w:rPr>
              <w:t>;</w:t>
            </w:r>
          </w:p>
          <w:p w:rsidR="0024610F" w:rsidRPr="0042100E" w:rsidRDefault="0024610F" w:rsidP="00E7678B">
            <w:pPr>
              <w:numPr>
                <w:ilvl w:val="0"/>
                <w:numId w:val="5"/>
              </w:numPr>
              <w:tabs>
                <w:tab w:val="clear" w:pos="2220"/>
                <w:tab w:val="num" w:pos="-256"/>
                <w:tab w:val="left" w:pos="169"/>
                <w:tab w:val="num" w:pos="360"/>
              </w:tabs>
              <w:autoSpaceDE w:val="0"/>
              <w:autoSpaceDN w:val="0"/>
              <w:spacing w:line="228" w:lineRule="auto"/>
              <w:ind w:left="27" w:firstLine="0"/>
              <w:rPr>
                <w:sz w:val="28"/>
                <w:szCs w:val="28"/>
              </w:rPr>
            </w:pPr>
            <w:r w:rsidRPr="0042100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</w:t>
            </w:r>
            <w:r w:rsidRPr="0042100E">
              <w:rPr>
                <w:sz w:val="28"/>
                <w:szCs w:val="28"/>
              </w:rPr>
              <w:t>ост валовой добавленной стоимости (в с</w:t>
            </w:r>
            <w:r w:rsidRPr="0042100E">
              <w:rPr>
                <w:sz w:val="28"/>
                <w:szCs w:val="28"/>
              </w:rPr>
              <w:t>о</w:t>
            </w:r>
            <w:r w:rsidRPr="0042100E">
              <w:rPr>
                <w:sz w:val="28"/>
                <w:szCs w:val="28"/>
              </w:rPr>
              <w:t>поставимых ценах) в 1,5 раза</w:t>
            </w:r>
            <w:r>
              <w:rPr>
                <w:sz w:val="28"/>
                <w:szCs w:val="28"/>
              </w:rPr>
              <w:t>;</w:t>
            </w:r>
            <w:r w:rsidRPr="0042100E">
              <w:rPr>
                <w:sz w:val="28"/>
                <w:szCs w:val="28"/>
              </w:rPr>
              <w:t xml:space="preserve"> </w:t>
            </w:r>
          </w:p>
          <w:p w:rsidR="0024610F" w:rsidRPr="0042100E" w:rsidRDefault="0024610F" w:rsidP="00E7678B">
            <w:pPr>
              <w:numPr>
                <w:ilvl w:val="0"/>
                <w:numId w:val="5"/>
              </w:numPr>
              <w:tabs>
                <w:tab w:val="clear" w:pos="2220"/>
                <w:tab w:val="num" w:pos="-256"/>
                <w:tab w:val="left" w:pos="169"/>
                <w:tab w:val="num" w:pos="360"/>
              </w:tabs>
              <w:autoSpaceDE w:val="0"/>
              <w:autoSpaceDN w:val="0"/>
              <w:spacing w:line="228" w:lineRule="auto"/>
              <w:ind w:left="27" w:firstLine="0"/>
              <w:rPr>
                <w:sz w:val="28"/>
                <w:szCs w:val="28"/>
              </w:rPr>
            </w:pPr>
            <w:r w:rsidRPr="0042100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</w:t>
            </w:r>
            <w:r w:rsidRPr="0042100E">
              <w:rPr>
                <w:sz w:val="28"/>
                <w:szCs w:val="28"/>
              </w:rPr>
              <w:t>ост индекса промышленного прои</w:t>
            </w:r>
            <w:r w:rsidRPr="0042100E">
              <w:rPr>
                <w:sz w:val="28"/>
                <w:szCs w:val="28"/>
              </w:rPr>
              <w:t>з</w:t>
            </w:r>
            <w:r w:rsidRPr="0042100E">
              <w:rPr>
                <w:sz w:val="28"/>
                <w:szCs w:val="28"/>
              </w:rPr>
              <w:t>водства (в с</w:t>
            </w:r>
            <w:r w:rsidRPr="0042100E">
              <w:rPr>
                <w:sz w:val="28"/>
                <w:szCs w:val="28"/>
              </w:rPr>
              <w:t>о</w:t>
            </w:r>
            <w:r w:rsidRPr="0042100E">
              <w:rPr>
                <w:sz w:val="28"/>
                <w:szCs w:val="28"/>
              </w:rPr>
              <w:t xml:space="preserve">поставимых ценах) на </w:t>
            </w:r>
            <w:r>
              <w:rPr>
                <w:sz w:val="28"/>
                <w:szCs w:val="28"/>
              </w:rPr>
              <w:t>31 %;</w:t>
            </w:r>
          </w:p>
          <w:p w:rsidR="0024610F" w:rsidRPr="0042100E" w:rsidRDefault="0024610F" w:rsidP="00E7678B">
            <w:pPr>
              <w:numPr>
                <w:ilvl w:val="0"/>
                <w:numId w:val="5"/>
              </w:numPr>
              <w:tabs>
                <w:tab w:val="clear" w:pos="2220"/>
                <w:tab w:val="num" w:pos="-256"/>
                <w:tab w:val="left" w:pos="169"/>
                <w:tab w:val="num" w:pos="360"/>
              </w:tabs>
              <w:autoSpaceDE w:val="0"/>
              <w:autoSpaceDN w:val="0"/>
              <w:spacing w:line="228" w:lineRule="auto"/>
              <w:ind w:left="27" w:firstLine="0"/>
              <w:rPr>
                <w:sz w:val="28"/>
                <w:szCs w:val="28"/>
              </w:rPr>
            </w:pPr>
            <w:r w:rsidRPr="0042100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</w:t>
            </w:r>
            <w:r w:rsidRPr="0042100E">
              <w:rPr>
                <w:sz w:val="28"/>
                <w:szCs w:val="28"/>
              </w:rPr>
              <w:t>ост объемов выпуска сельскохозяйстве</w:t>
            </w:r>
            <w:r w:rsidRPr="0042100E">
              <w:rPr>
                <w:sz w:val="28"/>
                <w:szCs w:val="28"/>
              </w:rPr>
              <w:t>н</w:t>
            </w:r>
            <w:r w:rsidRPr="0042100E">
              <w:rPr>
                <w:sz w:val="28"/>
                <w:szCs w:val="28"/>
              </w:rPr>
              <w:t>ной продукции (в сопоставимых ц</w:t>
            </w:r>
            <w:r w:rsidRPr="0042100E">
              <w:rPr>
                <w:sz w:val="28"/>
                <w:szCs w:val="28"/>
              </w:rPr>
              <w:t>е</w:t>
            </w:r>
            <w:r w:rsidRPr="0042100E">
              <w:rPr>
                <w:sz w:val="28"/>
                <w:szCs w:val="28"/>
              </w:rPr>
              <w:t xml:space="preserve">нах) – </w:t>
            </w:r>
            <w:r>
              <w:rPr>
                <w:sz w:val="28"/>
                <w:szCs w:val="28"/>
              </w:rPr>
              <w:t>1,4</w:t>
            </w:r>
            <w:r w:rsidRPr="0042100E">
              <w:rPr>
                <w:sz w:val="28"/>
                <w:szCs w:val="28"/>
              </w:rPr>
              <w:t xml:space="preserve"> раза</w:t>
            </w:r>
            <w:r>
              <w:rPr>
                <w:sz w:val="28"/>
                <w:szCs w:val="28"/>
              </w:rPr>
              <w:t>;</w:t>
            </w:r>
          </w:p>
          <w:p w:rsidR="0024610F" w:rsidRPr="0042100E" w:rsidRDefault="0024610F" w:rsidP="00E7678B">
            <w:pPr>
              <w:numPr>
                <w:ilvl w:val="0"/>
                <w:numId w:val="5"/>
              </w:numPr>
              <w:tabs>
                <w:tab w:val="clear" w:pos="2220"/>
                <w:tab w:val="num" w:pos="-256"/>
                <w:tab w:val="left" w:pos="169"/>
                <w:tab w:val="num" w:pos="360"/>
              </w:tabs>
              <w:autoSpaceDE w:val="0"/>
              <w:autoSpaceDN w:val="0"/>
              <w:spacing w:line="228" w:lineRule="auto"/>
              <w:ind w:left="2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рост</w:t>
            </w:r>
            <w:r w:rsidRPr="0042100E">
              <w:rPr>
                <w:sz w:val="28"/>
                <w:szCs w:val="28"/>
              </w:rPr>
              <w:t xml:space="preserve"> доходов муниципального бюджета в 1,</w:t>
            </w:r>
            <w:r>
              <w:rPr>
                <w:sz w:val="28"/>
                <w:szCs w:val="28"/>
              </w:rPr>
              <w:t>4</w:t>
            </w:r>
            <w:r w:rsidRPr="0042100E">
              <w:rPr>
                <w:sz w:val="28"/>
                <w:szCs w:val="28"/>
              </w:rPr>
              <w:t xml:space="preserve"> раза</w:t>
            </w:r>
            <w:r>
              <w:rPr>
                <w:sz w:val="28"/>
                <w:szCs w:val="28"/>
              </w:rPr>
              <w:t>;</w:t>
            </w:r>
          </w:p>
          <w:p w:rsidR="0024610F" w:rsidRPr="0042100E" w:rsidRDefault="0024610F" w:rsidP="00E7678B">
            <w:pPr>
              <w:numPr>
                <w:ilvl w:val="0"/>
                <w:numId w:val="5"/>
              </w:numPr>
              <w:tabs>
                <w:tab w:val="clear" w:pos="2220"/>
                <w:tab w:val="num" w:pos="-256"/>
                <w:tab w:val="left" w:pos="169"/>
                <w:tab w:val="num" w:pos="360"/>
              </w:tabs>
              <w:autoSpaceDE w:val="0"/>
              <w:autoSpaceDN w:val="0"/>
              <w:spacing w:line="228" w:lineRule="auto"/>
              <w:ind w:left="27" w:firstLine="0"/>
              <w:rPr>
                <w:sz w:val="28"/>
                <w:szCs w:val="28"/>
              </w:rPr>
            </w:pPr>
            <w:r w:rsidRPr="0042100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</w:t>
            </w:r>
            <w:r w:rsidRPr="0042100E">
              <w:rPr>
                <w:sz w:val="28"/>
                <w:szCs w:val="28"/>
              </w:rPr>
              <w:t>ост среднедушевых доходов насел</w:t>
            </w:r>
            <w:r w:rsidRPr="0042100E">
              <w:rPr>
                <w:sz w:val="28"/>
                <w:szCs w:val="28"/>
              </w:rPr>
              <w:t>е</w:t>
            </w:r>
            <w:r w:rsidRPr="0042100E">
              <w:rPr>
                <w:sz w:val="28"/>
                <w:szCs w:val="28"/>
              </w:rPr>
              <w:t>ния в 2</w:t>
            </w:r>
            <w:r>
              <w:rPr>
                <w:sz w:val="28"/>
                <w:szCs w:val="28"/>
              </w:rPr>
              <w:t>,1</w:t>
            </w:r>
            <w:r w:rsidRPr="0042100E">
              <w:rPr>
                <w:sz w:val="28"/>
                <w:szCs w:val="28"/>
              </w:rPr>
              <w:t xml:space="preserve"> раза</w:t>
            </w:r>
            <w:r>
              <w:rPr>
                <w:sz w:val="28"/>
                <w:szCs w:val="28"/>
              </w:rPr>
              <w:t>;</w:t>
            </w:r>
          </w:p>
          <w:p w:rsidR="0024610F" w:rsidRPr="0042100E" w:rsidRDefault="0024610F" w:rsidP="00E7678B">
            <w:pPr>
              <w:numPr>
                <w:ilvl w:val="0"/>
                <w:numId w:val="5"/>
              </w:numPr>
              <w:tabs>
                <w:tab w:val="clear" w:pos="2220"/>
                <w:tab w:val="num" w:pos="-256"/>
                <w:tab w:val="left" w:pos="169"/>
                <w:tab w:val="num" w:pos="360"/>
              </w:tabs>
              <w:autoSpaceDE w:val="0"/>
              <w:autoSpaceDN w:val="0"/>
              <w:spacing w:line="228" w:lineRule="auto"/>
              <w:ind w:left="27" w:firstLine="0"/>
              <w:rPr>
                <w:sz w:val="28"/>
                <w:szCs w:val="28"/>
              </w:rPr>
            </w:pPr>
            <w:r w:rsidRPr="0042100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</w:t>
            </w:r>
            <w:r w:rsidRPr="0042100E">
              <w:rPr>
                <w:sz w:val="28"/>
                <w:szCs w:val="28"/>
              </w:rPr>
              <w:t>ост средней номинальной заработной пл</w:t>
            </w:r>
            <w:r w:rsidRPr="0042100E">
              <w:rPr>
                <w:sz w:val="28"/>
                <w:szCs w:val="28"/>
              </w:rPr>
              <w:t>а</w:t>
            </w:r>
            <w:r w:rsidRPr="0042100E">
              <w:rPr>
                <w:sz w:val="28"/>
                <w:szCs w:val="28"/>
              </w:rPr>
              <w:t>ты в 2</w:t>
            </w:r>
            <w:r>
              <w:rPr>
                <w:sz w:val="28"/>
                <w:szCs w:val="28"/>
              </w:rPr>
              <w:t>,1</w:t>
            </w:r>
            <w:r w:rsidRPr="0042100E">
              <w:rPr>
                <w:sz w:val="28"/>
                <w:szCs w:val="28"/>
              </w:rPr>
              <w:t xml:space="preserve">  раза</w:t>
            </w:r>
            <w:r>
              <w:rPr>
                <w:sz w:val="28"/>
                <w:szCs w:val="28"/>
              </w:rPr>
              <w:t>;</w:t>
            </w:r>
          </w:p>
          <w:p w:rsidR="0024610F" w:rsidRPr="0042100E" w:rsidRDefault="0024610F" w:rsidP="00E7678B">
            <w:pPr>
              <w:numPr>
                <w:ilvl w:val="0"/>
                <w:numId w:val="5"/>
              </w:numPr>
              <w:tabs>
                <w:tab w:val="clear" w:pos="2220"/>
                <w:tab w:val="num" w:pos="-256"/>
                <w:tab w:val="left" w:pos="169"/>
                <w:tab w:val="num" w:pos="360"/>
              </w:tabs>
              <w:autoSpaceDE w:val="0"/>
              <w:autoSpaceDN w:val="0"/>
              <w:spacing w:line="228" w:lineRule="auto"/>
              <w:ind w:left="27" w:firstLine="0"/>
              <w:rPr>
                <w:sz w:val="28"/>
                <w:szCs w:val="28"/>
              </w:rPr>
            </w:pPr>
            <w:r w:rsidRPr="0042100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</w:t>
            </w:r>
            <w:r w:rsidRPr="0042100E">
              <w:rPr>
                <w:sz w:val="28"/>
                <w:szCs w:val="28"/>
              </w:rPr>
              <w:t>одернизация инфраструктуры ж</w:t>
            </w:r>
            <w:r w:rsidRPr="0042100E">
              <w:rPr>
                <w:sz w:val="28"/>
                <w:szCs w:val="28"/>
              </w:rPr>
              <w:t>и</w:t>
            </w:r>
            <w:r w:rsidRPr="0042100E">
              <w:rPr>
                <w:sz w:val="28"/>
                <w:szCs w:val="28"/>
              </w:rPr>
              <w:t>лищно-коммунального хозяйства</w:t>
            </w:r>
            <w:r>
              <w:rPr>
                <w:sz w:val="28"/>
                <w:szCs w:val="28"/>
              </w:rPr>
              <w:t>;</w:t>
            </w:r>
          </w:p>
          <w:p w:rsidR="0024610F" w:rsidRPr="0042100E" w:rsidRDefault="0024610F" w:rsidP="00690E01">
            <w:pPr>
              <w:numPr>
                <w:ilvl w:val="0"/>
                <w:numId w:val="1"/>
              </w:numPr>
              <w:tabs>
                <w:tab w:val="left" w:pos="169"/>
                <w:tab w:val="num" w:pos="720"/>
              </w:tabs>
              <w:autoSpaceDE w:val="0"/>
              <w:autoSpaceDN w:val="0"/>
              <w:spacing w:line="228" w:lineRule="auto"/>
              <w:ind w:left="27" w:firstLine="0"/>
              <w:rPr>
                <w:sz w:val="28"/>
                <w:szCs w:val="28"/>
              </w:rPr>
            </w:pPr>
            <w:r w:rsidRPr="0042100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</w:t>
            </w:r>
            <w:r w:rsidRPr="0042100E">
              <w:rPr>
                <w:sz w:val="28"/>
                <w:szCs w:val="28"/>
              </w:rPr>
              <w:t>крепление материальной базы учре</w:t>
            </w:r>
            <w:r w:rsidRPr="0042100E">
              <w:rPr>
                <w:sz w:val="28"/>
                <w:szCs w:val="28"/>
              </w:rPr>
              <w:t>ж</w:t>
            </w:r>
            <w:r w:rsidRPr="0042100E">
              <w:rPr>
                <w:sz w:val="28"/>
                <w:szCs w:val="28"/>
              </w:rPr>
              <w:t>дений соц</w:t>
            </w:r>
            <w:r w:rsidRPr="0042100E">
              <w:rPr>
                <w:sz w:val="28"/>
                <w:szCs w:val="28"/>
              </w:rPr>
              <w:t>и</w:t>
            </w:r>
            <w:r w:rsidRPr="0042100E">
              <w:rPr>
                <w:sz w:val="28"/>
                <w:szCs w:val="28"/>
              </w:rPr>
              <w:t>альной сферы</w:t>
            </w:r>
            <w:r>
              <w:rPr>
                <w:sz w:val="28"/>
                <w:szCs w:val="28"/>
              </w:rPr>
              <w:t>;</w:t>
            </w:r>
          </w:p>
          <w:p w:rsidR="0024610F" w:rsidRPr="0042100E" w:rsidRDefault="0024610F" w:rsidP="00A82B10">
            <w:pPr>
              <w:numPr>
                <w:ilvl w:val="0"/>
                <w:numId w:val="1"/>
              </w:numPr>
              <w:tabs>
                <w:tab w:val="left" w:pos="169"/>
                <w:tab w:val="num" w:pos="720"/>
              </w:tabs>
              <w:autoSpaceDE w:val="0"/>
              <w:autoSpaceDN w:val="0"/>
              <w:spacing w:line="228" w:lineRule="auto"/>
              <w:ind w:left="27" w:firstLine="0"/>
              <w:rPr>
                <w:sz w:val="28"/>
                <w:szCs w:val="28"/>
              </w:rPr>
            </w:pPr>
            <w:r w:rsidRPr="0042100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Pr="0042100E">
              <w:rPr>
                <w:sz w:val="28"/>
                <w:szCs w:val="28"/>
              </w:rPr>
              <w:t xml:space="preserve">овышение рождаемости на </w:t>
            </w:r>
            <w:r>
              <w:rPr>
                <w:sz w:val="28"/>
                <w:szCs w:val="28"/>
              </w:rPr>
              <w:t>23</w:t>
            </w:r>
            <w:r w:rsidRPr="0042100E">
              <w:rPr>
                <w:sz w:val="28"/>
                <w:szCs w:val="28"/>
              </w:rPr>
              <w:t>,3 %</w:t>
            </w:r>
            <w:r>
              <w:rPr>
                <w:sz w:val="28"/>
                <w:szCs w:val="28"/>
              </w:rPr>
              <w:t>.</w:t>
            </w:r>
          </w:p>
        </w:tc>
      </w:tr>
      <w:tr w:rsidR="0024610F" w:rsidRPr="0042100E" w:rsidTr="0024610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3"/>
          <w:gridAfter w:val="1"/>
          <w:wBefore w:w="1403" w:type="dxa"/>
          <w:wAfter w:w="72" w:type="dxa"/>
          <w:trHeight w:val="881"/>
          <w:jc w:val="center"/>
        </w:trPr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0F" w:rsidRPr="0042100E" w:rsidRDefault="0024610F" w:rsidP="00690E01">
            <w:pPr>
              <w:pStyle w:val="12"/>
              <w:spacing w:line="228" w:lineRule="auto"/>
              <w:jc w:val="left"/>
              <w:rPr>
                <w:i w:val="0"/>
                <w:iCs w:val="0"/>
              </w:rPr>
            </w:pPr>
            <w:r w:rsidRPr="0042100E">
              <w:rPr>
                <w:i w:val="0"/>
                <w:iCs w:val="0"/>
              </w:rPr>
              <w:t>Механизм упра</w:t>
            </w:r>
            <w:r w:rsidRPr="0042100E">
              <w:rPr>
                <w:i w:val="0"/>
                <w:iCs w:val="0"/>
              </w:rPr>
              <w:t>в</w:t>
            </w:r>
            <w:r w:rsidRPr="0042100E">
              <w:rPr>
                <w:i w:val="0"/>
                <w:iCs w:val="0"/>
              </w:rPr>
              <w:t>ления</w:t>
            </w:r>
          </w:p>
          <w:p w:rsidR="0024610F" w:rsidRPr="0042100E" w:rsidRDefault="0024610F" w:rsidP="00690E01">
            <w:pPr>
              <w:pStyle w:val="12"/>
              <w:spacing w:line="228" w:lineRule="auto"/>
              <w:jc w:val="left"/>
              <w:rPr>
                <w:i w:val="0"/>
                <w:iCs w:val="0"/>
              </w:rPr>
            </w:pPr>
            <w:r w:rsidRPr="0042100E">
              <w:rPr>
                <w:i w:val="0"/>
                <w:iCs w:val="0"/>
              </w:rPr>
              <w:t>реализацией Пр</w:t>
            </w:r>
            <w:r w:rsidRPr="0042100E">
              <w:rPr>
                <w:i w:val="0"/>
                <w:iCs w:val="0"/>
              </w:rPr>
              <w:t>о</w:t>
            </w:r>
            <w:r w:rsidRPr="0042100E">
              <w:rPr>
                <w:i w:val="0"/>
                <w:iCs w:val="0"/>
              </w:rPr>
              <w:t>граммы</w:t>
            </w:r>
          </w:p>
        </w:tc>
        <w:tc>
          <w:tcPr>
            <w:tcW w:w="5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0F" w:rsidRPr="0042100E" w:rsidRDefault="0024610F" w:rsidP="00690E01">
            <w:pPr>
              <w:spacing w:line="228" w:lineRule="auto"/>
              <w:rPr>
                <w:sz w:val="28"/>
                <w:szCs w:val="28"/>
              </w:rPr>
            </w:pPr>
            <w:r w:rsidRPr="0042100E">
              <w:rPr>
                <w:sz w:val="28"/>
                <w:szCs w:val="28"/>
              </w:rPr>
              <w:t>Общее управление реализацией Пр</w:t>
            </w:r>
            <w:r w:rsidRPr="0042100E">
              <w:rPr>
                <w:sz w:val="28"/>
                <w:szCs w:val="28"/>
              </w:rPr>
              <w:t>о</w:t>
            </w:r>
            <w:r w:rsidRPr="0042100E">
              <w:rPr>
                <w:sz w:val="28"/>
                <w:szCs w:val="28"/>
              </w:rPr>
              <w:t>граммы возлагается на главу администрации Венг</w:t>
            </w:r>
            <w:r w:rsidRPr="0042100E">
              <w:rPr>
                <w:sz w:val="28"/>
                <w:szCs w:val="28"/>
              </w:rPr>
              <w:t>е</w:t>
            </w:r>
            <w:r w:rsidRPr="0042100E">
              <w:rPr>
                <w:sz w:val="28"/>
                <w:szCs w:val="28"/>
              </w:rPr>
              <w:t>ровского  района.</w:t>
            </w:r>
          </w:p>
          <w:p w:rsidR="0024610F" w:rsidRPr="0042100E" w:rsidRDefault="0024610F" w:rsidP="00690E01">
            <w:pPr>
              <w:spacing w:line="228" w:lineRule="auto"/>
              <w:rPr>
                <w:sz w:val="28"/>
                <w:szCs w:val="28"/>
              </w:rPr>
            </w:pPr>
            <w:r w:rsidRPr="0042100E">
              <w:rPr>
                <w:sz w:val="28"/>
                <w:szCs w:val="28"/>
              </w:rPr>
              <w:t>Текущее управление – на заместителя главы администрации Венгеровского района</w:t>
            </w:r>
            <w:r>
              <w:rPr>
                <w:sz w:val="28"/>
                <w:szCs w:val="28"/>
              </w:rPr>
              <w:t>-начальника управления экономического ра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вития, труда, промышленности и торго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ли</w:t>
            </w:r>
          </w:p>
        </w:tc>
      </w:tr>
    </w:tbl>
    <w:p w:rsidR="00690E01" w:rsidRDefault="00690E01" w:rsidP="00C51102">
      <w:pPr>
        <w:tabs>
          <w:tab w:val="left" w:pos="1209"/>
        </w:tabs>
        <w:jc w:val="center"/>
      </w:pPr>
    </w:p>
    <w:p w:rsidR="00690E01" w:rsidRDefault="00690E01" w:rsidP="00C51102">
      <w:pPr>
        <w:tabs>
          <w:tab w:val="left" w:pos="1209"/>
        </w:tabs>
        <w:jc w:val="center"/>
      </w:pPr>
    </w:p>
    <w:p w:rsidR="00690E01" w:rsidRDefault="00690E01" w:rsidP="00C51102">
      <w:pPr>
        <w:tabs>
          <w:tab w:val="left" w:pos="1209"/>
        </w:tabs>
        <w:jc w:val="center"/>
      </w:pPr>
    </w:p>
    <w:p w:rsidR="00690E01" w:rsidRDefault="00690E01" w:rsidP="00C51102">
      <w:pPr>
        <w:tabs>
          <w:tab w:val="left" w:pos="1209"/>
        </w:tabs>
        <w:jc w:val="center"/>
      </w:pPr>
    </w:p>
    <w:p w:rsidR="00690E01" w:rsidRDefault="00690E01" w:rsidP="00C51102">
      <w:pPr>
        <w:tabs>
          <w:tab w:val="left" w:pos="1209"/>
        </w:tabs>
        <w:jc w:val="center"/>
      </w:pPr>
    </w:p>
    <w:p w:rsidR="00690E01" w:rsidRDefault="00690E01" w:rsidP="00C51102">
      <w:pPr>
        <w:tabs>
          <w:tab w:val="left" w:pos="1209"/>
        </w:tabs>
        <w:jc w:val="center"/>
      </w:pPr>
    </w:p>
    <w:p w:rsidR="00C51102" w:rsidRPr="00DC6604" w:rsidRDefault="00C51102" w:rsidP="00DC6604">
      <w:pPr>
        <w:tabs>
          <w:tab w:val="left" w:pos="1209"/>
        </w:tabs>
      </w:pPr>
    </w:p>
    <w:p w:rsidR="00BD761A" w:rsidRDefault="00364544" w:rsidP="00BD761A">
      <w:pPr>
        <w:tabs>
          <w:tab w:val="left" w:pos="1134"/>
          <w:tab w:val="left" w:pos="1276"/>
        </w:tabs>
        <w:jc w:val="center"/>
        <w:rPr>
          <w:b/>
          <w:sz w:val="28"/>
          <w:szCs w:val="28"/>
        </w:rPr>
      </w:pPr>
      <w:r>
        <w:br w:type="page"/>
      </w:r>
      <w:r w:rsidR="00BD761A">
        <w:rPr>
          <w:b/>
          <w:sz w:val="28"/>
          <w:szCs w:val="28"/>
        </w:rPr>
        <w:lastRenderedPageBreak/>
        <w:t>1.</w:t>
      </w:r>
      <w:r w:rsidR="00BD761A" w:rsidRPr="005B1311">
        <w:rPr>
          <w:b/>
          <w:sz w:val="28"/>
          <w:szCs w:val="28"/>
        </w:rPr>
        <w:t>Стартовые условия и оценка исходно</w:t>
      </w:r>
      <w:r w:rsidR="00BD761A">
        <w:rPr>
          <w:b/>
          <w:sz w:val="28"/>
          <w:szCs w:val="28"/>
        </w:rPr>
        <w:t>го</w:t>
      </w:r>
      <w:r w:rsidR="00BD761A" w:rsidRPr="005B1311">
        <w:rPr>
          <w:b/>
          <w:sz w:val="28"/>
          <w:szCs w:val="28"/>
        </w:rPr>
        <w:t xml:space="preserve"> </w:t>
      </w:r>
      <w:r w:rsidR="00BD761A">
        <w:rPr>
          <w:b/>
          <w:sz w:val="28"/>
          <w:szCs w:val="28"/>
        </w:rPr>
        <w:t>состояния</w:t>
      </w:r>
    </w:p>
    <w:p w:rsidR="00BD761A" w:rsidRPr="00BB157C" w:rsidRDefault="00BD761A" w:rsidP="00BD761A">
      <w:pPr>
        <w:tabs>
          <w:tab w:val="left" w:pos="1134"/>
          <w:tab w:val="left" w:pos="1276"/>
        </w:tabs>
        <w:jc w:val="center"/>
        <w:rPr>
          <w:b/>
          <w:sz w:val="28"/>
          <w:szCs w:val="28"/>
        </w:rPr>
      </w:pPr>
      <w:r w:rsidRPr="005B1311">
        <w:rPr>
          <w:b/>
          <w:sz w:val="28"/>
          <w:szCs w:val="28"/>
        </w:rPr>
        <w:t>социально-экономическо</w:t>
      </w:r>
      <w:r>
        <w:rPr>
          <w:b/>
          <w:sz w:val="28"/>
          <w:szCs w:val="28"/>
        </w:rPr>
        <w:t>го развития Венгеровского района</w:t>
      </w:r>
    </w:p>
    <w:p w:rsidR="00BD761A" w:rsidRPr="005B1311" w:rsidRDefault="00BD761A" w:rsidP="00BD761A">
      <w:pPr>
        <w:jc w:val="center"/>
        <w:rPr>
          <w:b/>
          <w:sz w:val="28"/>
          <w:szCs w:val="28"/>
        </w:rPr>
      </w:pPr>
    </w:p>
    <w:p w:rsidR="00BD761A" w:rsidRDefault="00BD761A" w:rsidP="00BD76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1.1.</w:t>
      </w:r>
      <w:r w:rsidRPr="005B1311">
        <w:rPr>
          <w:b/>
          <w:sz w:val="28"/>
          <w:szCs w:val="28"/>
        </w:rPr>
        <w:t xml:space="preserve">Общая характеристика </w:t>
      </w:r>
    </w:p>
    <w:p w:rsidR="00BD761A" w:rsidRPr="00C263BE" w:rsidRDefault="00BD761A" w:rsidP="00BD761A">
      <w:pPr>
        <w:jc w:val="center"/>
        <w:rPr>
          <w:b/>
          <w:sz w:val="28"/>
          <w:szCs w:val="28"/>
        </w:rPr>
      </w:pPr>
      <w:r w:rsidRPr="005B1311">
        <w:rPr>
          <w:b/>
          <w:sz w:val="28"/>
          <w:szCs w:val="28"/>
        </w:rPr>
        <w:t>экономико-г</w:t>
      </w:r>
      <w:r>
        <w:rPr>
          <w:b/>
          <w:sz w:val="28"/>
          <w:szCs w:val="28"/>
        </w:rPr>
        <w:t>еографического положения района</w:t>
      </w:r>
    </w:p>
    <w:p w:rsidR="00BD761A" w:rsidRDefault="00BD761A" w:rsidP="00BD761A">
      <w:pPr>
        <w:spacing w:line="228" w:lineRule="auto"/>
        <w:ind w:firstLine="284"/>
        <w:jc w:val="center"/>
        <w:rPr>
          <w:b/>
          <w:sz w:val="28"/>
          <w:szCs w:val="28"/>
        </w:rPr>
      </w:pPr>
    </w:p>
    <w:p w:rsidR="00BD761A" w:rsidRPr="005B1311" w:rsidRDefault="00BD761A" w:rsidP="00BD761A">
      <w:pPr>
        <w:spacing w:line="228" w:lineRule="auto"/>
        <w:ind w:firstLine="284"/>
        <w:jc w:val="center"/>
        <w:rPr>
          <w:b/>
          <w:sz w:val="28"/>
          <w:szCs w:val="28"/>
        </w:rPr>
      </w:pPr>
      <w:r w:rsidRPr="005B1311">
        <w:rPr>
          <w:b/>
          <w:sz w:val="28"/>
          <w:szCs w:val="28"/>
        </w:rPr>
        <w:t xml:space="preserve">1.1.1. Анализ внутренних </w:t>
      </w:r>
      <w:r>
        <w:rPr>
          <w:b/>
          <w:sz w:val="28"/>
          <w:szCs w:val="28"/>
        </w:rPr>
        <w:t>закономерностей развития района</w:t>
      </w:r>
    </w:p>
    <w:p w:rsidR="00BD761A" w:rsidRDefault="00BD761A" w:rsidP="00BD761A">
      <w:pPr>
        <w:ind w:firstLine="540"/>
        <w:jc w:val="both"/>
        <w:rPr>
          <w:sz w:val="28"/>
          <w:szCs w:val="28"/>
        </w:rPr>
      </w:pPr>
      <w:r w:rsidRPr="005B1311">
        <w:rPr>
          <w:sz w:val="28"/>
          <w:szCs w:val="28"/>
        </w:rPr>
        <w:t>Венгеровский район   расположен на северо-западе  Новосибирской о</w:t>
      </w:r>
      <w:r w:rsidRPr="005B1311">
        <w:rPr>
          <w:sz w:val="28"/>
          <w:szCs w:val="28"/>
        </w:rPr>
        <w:t>б</w:t>
      </w:r>
      <w:r w:rsidRPr="005B1311">
        <w:rPr>
          <w:sz w:val="28"/>
          <w:szCs w:val="28"/>
        </w:rPr>
        <w:t>ласти – в бассейне рек Тартаса и Оби. На территории района общей площ</w:t>
      </w:r>
      <w:r w:rsidRPr="005B1311">
        <w:rPr>
          <w:sz w:val="28"/>
          <w:szCs w:val="28"/>
        </w:rPr>
        <w:t>а</w:t>
      </w:r>
      <w:r w:rsidRPr="005B1311">
        <w:rPr>
          <w:sz w:val="28"/>
          <w:szCs w:val="28"/>
        </w:rPr>
        <w:t>дью 6,4 тыс. кв. км. расположено 20 муниципальных образований, всего 4</w:t>
      </w:r>
      <w:r>
        <w:rPr>
          <w:sz w:val="28"/>
          <w:szCs w:val="28"/>
        </w:rPr>
        <w:t>7</w:t>
      </w:r>
      <w:r w:rsidRPr="005B1311">
        <w:rPr>
          <w:sz w:val="28"/>
          <w:szCs w:val="28"/>
        </w:rPr>
        <w:t xml:space="preserve"> населенных пун</w:t>
      </w:r>
      <w:r w:rsidRPr="005B1311">
        <w:rPr>
          <w:sz w:val="28"/>
          <w:szCs w:val="28"/>
        </w:rPr>
        <w:t>к</w:t>
      </w:r>
      <w:r w:rsidRPr="005B1311">
        <w:rPr>
          <w:sz w:val="28"/>
          <w:szCs w:val="28"/>
        </w:rPr>
        <w:t>тов. Численность населения района на 1 января 20</w:t>
      </w:r>
      <w:r>
        <w:rPr>
          <w:sz w:val="28"/>
          <w:szCs w:val="28"/>
        </w:rPr>
        <w:t>10</w:t>
      </w:r>
      <w:r w:rsidRPr="005B1311">
        <w:rPr>
          <w:sz w:val="28"/>
          <w:szCs w:val="28"/>
        </w:rPr>
        <w:t xml:space="preserve"> года составила 2</w:t>
      </w:r>
      <w:r>
        <w:rPr>
          <w:sz w:val="28"/>
          <w:szCs w:val="28"/>
        </w:rPr>
        <w:t>1466 человек</w:t>
      </w:r>
      <w:r w:rsidRPr="005B1311">
        <w:rPr>
          <w:sz w:val="28"/>
          <w:szCs w:val="28"/>
        </w:rPr>
        <w:t>. Районный центр – село Венгерово (бывшее Спа</w:t>
      </w:r>
      <w:r w:rsidRPr="005B1311">
        <w:rPr>
          <w:sz w:val="28"/>
          <w:szCs w:val="28"/>
        </w:rPr>
        <w:t>с</w:t>
      </w:r>
      <w:r w:rsidRPr="005B1311">
        <w:rPr>
          <w:sz w:val="28"/>
          <w:szCs w:val="28"/>
        </w:rPr>
        <w:t xml:space="preserve">ское) расположено в </w:t>
      </w:r>
      <w:smartTag w:uri="urn:schemas-microsoft-com:office:smarttags" w:element="metricconverter">
        <w:smartTagPr>
          <w:attr w:name="ProductID" w:val="49 км"/>
        </w:smartTagPr>
        <w:smartTag w:uri="urn:schemas-microsoft-com:office:smarttags" w:element="metricconverter">
          <w:smartTagPr>
            <w:attr w:name="ProductID" w:val="49 км"/>
          </w:smartTagPr>
          <w:r w:rsidRPr="005B1311">
            <w:rPr>
              <w:sz w:val="28"/>
              <w:szCs w:val="28"/>
            </w:rPr>
            <w:t>49 км</w:t>
          </w:r>
        </w:smartTag>
        <w:r w:rsidRPr="005B1311">
          <w:rPr>
            <w:sz w:val="28"/>
            <w:szCs w:val="28"/>
          </w:rPr>
          <w:t>.</w:t>
        </w:r>
      </w:smartTag>
      <w:r w:rsidRPr="005B1311">
        <w:rPr>
          <w:sz w:val="28"/>
          <w:szCs w:val="28"/>
        </w:rPr>
        <w:t xml:space="preserve"> к  северу от железнодорожной станции Чаны и в </w:t>
      </w:r>
      <w:smartTag w:uri="urn:schemas-microsoft-com:office:smarttags" w:element="metricconverter">
        <w:smartTagPr>
          <w:attr w:name="ProductID" w:val="458 км"/>
        </w:smartTagPr>
        <w:smartTag w:uri="urn:schemas-microsoft-com:office:smarttags" w:element="metricconverter">
          <w:smartTagPr>
            <w:attr w:name="ProductID" w:val="458 км"/>
          </w:smartTagPr>
          <w:r w:rsidRPr="005B1311">
            <w:rPr>
              <w:sz w:val="28"/>
              <w:szCs w:val="28"/>
            </w:rPr>
            <w:t>458 км</w:t>
          </w:r>
        </w:smartTag>
        <w:r w:rsidRPr="005B1311">
          <w:rPr>
            <w:sz w:val="28"/>
            <w:szCs w:val="28"/>
          </w:rPr>
          <w:t>.</w:t>
        </w:r>
      </w:smartTag>
      <w:r w:rsidRPr="005B1311">
        <w:rPr>
          <w:sz w:val="28"/>
          <w:szCs w:val="28"/>
        </w:rPr>
        <w:t xml:space="preserve">  к   северо-западу от   г. Новосибирска.   Приро</w:t>
      </w:r>
      <w:r w:rsidRPr="005B1311">
        <w:rPr>
          <w:sz w:val="28"/>
          <w:szCs w:val="28"/>
        </w:rPr>
        <w:t>д</w:t>
      </w:r>
      <w:r w:rsidRPr="005B1311">
        <w:rPr>
          <w:sz w:val="28"/>
          <w:szCs w:val="28"/>
        </w:rPr>
        <w:t>ные условия района – северная лесостепь, лугово-черноземные почвы, много сенокосных угодий и сумма температурных дней дают возможность выращивать среднеспелые сорта пшеницы, овес, ячмень, рожь, гречиху, просо, рыжик, горчицу, разв</w:t>
      </w:r>
      <w:r w:rsidRPr="005B1311">
        <w:rPr>
          <w:sz w:val="28"/>
          <w:szCs w:val="28"/>
        </w:rPr>
        <w:t>и</w:t>
      </w:r>
      <w:r w:rsidRPr="005B1311">
        <w:rPr>
          <w:sz w:val="28"/>
          <w:szCs w:val="28"/>
        </w:rPr>
        <w:t>вать крупное скотоводство молочно-мясного направления.  Сырьевые ресу</w:t>
      </w:r>
      <w:r w:rsidRPr="005B1311">
        <w:rPr>
          <w:sz w:val="28"/>
          <w:szCs w:val="28"/>
        </w:rPr>
        <w:t>р</w:t>
      </w:r>
      <w:r w:rsidRPr="005B1311">
        <w:rPr>
          <w:sz w:val="28"/>
          <w:szCs w:val="28"/>
        </w:rPr>
        <w:t>сы предст</w:t>
      </w:r>
      <w:r>
        <w:rPr>
          <w:sz w:val="28"/>
          <w:szCs w:val="28"/>
        </w:rPr>
        <w:t xml:space="preserve">авлены  полезными ископаемыми – </w:t>
      </w:r>
      <w:r w:rsidRPr="005B1311">
        <w:rPr>
          <w:sz w:val="28"/>
          <w:szCs w:val="28"/>
        </w:rPr>
        <w:t>торф (известно 5 месторожд</w:t>
      </w:r>
      <w:r w:rsidRPr="005B1311">
        <w:rPr>
          <w:sz w:val="28"/>
          <w:szCs w:val="28"/>
        </w:rPr>
        <w:t>е</w:t>
      </w:r>
      <w:r w:rsidRPr="005B1311">
        <w:rPr>
          <w:sz w:val="28"/>
          <w:szCs w:val="28"/>
        </w:rPr>
        <w:t>ний с суммарным запасом 1 млн. 686 тыс. тонн). Имеются суглинки кирпи</w:t>
      </w:r>
      <w:r w:rsidRPr="005B1311">
        <w:rPr>
          <w:sz w:val="28"/>
          <w:szCs w:val="28"/>
        </w:rPr>
        <w:t>ч</w:t>
      </w:r>
      <w:r w:rsidRPr="005B1311">
        <w:rPr>
          <w:sz w:val="28"/>
          <w:szCs w:val="28"/>
        </w:rPr>
        <w:t>ные промышленного качества, разработа</w:t>
      </w:r>
      <w:r>
        <w:rPr>
          <w:sz w:val="28"/>
          <w:szCs w:val="28"/>
        </w:rPr>
        <w:t>но месторождение Венг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ровское-2</w:t>
      </w:r>
      <w:r w:rsidRPr="005B1311">
        <w:rPr>
          <w:sz w:val="28"/>
          <w:szCs w:val="28"/>
        </w:rPr>
        <w:t xml:space="preserve">  с запасами 757 тыс. куб. м., в резерве 2 месторождения </w:t>
      </w:r>
      <w:r>
        <w:rPr>
          <w:sz w:val="28"/>
          <w:szCs w:val="28"/>
        </w:rPr>
        <w:t xml:space="preserve">с запасами </w:t>
      </w:r>
      <w:r w:rsidRPr="005B1311">
        <w:rPr>
          <w:sz w:val="28"/>
          <w:szCs w:val="28"/>
        </w:rPr>
        <w:t xml:space="preserve">721 тыс. куб.м. Среди подземных вод есть воды лечебного значения (йодобромные, термальные  (до </w:t>
      </w:r>
      <w:smartTag w:uri="urn:schemas-microsoft-com:office:smarttags" w:element="metricconverter">
        <w:smartTagPr>
          <w:attr w:name="ProductID" w:val="20 г"/>
        </w:smartTagPr>
        <w:r w:rsidRPr="005B1311">
          <w:rPr>
            <w:sz w:val="28"/>
            <w:szCs w:val="28"/>
          </w:rPr>
          <w:t>20 г</w:t>
        </w:r>
      </w:smartTag>
      <w:r w:rsidRPr="005B1311">
        <w:rPr>
          <w:sz w:val="28"/>
          <w:szCs w:val="28"/>
        </w:rPr>
        <w:t>. / куб. дм. йода и 48-61 мг. / куб. дм. брома). Температ</w:t>
      </w:r>
      <w:r w:rsidRPr="005B1311">
        <w:rPr>
          <w:sz w:val="28"/>
          <w:szCs w:val="28"/>
        </w:rPr>
        <w:t>у</w:t>
      </w:r>
      <w:r w:rsidRPr="005B1311">
        <w:rPr>
          <w:sz w:val="28"/>
          <w:szCs w:val="28"/>
        </w:rPr>
        <w:t>ра воды в пласте 50-105° С. Имеется сапропель, прогнозные ресурсы 3686 тыс. тонн. Известны запасы нефти. Венгеровский район в перспективе разв</w:t>
      </w:r>
      <w:r w:rsidRPr="005B1311">
        <w:rPr>
          <w:sz w:val="28"/>
          <w:szCs w:val="28"/>
        </w:rPr>
        <w:t>и</w:t>
      </w:r>
      <w:r w:rsidRPr="005B1311">
        <w:rPr>
          <w:sz w:val="28"/>
          <w:szCs w:val="28"/>
        </w:rPr>
        <w:t>тия входит в группу нефтедоб</w:t>
      </w:r>
      <w:r w:rsidRPr="005B1311">
        <w:rPr>
          <w:sz w:val="28"/>
          <w:szCs w:val="28"/>
        </w:rPr>
        <w:t>ы</w:t>
      </w:r>
      <w:r w:rsidRPr="005B1311">
        <w:rPr>
          <w:sz w:val="28"/>
          <w:szCs w:val="28"/>
        </w:rPr>
        <w:t xml:space="preserve">вающих районов Новосибирской области. </w:t>
      </w:r>
    </w:p>
    <w:p w:rsidR="00BD761A" w:rsidRPr="005B1311" w:rsidRDefault="00BD761A" w:rsidP="00BD761A">
      <w:pPr>
        <w:ind w:firstLine="540"/>
        <w:jc w:val="both"/>
        <w:rPr>
          <w:sz w:val="28"/>
          <w:szCs w:val="28"/>
        </w:rPr>
      </w:pPr>
      <w:r w:rsidRPr="005B1311">
        <w:rPr>
          <w:sz w:val="28"/>
          <w:szCs w:val="28"/>
        </w:rPr>
        <w:t>Установлено автобусное сообщение со всеми селами района, а также со станцией Чаны (дорога с асфальтовым покрытием), г. Новосибирском, г. Куйбышевом, г. Омском. Район граничит с севера с  Кыштовским  районом, с во</w:t>
      </w:r>
      <w:r w:rsidRPr="005B1311">
        <w:rPr>
          <w:sz w:val="28"/>
          <w:szCs w:val="28"/>
        </w:rPr>
        <w:t>с</w:t>
      </w:r>
      <w:r w:rsidRPr="005B1311">
        <w:rPr>
          <w:sz w:val="28"/>
          <w:szCs w:val="28"/>
        </w:rPr>
        <w:t>тока с Северным и Куйбышевским районами, с запада с Усть-Таркским и Татарским  районами, с юга с Чановским районом.</w:t>
      </w:r>
    </w:p>
    <w:p w:rsidR="00BD761A" w:rsidRPr="005B1311" w:rsidRDefault="00BD761A" w:rsidP="00BD761A">
      <w:pPr>
        <w:rPr>
          <w:sz w:val="28"/>
          <w:szCs w:val="28"/>
        </w:rPr>
      </w:pPr>
      <w:r w:rsidRPr="005B1311">
        <w:rPr>
          <w:sz w:val="28"/>
          <w:szCs w:val="28"/>
        </w:rPr>
        <w:t xml:space="preserve">                                                                                                </w:t>
      </w:r>
    </w:p>
    <w:p w:rsidR="00BD761A" w:rsidRPr="005B1311" w:rsidRDefault="002D40C5" w:rsidP="00BD761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029075" cy="6057900"/>
            <wp:effectExtent l="0" t="0" r="0" b="0"/>
            <wp:docPr id="2" name="Рисунок 2" descr="Карта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рта района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605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61A" w:rsidRPr="005B1311" w:rsidRDefault="00BD761A" w:rsidP="00BD761A">
      <w:pPr>
        <w:jc w:val="center"/>
        <w:rPr>
          <w:sz w:val="28"/>
          <w:szCs w:val="28"/>
        </w:rPr>
      </w:pPr>
    </w:p>
    <w:p w:rsidR="00BD761A" w:rsidRPr="005B1311" w:rsidRDefault="00BD761A" w:rsidP="00BD761A">
      <w:pPr>
        <w:rPr>
          <w:sz w:val="28"/>
          <w:szCs w:val="28"/>
        </w:rPr>
      </w:pPr>
    </w:p>
    <w:p w:rsidR="00BD761A" w:rsidRPr="005B1311" w:rsidRDefault="00BD761A" w:rsidP="00BD761A">
      <w:pPr>
        <w:jc w:val="center"/>
        <w:rPr>
          <w:sz w:val="28"/>
          <w:szCs w:val="28"/>
        </w:rPr>
      </w:pPr>
      <w:r w:rsidRPr="005B1311">
        <w:rPr>
          <w:sz w:val="28"/>
          <w:szCs w:val="28"/>
        </w:rPr>
        <w:t>Рис. 1 Географическая карта Венгеровского района</w:t>
      </w:r>
    </w:p>
    <w:p w:rsidR="00BD761A" w:rsidRPr="005B1311" w:rsidRDefault="00BD761A" w:rsidP="00BD761A">
      <w:pPr>
        <w:jc w:val="center"/>
        <w:rPr>
          <w:sz w:val="28"/>
          <w:szCs w:val="28"/>
        </w:rPr>
      </w:pPr>
    </w:p>
    <w:p w:rsidR="00BD761A" w:rsidRPr="00C263BE" w:rsidRDefault="00BD761A" w:rsidP="00BD761A">
      <w:pPr>
        <w:ind w:firstLine="540"/>
        <w:jc w:val="both"/>
        <w:rPr>
          <w:b/>
          <w:i/>
          <w:color w:val="FF0000"/>
          <w:sz w:val="28"/>
          <w:szCs w:val="28"/>
        </w:rPr>
      </w:pPr>
      <w:r w:rsidRPr="005B1311">
        <w:rPr>
          <w:sz w:val="28"/>
          <w:szCs w:val="28"/>
        </w:rPr>
        <w:t>Районный центр возник  более 250 лет назад, в 1933 году  был переим</w:t>
      </w:r>
      <w:r w:rsidRPr="005B1311">
        <w:rPr>
          <w:sz w:val="28"/>
          <w:szCs w:val="28"/>
        </w:rPr>
        <w:t>е</w:t>
      </w:r>
      <w:r w:rsidRPr="005B1311">
        <w:rPr>
          <w:sz w:val="28"/>
          <w:szCs w:val="28"/>
        </w:rPr>
        <w:t>нован в с. Венгерово</w:t>
      </w:r>
      <w:r>
        <w:rPr>
          <w:sz w:val="28"/>
          <w:szCs w:val="28"/>
        </w:rPr>
        <w:t xml:space="preserve"> </w:t>
      </w:r>
      <w:r w:rsidRPr="005B1311">
        <w:rPr>
          <w:sz w:val="28"/>
          <w:szCs w:val="28"/>
        </w:rPr>
        <w:t xml:space="preserve"> в память героя-партизана М.Т. Венгерова, уроженца села. В списке населенных мест Томской губернии на 1911 год приводятся сл</w:t>
      </w:r>
      <w:r w:rsidRPr="005B1311">
        <w:rPr>
          <w:sz w:val="28"/>
          <w:szCs w:val="28"/>
        </w:rPr>
        <w:t>е</w:t>
      </w:r>
      <w:r w:rsidRPr="005B1311">
        <w:rPr>
          <w:sz w:val="28"/>
          <w:szCs w:val="28"/>
        </w:rPr>
        <w:t>дующие данные по селу: кожевенный завод, 3 кирпичных (именовались населением кирпичными сараями), верево</w:t>
      </w:r>
      <w:r w:rsidRPr="005B1311">
        <w:rPr>
          <w:sz w:val="28"/>
          <w:szCs w:val="28"/>
        </w:rPr>
        <w:t>ч</w:t>
      </w:r>
      <w:r w:rsidRPr="005B1311">
        <w:rPr>
          <w:sz w:val="28"/>
          <w:szCs w:val="28"/>
        </w:rPr>
        <w:t>ный, гончарный и 2 маслозавода, 2 водяных мельницы, 5 кузниц. Торговые – 5 мануфактурных лавок, 7 мело</w:t>
      </w:r>
      <w:r w:rsidRPr="005B1311">
        <w:rPr>
          <w:sz w:val="28"/>
          <w:szCs w:val="28"/>
        </w:rPr>
        <w:t>ч</w:t>
      </w:r>
      <w:r w:rsidRPr="005B1311">
        <w:rPr>
          <w:sz w:val="28"/>
          <w:szCs w:val="28"/>
        </w:rPr>
        <w:t>ных лавок, казенная винная лавка, хлебозапасный магазин, кредитное тов</w:t>
      </w:r>
      <w:r w:rsidRPr="005B1311">
        <w:rPr>
          <w:sz w:val="28"/>
          <w:szCs w:val="28"/>
        </w:rPr>
        <w:t>а</w:t>
      </w:r>
      <w:r w:rsidRPr="005B1311">
        <w:rPr>
          <w:sz w:val="28"/>
          <w:szCs w:val="28"/>
        </w:rPr>
        <w:t>рищество. Благодаря сибирскому тракту, важную роль в народном хозяйстве имело коневодство. В этом отношении с. Спасское можно считать основоп</w:t>
      </w:r>
      <w:r w:rsidRPr="005B1311">
        <w:rPr>
          <w:sz w:val="28"/>
          <w:szCs w:val="28"/>
        </w:rPr>
        <w:t>о</w:t>
      </w:r>
      <w:r w:rsidRPr="005B1311">
        <w:rPr>
          <w:sz w:val="28"/>
          <w:szCs w:val="28"/>
        </w:rPr>
        <w:t>ложником разведения в Барабе особой породы лошадей, получивших назв</w:t>
      </w:r>
      <w:r w:rsidRPr="005B1311">
        <w:rPr>
          <w:sz w:val="28"/>
          <w:szCs w:val="28"/>
        </w:rPr>
        <w:t>а</w:t>
      </w:r>
      <w:r w:rsidRPr="005B1311">
        <w:rPr>
          <w:sz w:val="28"/>
          <w:szCs w:val="28"/>
        </w:rPr>
        <w:t xml:space="preserve">ние «смяток».  На </w:t>
      </w:r>
      <w:r>
        <w:rPr>
          <w:sz w:val="28"/>
          <w:szCs w:val="28"/>
        </w:rPr>
        <w:t>«</w:t>
      </w:r>
      <w:r w:rsidRPr="005B1311">
        <w:rPr>
          <w:sz w:val="28"/>
          <w:szCs w:val="28"/>
        </w:rPr>
        <w:t>смяток</w:t>
      </w:r>
      <w:r>
        <w:rPr>
          <w:sz w:val="28"/>
          <w:szCs w:val="28"/>
        </w:rPr>
        <w:t>»</w:t>
      </w:r>
      <w:r w:rsidRPr="005B1311">
        <w:rPr>
          <w:sz w:val="28"/>
          <w:szCs w:val="28"/>
        </w:rPr>
        <w:t xml:space="preserve"> был большой спрос на мес</w:t>
      </w:r>
      <w:r w:rsidRPr="005B1311">
        <w:rPr>
          <w:sz w:val="28"/>
          <w:szCs w:val="28"/>
        </w:rPr>
        <w:t>т</w:t>
      </w:r>
      <w:r w:rsidRPr="005B1311">
        <w:rPr>
          <w:sz w:val="28"/>
          <w:szCs w:val="28"/>
        </w:rPr>
        <w:t>ных рынках</w:t>
      </w:r>
      <w:r>
        <w:rPr>
          <w:sz w:val="28"/>
          <w:szCs w:val="28"/>
        </w:rPr>
        <w:t>.</w:t>
      </w:r>
    </w:p>
    <w:p w:rsidR="00BD761A" w:rsidRPr="002A0CFB" w:rsidRDefault="00BD761A" w:rsidP="00BD761A">
      <w:pPr>
        <w:pStyle w:val="a6"/>
        <w:ind w:firstLine="540"/>
      </w:pPr>
      <w:r w:rsidRPr="002A0CFB">
        <w:rPr>
          <w:szCs w:val="28"/>
        </w:rPr>
        <w:lastRenderedPageBreak/>
        <w:t>Все население Венгеровского  района сельское. Крупными селами явл</w:t>
      </w:r>
      <w:r w:rsidRPr="002A0CFB">
        <w:rPr>
          <w:szCs w:val="28"/>
        </w:rPr>
        <w:t>я</w:t>
      </w:r>
      <w:r w:rsidRPr="002A0CFB">
        <w:rPr>
          <w:szCs w:val="28"/>
        </w:rPr>
        <w:t xml:space="preserve">ются – </w:t>
      </w:r>
      <w:r w:rsidRPr="009619E0">
        <w:rPr>
          <w:szCs w:val="28"/>
        </w:rPr>
        <w:t>с. Венгерово – 7567 человек,  с. Новый Тартас – 1189 человек,  с. З</w:t>
      </w:r>
      <w:r w:rsidRPr="009619E0">
        <w:rPr>
          <w:szCs w:val="28"/>
        </w:rPr>
        <w:t>а</w:t>
      </w:r>
      <w:r w:rsidRPr="009619E0">
        <w:rPr>
          <w:szCs w:val="28"/>
        </w:rPr>
        <w:t>речье – 998 человек, с. Сибирцево-2-е – 709 человек, с. Вознесенка – 936 ч</w:t>
      </w:r>
      <w:r w:rsidRPr="009619E0">
        <w:rPr>
          <w:szCs w:val="28"/>
        </w:rPr>
        <w:t>е</w:t>
      </w:r>
      <w:r w:rsidRPr="009619E0">
        <w:rPr>
          <w:szCs w:val="28"/>
        </w:rPr>
        <w:t xml:space="preserve">ловек, с. Воробьево – 597 человек, с. Петропавловка-1-я – 606 человек. </w:t>
      </w:r>
      <w:r w:rsidRPr="002A0CFB">
        <w:rPr>
          <w:szCs w:val="28"/>
        </w:rPr>
        <w:t>Этн</w:t>
      </w:r>
      <w:r w:rsidRPr="002A0CFB">
        <w:rPr>
          <w:szCs w:val="28"/>
        </w:rPr>
        <w:t>и</w:t>
      </w:r>
      <w:r w:rsidRPr="002A0CFB">
        <w:rPr>
          <w:szCs w:val="28"/>
        </w:rPr>
        <w:t>ческий состав населения следующий: к</w:t>
      </w:r>
      <w:r w:rsidRPr="002A0CFB">
        <w:t>оренное н</w:t>
      </w:r>
      <w:r w:rsidRPr="002A0CFB">
        <w:t>а</w:t>
      </w:r>
      <w:r w:rsidRPr="002A0CFB">
        <w:t>селе</w:t>
      </w:r>
      <w:r>
        <w:t>ние района – русские – 90,3% , на</w:t>
      </w:r>
      <w:r w:rsidRPr="002A0CFB">
        <w:t xml:space="preserve"> территории района проживают татары – 3,7%, немцы – 2%, ла</w:t>
      </w:r>
      <w:r w:rsidRPr="002A0CFB">
        <w:t>т</w:t>
      </w:r>
      <w:r w:rsidRPr="002A0CFB">
        <w:t>гальцы – 1,5%, украинцы – 0,6%, белорусы – 0,3%, другие наци</w:t>
      </w:r>
      <w:r w:rsidRPr="002A0CFB">
        <w:t>о</w:t>
      </w:r>
      <w:r w:rsidRPr="002A0CFB">
        <w:t xml:space="preserve">нальности – 1,6%.     </w:t>
      </w:r>
    </w:p>
    <w:p w:rsidR="00BD761A" w:rsidRDefault="00BD761A" w:rsidP="00BD761A">
      <w:pPr>
        <w:pStyle w:val="a6"/>
        <w:ind w:firstLine="540"/>
        <w:rPr>
          <w:szCs w:val="28"/>
        </w:rPr>
      </w:pPr>
      <w:r w:rsidRPr="002A0CFB">
        <w:t>Основа экономики Венгеровского  района заложена и сформирована  и</w:t>
      </w:r>
      <w:r w:rsidRPr="002A0CFB">
        <w:t>с</w:t>
      </w:r>
      <w:r w:rsidRPr="002A0CFB">
        <w:t>торически как имеющая сельскохозяйственную направленность. По состо</w:t>
      </w:r>
      <w:r w:rsidRPr="002A0CFB">
        <w:t>я</w:t>
      </w:r>
      <w:r w:rsidRPr="002A0CFB">
        <w:t>нию на 1 января 20</w:t>
      </w:r>
      <w:r>
        <w:t>10</w:t>
      </w:r>
      <w:r w:rsidRPr="002A0CFB">
        <w:t xml:space="preserve"> года производством зерна, молока, мяса в районе зан</w:t>
      </w:r>
      <w:r w:rsidRPr="002A0CFB">
        <w:t>и</w:t>
      </w:r>
      <w:r w:rsidRPr="002A0CFB">
        <w:t>маются  2</w:t>
      </w:r>
      <w:r>
        <w:t>0</w:t>
      </w:r>
      <w:r w:rsidRPr="002A0CFB">
        <w:t xml:space="preserve"> </w:t>
      </w:r>
      <w:r>
        <w:t>сельскохозяйственных предприятий</w:t>
      </w:r>
      <w:r w:rsidRPr="002A0CFB">
        <w:t xml:space="preserve">, </w:t>
      </w:r>
      <w:r>
        <w:t>16</w:t>
      </w:r>
      <w:r w:rsidRPr="002A0CFB">
        <w:t xml:space="preserve"> крестьянских</w:t>
      </w:r>
      <w:r>
        <w:t xml:space="preserve"> (</w:t>
      </w:r>
      <w:r w:rsidRPr="002A0CFB">
        <w:t>ферме</w:t>
      </w:r>
      <w:r w:rsidRPr="002A0CFB">
        <w:t>р</w:t>
      </w:r>
      <w:r w:rsidRPr="002A0CFB">
        <w:t>ских) хозяйств, 8</w:t>
      </w:r>
      <w:r>
        <w:t>005</w:t>
      </w:r>
      <w:r w:rsidRPr="002A0CFB">
        <w:t xml:space="preserve"> личных подсобных хозяйств н</w:t>
      </w:r>
      <w:r w:rsidRPr="002A0CFB">
        <w:t>а</w:t>
      </w:r>
      <w:r w:rsidRPr="002A0CFB">
        <w:t xml:space="preserve">селения. </w:t>
      </w:r>
      <w:r w:rsidRPr="002A0CFB">
        <w:rPr>
          <w:szCs w:val="28"/>
        </w:rPr>
        <w:tab/>
      </w:r>
    </w:p>
    <w:p w:rsidR="00BD761A" w:rsidRDefault="00BD761A" w:rsidP="00BD761A">
      <w:pPr>
        <w:pStyle w:val="a6"/>
        <w:ind w:firstLine="540"/>
        <w:rPr>
          <w:szCs w:val="28"/>
        </w:rPr>
      </w:pPr>
      <w:r w:rsidRPr="002A0CFB">
        <w:rPr>
          <w:szCs w:val="28"/>
        </w:rPr>
        <w:t>Администра</w:t>
      </w:r>
      <w:r>
        <w:rPr>
          <w:szCs w:val="28"/>
        </w:rPr>
        <w:t xml:space="preserve">тивный центр - </w:t>
      </w:r>
      <w:r w:rsidRPr="00095D78">
        <w:rPr>
          <w:szCs w:val="28"/>
        </w:rPr>
        <w:t>с. Венгерово  с населением  7567 человек</w:t>
      </w:r>
      <w:r w:rsidRPr="002A0CFB">
        <w:rPr>
          <w:szCs w:val="28"/>
        </w:rPr>
        <w:t xml:space="preserve">  расположен на пересечении автомобильных дорог, идущих  в четырех направлениях: до ст.</w:t>
      </w:r>
      <w:r>
        <w:rPr>
          <w:szCs w:val="28"/>
        </w:rPr>
        <w:t xml:space="preserve"> </w:t>
      </w:r>
      <w:r w:rsidRPr="002A0CFB">
        <w:rPr>
          <w:szCs w:val="28"/>
        </w:rPr>
        <w:t>Чаны и в северном направлении на с.</w:t>
      </w:r>
      <w:r>
        <w:rPr>
          <w:szCs w:val="28"/>
        </w:rPr>
        <w:t xml:space="preserve"> </w:t>
      </w:r>
      <w:r w:rsidRPr="002A0CFB">
        <w:rPr>
          <w:szCs w:val="28"/>
        </w:rPr>
        <w:t>Кыштовка, в направлении г.</w:t>
      </w:r>
      <w:r>
        <w:rPr>
          <w:szCs w:val="28"/>
        </w:rPr>
        <w:t xml:space="preserve"> </w:t>
      </w:r>
      <w:r w:rsidRPr="002A0CFB">
        <w:rPr>
          <w:szCs w:val="28"/>
        </w:rPr>
        <w:t>Ку</w:t>
      </w:r>
      <w:r w:rsidRPr="002A0CFB">
        <w:rPr>
          <w:szCs w:val="28"/>
        </w:rPr>
        <w:t>й</w:t>
      </w:r>
      <w:r w:rsidRPr="002A0CFB">
        <w:rPr>
          <w:szCs w:val="28"/>
        </w:rPr>
        <w:t>бышева и до с.</w:t>
      </w:r>
      <w:r>
        <w:rPr>
          <w:szCs w:val="28"/>
        </w:rPr>
        <w:t xml:space="preserve"> </w:t>
      </w:r>
      <w:r w:rsidRPr="002A0CFB">
        <w:rPr>
          <w:szCs w:val="28"/>
        </w:rPr>
        <w:t>Усть-Тарка на г.</w:t>
      </w:r>
      <w:r>
        <w:rPr>
          <w:szCs w:val="28"/>
        </w:rPr>
        <w:t xml:space="preserve"> </w:t>
      </w:r>
      <w:r w:rsidRPr="002A0CFB">
        <w:rPr>
          <w:szCs w:val="28"/>
        </w:rPr>
        <w:t>Омск. Он  представляет собой компактный массив, в котором сосредоточены большинство предпри</w:t>
      </w:r>
      <w:r w:rsidRPr="002A0CFB">
        <w:rPr>
          <w:szCs w:val="28"/>
        </w:rPr>
        <w:t>я</w:t>
      </w:r>
      <w:r w:rsidRPr="002A0CFB">
        <w:rPr>
          <w:szCs w:val="28"/>
        </w:rPr>
        <w:t>тий практически всех производственных отраслей, имеющихся на террит</w:t>
      </w:r>
      <w:r w:rsidRPr="002A0CFB">
        <w:rPr>
          <w:szCs w:val="28"/>
        </w:rPr>
        <w:t>о</w:t>
      </w:r>
      <w:r w:rsidRPr="002A0CFB">
        <w:rPr>
          <w:szCs w:val="28"/>
        </w:rPr>
        <w:t xml:space="preserve">рии района. </w:t>
      </w:r>
    </w:p>
    <w:p w:rsidR="00BD761A" w:rsidRPr="002A0CFB" w:rsidRDefault="00BD761A" w:rsidP="00BD761A">
      <w:pPr>
        <w:pStyle w:val="a6"/>
        <w:ind w:firstLine="540"/>
        <w:rPr>
          <w:szCs w:val="28"/>
        </w:rPr>
      </w:pPr>
    </w:p>
    <w:p w:rsidR="00BD761A" w:rsidRPr="005B1311" w:rsidRDefault="00BD761A" w:rsidP="00BD76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1.1.2.</w:t>
      </w:r>
      <w:r w:rsidRPr="005B1311">
        <w:rPr>
          <w:b/>
          <w:sz w:val="28"/>
          <w:szCs w:val="28"/>
        </w:rPr>
        <w:t>Анализ и оценка внешних факторов,</w:t>
      </w:r>
    </w:p>
    <w:p w:rsidR="00BD761A" w:rsidRPr="005B1311" w:rsidRDefault="00BD761A" w:rsidP="00BD761A">
      <w:pPr>
        <w:jc w:val="center"/>
        <w:rPr>
          <w:b/>
          <w:sz w:val="28"/>
          <w:szCs w:val="28"/>
        </w:rPr>
      </w:pPr>
      <w:r w:rsidRPr="005B1311">
        <w:rPr>
          <w:b/>
          <w:sz w:val="28"/>
          <w:szCs w:val="28"/>
        </w:rPr>
        <w:t>определяющих потенциал разв</w:t>
      </w:r>
      <w:r w:rsidRPr="005B1311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тия</w:t>
      </w:r>
    </w:p>
    <w:p w:rsidR="00BD761A" w:rsidRPr="005B1311" w:rsidRDefault="00BD761A" w:rsidP="00BD761A">
      <w:pPr>
        <w:ind w:firstLine="709"/>
        <w:jc w:val="both"/>
        <w:rPr>
          <w:snapToGrid w:val="0"/>
          <w:sz w:val="28"/>
          <w:szCs w:val="28"/>
        </w:rPr>
      </w:pPr>
      <w:r w:rsidRPr="005B1311">
        <w:rPr>
          <w:snapToGrid w:val="0"/>
          <w:sz w:val="28"/>
          <w:szCs w:val="28"/>
        </w:rPr>
        <w:t>Венгеровскому району  присуще внутреннее хозяйственное единство. Его материальной основой выступает производственный комплекс. Социал</w:t>
      </w:r>
      <w:r w:rsidRPr="005B1311">
        <w:rPr>
          <w:snapToGrid w:val="0"/>
          <w:sz w:val="28"/>
          <w:szCs w:val="28"/>
        </w:rPr>
        <w:t>ь</w:t>
      </w:r>
      <w:r w:rsidRPr="005B1311">
        <w:rPr>
          <w:snapToGrid w:val="0"/>
          <w:sz w:val="28"/>
          <w:szCs w:val="28"/>
        </w:rPr>
        <w:t>но-экономическое развитие района определяется  сочетанием отраслей х</w:t>
      </w:r>
      <w:r w:rsidRPr="005B1311">
        <w:rPr>
          <w:snapToGrid w:val="0"/>
          <w:sz w:val="28"/>
          <w:szCs w:val="28"/>
        </w:rPr>
        <w:t>о</w:t>
      </w:r>
      <w:r w:rsidRPr="005B1311">
        <w:rPr>
          <w:snapToGrid w:val="0"/>
          <w:sz w:val="28"/>
          <w:szCs w:val="28"/>
        </w:rPr>
        <w:t>зяйс</w:t>
      </w:r>
      <w:r w:rsidRPr="005B1311">
        <w:rPr>
          <w:snapToGrid w:val="0"/>
          <w:sz w:val="28"/>
          <w:szCs w:val="28"/>
        </w:rPr>
        <w:t>т</w:t>
      </w:r>
      <w:r w:rsidRPr="005B1311">
        <w:rPr>
          <w:snapToGrid w:val="0"/>
          <w:sz w:val="28"/>
          <w:szCs w:val="28"/>
        </w:rPr>
        <w:t>ва, их предприятиями, развитием сельских поселений. Качество такого сочетания, то есть сочетания экономической и социальной структуры, хара</w:t>
      </w:r>
      <w:r w:rsidRPr="005B1311">
        <w:rPr>
          <w:snapToGrid w:val="0"/>
          <w:sz w:val="28"/>
          <w:szCs w:val="28"/>
        </w:rPr>
        <w:t>к</w:t>
      </w:r>
      <w:r w:rsidRPr="005B1311">
        <w:rPr>
          <w:snapToGrid w:val="0"/>
          <w:sz w:val="28"/>
          <w:szCs w:val="28"/>
        </w:rPr>
        <w:t>теризуется  дифф</w:t>
      </w:r>
      <w:r w:rsidRPr="005B1311">
        <w:rPr>
          <w:snapToGrid w:val="0"/>
          <w:sz w:val="28"/>
          <w:szCs w:val="28"/>
        </w:rPr>
        <w:t>е</w:t>
      </w:r>
      <w:r w:rsidRPr="005B1311">
        <w:rPr>
          <w:snapToGrid w:val="0"/>
          <w:sz w:val="28"/>
          <w:szCs w:val="28"/>
        </w:rPr>
        <w:t>ренциацией. За последние 10 лет район  испытал различное влияние происходящих в экономике страны и области изменений. Общая картина развития  неустойчивая. В рамках системы индикативного управл</w:t>
      </w:r>
      <w:r w:rsidRPr="005B1311">
        <w:rPr>
          <w:snapToGrid w:val="0"/>
          <w:sz w:val="28"/>
          <w:szCs w:val="28"/>
        </w:rPr>
        <w:t>е</w:t>
      </w:r>
      <w:r w:rsidRPr="005B1311">
        <w:rPr>
          <w:snapToGrid w:val="0"/>
          <w:sz w:val="28"/>
          <w:szCs w:val="28"/>
        </w:rPr>
        <w:t>ния оценка размаха  асимметрии (как отношение максимального и мин</w:t>
      </w:r>
      <w:r w:rsidRPr="005B1311">
        <w:rPr>
          <w:snapToGrid w:val="0"/>
          <w:sz w:val="28"/>
          <w:szCs w:val="28"/>
        </w:rPr>
        <w:t>и</w:t>
      </w:r>
      <w:r w:rsidRPr="005B1311">
        <w:rPr>
          <w:snapToGrid w:val="0"/>
          <w:sz w:val="28"/>
          <w:szCs w:val="28"/>
        </w:rPr>
        <w:t>мального значения) проводится по совокупности следующих параметров: уровень собственных доходов в бюджетной обеспеченности, наличие труд</w:t>
      </w:r>
      <w:r w:rsidRPr="005B1311">
        <w:rPr>
          <w:snapToGrid w:val="0"/>
          <w:sz w:val="28"/>
          <w:szCs w:val="28"/>
        </w:rPr>
        <w:t>о</w:t>
      </w:r>
      <w:r w:rsidRPr="005B1311">
        <w:rPr>
          <w:snapToGrid w:val="0"/>
          <w:sz w:val="28"/>
          <w:szCs w:val="28"/>
        </w:rPr>
        <w:t>вых ресурсов, наличие сырьевых ресурсов, производственный потенциал, транспортная  доступность, близость экономически развитых территорий, наличие инвестиционных проектов, уровень безработицы, уровень инфр</w:t>
      </w:r>
      <w:r w:rsidRPr="005B1311">
        <w:rPr>
          <w:snapToGrid w:val="0"/>
          <w:sz w:val="28"/>
          <w:szCs w:val="28"/>
        </w:rPr>
        <w:t>а</w:t>
      </w:r>
      <w:r w:rsidRPr="005B1311">
        <w:rPr>
          <w:snapToGrid w:val="0"/>
          <w:sz w:val="28"/>
          <w:szCs w:val="28"/>
        </w:rPr>
        <w:t>структурной обеспеченности, качество жизни. В связи с этим район  дол</w:t>
      </w:r>
      <w:r w:rsidRPr="005B1311">
        <w:rPr>
          <w:snapToGrid w:val="0"/>
          <w:sz w:val="28"/>
          <w:szCs w:val="28"/>
        </w:rPr>
        <w:softHyphen/>
        <w:t>жен формировать стратегию своего экономического и социаль</w:t>
      </w:r>
      <w:r w:rsidRPr="005B1311">
        <w:rPr>
          <w:snapToGrid w:val="0"/>
          <w:sz w:val="28"/>
          <w:szCs w:val="28"/>
        </w:rPr>
        <w:softHyphen/>
        <w:t>ного развития, опираясь на внутренний рыночный потенциал и внутренние источники сам</w:t>
      </w:r>
      <w:r w:rsidRPr="005B1311">
        <w:rPr>
          <w:snapToGrid w:val="0"/>
          <w:sz w:val="28"/>
          <w:szCs w:val="28"/>
        </w:rPr>
        <w:t>о</w:t>
      </w:r>
      <w:r w:rsidRPr="005B1311">
        <w:rPr>
          <w:snapToGrid w:val="0"/>
          <w:sz w:val="28"/>
          <w:szCs w:val="28"/>
        </w:rPr>
        <w:t>ра</w:t>
      </w:r>
      <w:r w:rsidRPr="005B1311">
        <w:rPr>
          <w:snapToGrid w:val="0"/>
          <w:sz w:val="28"/>
          <w:szCs w:val="28"/>
        </w:rPr>
        <w:t>з</w:t>
      </w:r>
      <w:r w:rsidRPr="005B1311">
        <w:rPr>
          <w:snapToGrid w:val="0"/>
          <w:sz w:val="28"/>
          <w:szCs w:val="28"/>
        </w:rPr>
        <w:t>вития.</w:t>
      </w:r>
    </w:p>
    <w:p w:rsidR="009108C7" w:rsidRDefault="00BD761A" w:rsidP="009108C7">
      <w:pPr>
        <w:ind w:firstLine="709"/>
        <w:jc w:val="both"/>
        <w:rPr>
          <w:sz w:val="28"/>
          <w:szCs w:val="28"/>
        </w:rPr>
      </w:pPr>
      <w:r w:rsidRPr="005B1311">
        <w:rPr>
          <w:snapToGrid w:val="0"/>
          <w:sz w:val="28"/>
          <w:szCs w:val="28"/>
        </w:rPr>
        <w:t>Оценка количественных и качественных параметров территории и п</w:t>
      </w:r>
      <w:r w:rsidRPr="005B1311">
        <w:rPr>
          <w:snapToGrid w:val="0"/>
          <w:sz w:val="28"/>
          <w:szCs w:val="28"/>
        </w:rPr>
        <w:t>о</w:t>
      </w:r>
      <w:r w:rsidRPr="005B1311">
        <w:rPr>
          <w:snapToGrid w:val="0"/>
          <w:sz w:val="28"/>
          <w:szCs w:val="28"/>
        </w:rPr>
        <w:t>тенциала сельских поселений является непременным условием выработки концепции социально-экономического развития района  и сглаживания те</w:t>
      </w:r>
      <w:r w:rsidRPr="005B1311">
        <w:rPr>
          <w:snapToGrid w:val="0"/>
          <w:sz w:val="28"/>
          <w:szCs w:val="28"/>
        </w:rPr>
        <w:t>р</w:t>
      </w:r>
      <w:r w:rsidR="009108C7">
        <w:rPr>
          <w:snapToGrid w:val="0"/>
          <w:sz w:val="28"/>
          <w:szCs w:val="28"/>
        </w:rPr>
        <w:t>ритор</w:t>
      </w:r>
      <w:r w:rsidR="009108C7">
        <w:rPr>
          <w:snapToGrid w:val="0"/>
          <w:sz w:val="28"/>
          <w:szCs w:val="28"/>
        </w:rPr>
        <w:t>и</w:t>
      </w:r>
      <w:r w:rsidR="009108C7">
        <w:rPr>
          <w:snapToGrid w:val="0"/>
          <w:sz w:val="28"/>
          <w:szCs w:val="28"/>
        </w:rPr>
        <w:t>альной асимметрии.</w:t>
      </w:r>
    </w:p>
    <w:p w:rsidR="00BD761A" w:rsidRPr="005B1311" w:rsidRDefault="00BD761A" w:rsidP="00BD761A">
      <w:pPr>
        <w:jc w:val="right"/>
        <w:rPr>
          <w:sz w:val="28"/>
          <w:szCs w:val="28"/>
        </w:rPr>
      </w:pPr>
      <w:r w:rsidRPr="005B1311">
        <w:rPr>
          <w:sz w:val="28"/>
          <w:szCs w:val="28"/>
        </w:rPr>
        <w:lastRenderedPageBreak/>
        <w:t>Таблица 1</w:t>
      </w:r>
    </w:p>
    <w:p w:rsidR="00BD761A" w:rsidRPr="00531C62" w:rsidRDefault="00BD761A" w:rsidP="00BD761A">
      <w:pPr>
        <w:pStyle w:val="2"/>
        <w:jc w:val="center"/>
        <w:rPr>
          <w:rFonts w:ascii="Times New Roman" w:hAnsi="Times New Roman"/>
          <w:i w:val="0"/>
        </w:rPr>
      </w:pPr>
      <w:r w:rsidRPr="00531C62">
        <w:rPr>
          <w:rFonts w:ascii="Times New Roman" w:hAnsi="Times New Roman"/>
          <w:i w:val="0"/>
        </w:rPr>
        <w:t>Характеристика экономического потенциала территории</w:t>
      </w:r>
    </w:p>
    <w:p w:rsidR="00BD761A" w:rsidRPr="00466298" w:rsidRDefault="00BD761A" w:rsidP="00BD761A"/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8"/>
        <w:gridCol w:w="2160"/>
      </w:tblGrid>
      <w:tr w:rsidR="00BD761A" w:rsidRPr="002A0CFB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5B1311" w:rsidRDefault="00BD761A" w:rsidP="00AA47E8">
            <w:pPr>
              <w:pStyle w:val="2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5B131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Показатели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A0CFB" w:rsidRDefault="00BD761A" w:rsidP="00AA47E8">
            <w:pPr>
              <w:jc w:val="center"/>
              <w:rPr>
                <w:szCs w:val="28"/>
              </w:rPr>
            </w:pPr>
            <w:r w:rsidRPr="002A0CFB">
              <w:rPr>
                <w:szCs w:val="28"/>
              </w:rPr>
              <w:t>Количество</w:t>
            </w:r>
          </w:p>
        </w:tc>
      </w:tr>
      <w:tr w:rsidR="00BD761A" w:rsidRPr="002A0CFB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A0CFB" w:rsidRDefault="00BD761A" w:rsidP="00BD761A">
            <w:pPr>
              <w:numPr>
                <w:ilvl w:val="0"/>
                <w:numId w:val="7"/>
              </w:numPr>
              <w:jc w:val="both"/>
              <w:rPr>
                <w:szCs w:val="28"/>
              </w:rPr>
            </w:pPr>
            <w:r w:rsidRPr="002A0CFB">
              <w:rPr>
                <w:szCs w:val="28"/>
              </w:rPr>
              <w:t>Общая площадь земельного фонда (га):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A0CFB" w:rsidRDefault="00BD761A" w:rsidP="00AA47E8">
            <w:pPr>
              <w:jc w:val="center"/>
              <w:rPr>
                <w:szCs w:val="28"/>
              </w:rPr>
            </w:pPr>
            <w:r w:rsidRPr="002A0CFB">
              <w:rPr>
                <w:szCs w:val="28"/>
              </w:rPr>
              <w:t>638271</w:t>
            </w:r>
          </w:p>
        </w:tc>
      </w:tr>
      <w:tr w:rsidR="00BD761A" w:rsidRPr="00531C62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095D78" w:rsidRDefault="00BD761A" w:rsidP="00BD761A">
            <w:pPr>
              <w:numPr>
                <w:ilvl w:val="0"/>
                <w:numId w:val="8"/>
              </w:numPr>
              <w:jc w:val="both"/>
              <w:rPr>
                <w:szCs w:val="28"/>
              </w:rPr>
            </w:pPr>
            <w:r w:rsidRPr="00095D78">
              <w:rPr>
                <w:szCs w:val="28"/>
              </w:rPr>
              <w:t>площадь, используемая землепользователями, занима</w:t>
            </w:r>
            <w:r w:rsidRPr="00095D78">
              <w:rPr>
                <w:szCs w:val="28"/>
              </w:rPr>
              <w:t>ю</w:t>
            </w:r>
            <w:r w:rsidRPr="00095D78">
              <w:rPr>
                <w:szCs w:val="28"/>
              </w:rPr>
              <w:t>щихся сельскохозяйстве</w:t>
            </w:r>
            <w:r w:rsidRPr="00095D78">
              <w:rPr>
                <w:szCs w:val="28"/>
              </w:rPr>
              <w:t>н</w:t>
            </w:r>
            <w:r w:rsidRPr="00095D78">
              <w:rPr>
                <w:szCs w:val="28"/>
              </w:rPr>
              <w:t xml:space="preserve">ным производством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095D78" w:rsidRDefault="00BD761A" w:rsidP="00AA47E8">
            <w:pPr>
              <w:jc w:val="center"/>
              <w:rPr>
                <w:szCs w:val="28"/>
              </w:rPr>
            </w:pPr>
          </w:p>
          <w:p w:rsidR="00BD761A" w:rsidRPr="00095D78" w:rsidRDefault="008C28F0" w:rsidP="00AA47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245000</w:t>
            </w:r>
          </w:p>
        </w:tc>
      </w:tr>
      <w:tr w:rsidR="00BD761A" w:rsidRPr="00531C62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095D78" w:rsidRDefault="00BD761A" w:rsidP="00AA47E8">
            <w:pPr>
              <w:ind w:left="900" w:hanging="180"/>
              <w:jc w:val="both"/>
              <w:rPr>
                <w:szCs w:val="28"/>
              </w:rPr>
            </w:pPr>
            <w:r w:rsidRPr="00095D78">
              <w:rPr>
                <w:szCs w:val="28"/>
              </w:rPr>
              <w:t>- в том числе находящаяся в личном пользовании граждан (приусадебные и индивидуальные сады и огор</w:t>
            </w:r>
            <w:r w:rsidRPr="00095D78">
              <w:rPr>
                <w:szCs w:val="28"/>
              </w:rPr>
              <w:t>о</w:t>
            </w:r>
            <w:r w:rsidRPr="00095D78">
              <w:rPr>
                <w:szCs w:val="28"/>
              </w:rPr>
              <w:t xml:space="preserve">ды)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095D78" w:rsidRDefault="00BD761A" w:rsidP="00AA47E8">
            <w:pPr>
              <w:jc w:val="center"/>
              <w:rPr>
                <w:szCs w:val="28"/>
              </w:rPr>
            </w:pPr>
          </w:p>
          <w:p w:rsidR="00BD761A" w:rsidRPr="00095D78" w:rsidRDefault="00BD761A" w:rsidP="00AA47E8">
            <w:pPr>
              <w:jc w:val="center"/>
              <w:rPr>
                <w:szCs w:val="28"/>
              </w:rPr>
            </w:pPr>
            <w:r w:rsidRPr="00095D78">
              <w:rPr>
                <w:szCs w:val="28"/>
              </w:rPr>
              <w:t>1831</w:t>
            </w:r>
          </w:p>
        </w:tc>
      </w:tr>
      <w:tr w:rsidR="00BD761A" w:rsidRPr="002A0CFB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A0CFB" w:rsidRDefault="00BD761A" w:rsidP="00AA47E8">
            <w:pPr>
              <w:ind w:left="360"/>
              <w:jc w:val="both"/>
              <w:rPr>
                <w:szCs w:val="28"/>
              </w:rPr>
            </w:pPr>
            <w:r w:rsidRPr="002A0CFB">
              <w:rPr>
                <w:szCs w:val="28"/>
              </w:rPr>
              <w:t>2) неиспользуемые площади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A0CFB" w:rsidRDefault="00BD761A" w:rsidP="00AA47E8">
            <w:pPr>
              <w:jc w:val="center"/>
              <w:rPr>
                <w:szCs w:val="28"/>
              </w:rPr>
            </w:pPr>
            <w:r w:rsidRPr="002A0CFB">
              <w:rPr>
                <w:szCs w:val="28"/>
              </w:rPr>
              <w:t>50</w:t>
            </w:r>
          </w:p>
        </w:tc>
      </w:tr>
      <w:tr w:rsidR="00BD761A" w:rsidRPr="002A0CFB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A0CFB" w:rsidRDefault="00BD761A" w:rsidP="00BD761A">
            <w:pPr>
              <w:numPr>
                <w:ilvl w:val="0"/>
                <w:numId w:val="7"/>
              </w:numPr>
              <w:jc w:val="both"/>
              <w:rPr>
                <w:szCs w:val="28"/>
              </w:rPr>
            </w:pPr>
            <w:r w:rsidRPr="002A0CFB">
              <w:rPr>
                <w:szCs w:val="28"/>
              </w:rPr>
              <w:t>Лесной фонд:</w:t>
            </w:r>
          </w:p>
          <w:p w:rsidR="00BD761A" w:rsidRPr="002A0CFB" w:rsidRDefault="00BD761A" w:rsidP="00BD761A">
            <w:pPr>
              <w:numPr>
                <w:ilvl w:val="0"/>
                <w:numId w:val="9"/>
              </w:numPr>
              <w:ind w:firstLine="0"/>
              <w:jc w:val="both"/>
              <w:rPr>
                <w:szCs w:val="28"/>
              </w:rPr>
            </w:pPr>
            <w:r w:rsidRPr="002A0CFB">
              <w:rPr>
                <w:szCs w:val="28"/>
              </w:rPr>
              <w:t>общая площадь (га)</w:t>
            </w:r>
          </w:p>
          <w:p w:rsidR="00BD761A" w:rsidRPr="002A0CFB" w:rsidRDefault="00BD761A" w:rsidP="00BD761A">
            <w:pPr>
              <w:numPr>
                <w:ilvl w:val="0"/>
                <w:numId w:val="9"/>
              </w:numPr>
              <w:ind w:firstLine="0"/>
              <w:jc w:val="both"/>
              <w:rPr>
                <w:szCs w:val="28"/>
              </w:rPr>
            </w:pPr>
            <w:r w:rsidRPr="002A0CFB">
              <w:rPr>
                <w:szCs w:val="28"/>
              </w:rPr>
              <w:t>общ</w:t>
            </w:r>
            <w:r w:rsidR="008C28F0">
              <w:rPr>
                <w:szCs w:val="28"/>
              </w:rPr>
              <w:t>ий запас древесины на корню (млн</w:t>
            </w:r>
            <w:r w:rsidRPr="002A0CFB">
              <w:rPr>
                <w:szCs w:val="28"/>
              </w:rPr>
              <w:t>. куб. м)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A0CFB" w:rsidRDefault="00BD761A" w:rsidP="00AA47E8">
            <w:pPr>
              <w:jc w:val="center"/>
              <w:rPr>
                <w:szCs w:val="28"/>
              </w:rPr>
            </w:pPr>
          </w:p>
          <w:p w:rsidR="00BD761A" w:rsidRPr="002A0CFB" w:rsidRDefault="00BD761A" w:rsidP="00AA47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125000</w:t>
            </w:r>
          </w:p>
          <w:p w:rsidR="00BD761A" w:rsidRPr="002A0CFB" w:rsidRDefault="008C28F0" w:rsidP="00AA47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11,2</w:t>
            </w:r>
          </w:p>
        </w:tc>
      </w:tr>
      <w:tr w:rsidR="00BD761A" w:rsidRPr="002A0CFB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A0CFB" w:rsidRDefault="00BD761A" w:rsidP="00BD761A">
            <w:pPr>
              <w:numPr>
                <w:ilvl w:val="0"/>
                <w:numId w:val="7"/>
              </w:numPr>
              <w:jc w:val="both"/>
              <w:rPr>
                <w:szCs w:val="28"/>
              </w:rPr>
            </w:pPr>
            <w:r w:rsidRPr="002A0CFB">
              <w:rPr>
                <w:szCs w:val="28"/>
              </w:rPr>
              <w:t>Запасы полезных ископаемых (по видам в натуральном выр</w:t>
            </w:r>
            <w:r w:rsidRPr="002A0CFB">
              <w:rPr>
                <w:szCs w:val="28"/>
              </w:rPr>
              <w:t>а</w:t>
            </w:r>
            <w:r w:rsidRPr="002A0CFB">
              <w:rPr>
                <w:szCs w:val="28"/>
              </w:rPr>
              <w:t>жении)</w:t>
            </w:r>
          </w:p>
          <w:p w:rsidR="00BD761A" w:rsidRPr="002A0CFB" w:rsidRDefault="00BD761A" w:rsidP="00AA47E8">
            <w:pPr>
              <w:ind w:left="360"/>
              <w:jc w:val="both"/>
              <w:rPr>
                <w:szCs w:val="28"/>
              </w:rPr>
            </w:pPr>
            <w:r w:rsidRPr="002A0CFB">
              <w:rPr>
                <w:szCs w:val="28"/>
              </w:rPr>
              <w:t>-    нефть     (офиц</w:t>
            </w:r>
            <w:r>
              <w:rPr>
                <w:szCs w:val="28"/>
              </w:rPr>
              <w:t xml:space="preserve">иально не </w:t>
            </w:r>
            <w:r w:rsidRPr="002A0CFB">
              <w:rPr>
                <w:szCs w:val="28"/>
              </w:rPr>
              <w:t>известны)</w:t>
            </w:r>
          </w:p>
          <w:p w:rsidR="00BD761A" w:rsidRPr="002A0CFB" w:rsidRDefault="00BD761A" w:rsidP="00AA47E8">
            <w:pPr>
              <w:ind w:left="360"/>
              <w:jc w:val="both"/>
              <w:rPr>
                <w:szCs w:val="28"/>
              </w:rPr>
            </w:pPr>
            <w:r w:rsidRPr="002A0CFB">
              <w:rPr>
                <w:szCs w:val="28"/>
              </w:rPr>
              <w:t>-   торф                              (тыс.</w:t>
            </w:r>
            <w:r>
              <w:rPr>
                <w:szCs w:val="28"/>
              </w:rPr>
              <w:t xml:space="preserve"> </w:t>
            </w:r>
            <w:r w:rsidRPr="002A0CFB">
              <w:rPr>
                <w:szCs w:val="28"/>
              </w:rPr>
              <w:t>тонн)</w:t>
            </w:r>
          </w:p>
          <w:p w:rsidR="00BD761A" w:rsidRPr="002A0CFB" w:rsidRDefault="00BD761A" w:rsidP="00AA47E8">
            <w:pPr>
              <w:ind w:left="360"/>
              <w:jc w:val="both"/>
              <w:rPr>
                <w:szCs w:val="28"/>
              </w:rPr>
            </w:pPr>
            <w:r w:rsidRPr="002A0CFB">
              <w:rPr>
                <w:szCs w:val="28"/>
              </w:rPr>
              <w:t>-   суглинки кирпичные   (тыс.</w:t>
            </w:r>
            <w:r>
              <w:rPr>
                <w:szCs w:val="28"/>
              </w:rPr>
              <w:t xml:space="preserve"> </w:t>
            </w:r>
            <w:r w:rsidRPr="002A0CFB">
              <w:rPr>
                <w:szCs w:val="28"/>
              </w:rPr>
              <w:t>куб.</w:t>
            </w:r>
            <w:r>
              <w:rPr>
                <w:szCs w:val="28"/>
              </w:rPr>
              <w:t xml:space="preserve"> </w:t>
            </w:r>
            <w:r w:rsidRPr="002A0CFB">
              <w:rPr>
                <w:szCs w:val="28"/>
              </w:rPr>
              <w:t>м)</w:t>
            </w:r>
          </w:p>
          <w:p w:rsidR="00BD761A" w:rsidRPr="002A0CFB" w:rsidRDefault="00BD761A" w:rsidP="00AA47E8">
            <w:pPr>
              <w:ind w:left="360"/>
              <w:jc w:val="both"/>
              <w:rPr>
                <w:szCs w:val="28"/>
              </w:rPr>
            </w:pPr>
            <w:r w:rsidRPr="002A0CFB">
              <w:rPr>
                <w:szCs w:val="28"/>
              </w:rPr>
              <w:t>-   сапропель                      (тыс.</w:t>
            </w:r>
            <w:r>
              <w:rPr>
                <w:szCs w:val="28"/>
              </w:rPr>
              <w:t xml:space="preserve"> </w:t>
            </w:r>
            <w:r w:rsidRPr="002A0CFB">
              <w:rPr>
                <w:szCs w:val="28"/>
              </w:rPr>
              <w:t>тонн)</w:t>
            </w:r>
          </w:p>
          <w:p w:rsidR="00BD761A" w:rsidRPr="002A0CFB" w:rsidRDefault="00BD761A" w:rsidP="00AA47E8">
            <w:pPr>
              <w:ind w:left="360"/>
              <w:jc w:val="both"/>
              <w:rPr>
                <w:szCs w:val="28"/>
              </w:rPr>
            </w:pPr>
            <w:r w:rsidRPr="002A0CFB">
              <w:rPr>
                <w:szCs w:val="28"/>
              </w:rPr>
              <w:t>-   воды йодо-бромные лечебного значения (йод-20 мг на куб.</w:t>
            </w:r>
            <w:r>
              <w:rPr>
                <w:szCs w:val="28"/>
              </w:rPr>
              <w:t xml:space="preserve"> </w:t>
            </w:r>
            <w:r w:rsidRPr="002A0CFB">
              <w:rPr>
                <w:szCs w:val="28"/>
              </w:rPr>
              <w:t>дм, бром – 48-60 мг на куб.</w:t>
            </w:r>
            <w:r>
              <w:rPr>
                <w:szCs w:val="28"/>
              </w:rPr>
              <w:t xml:space="preserve"> дм) при температуре 50-105°С. </w:t>
            </w:r>
            <w:r w:rsidRPr="002A0CFB">
              <w:rPr>
                <w:szCs w:val="28"/>
              </w:rPr>
              <w:t>Объемы оф</w:t>
            </w:r>
            <w:r w:rsidRPr="002A0CFB">
              <w:rPr>
                <w:szCs w:val="28"/>
              </w:rPr>
              <w:t>и</w:t>
            </w:r>
            <w:r w:rsidRPr="002A0CFB">
              <w:rPr>
                <w:szCs w:val="28"/>
              </w:rPr>
              <w:t>циально не определены.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A0CFB" w:rsidRDefault="00BD761A" w:rsidP="00AA47E8">
            <w:pPr>
              <w:jc w:val="center"/>
              <w:rPr>
                <w:szCs w:val="28"/>
              </w:rPr>
            </w:pPr>
          </w:p>
          <w:p w:rsidR="00BD761A" w:rsidRPr="002A0CFB" w:rsidRDefault="00BD761A" w:rsidP="00AA47E8">
            <w:pPr>
              <w:jc w:val="center"/>
              <w:rPr>
                <w:szCs w:val="28"/>
              </w:rPr>
            </w:pPr>
          </w:p>
          <w:p w:rsidR="00BD761A" w:rsidRPr="002A0CFB" w:rsidRDefault="00BD761A" w:rsidP="00AA47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5520</w:t>
            </w:r>
          </w:p>
          <w:p w:rsidR="00BD761A" w:rsidRPr="002A0CFB" w:rsidRDefault="00BD761A" w:rsidP="00AA47E8">
            <w:pPr>
              <w:jc w:val="center"/>
              <w:rPr>
                <w:szCs w:val="28"/>
              </w:rPr>
            </w:pPr>
            <w:r w:rsidRPr="002A0CFB">
              <w:rPr>
                <w:szCs w:val="28"/>
              </w:rPr>
              <w:t>1686</w:t>
            </w:r>
          </w:p>
          <w:p w:rsidR="00BD761A" w:rsidRPr="002A0CFB" w:rsidRDefault="00BD761A" w:rsidP="00AA47E8">
            <w:pPr>
              <w:jc w:val="center"/>
              <w:rPr>
                <w:szCs w:val="28"/>
              </w:rPr>
            </w:pPr>
            <w:r w:rsidRPr="002A0CFB">
              <w:rPr>
                <w:szCs w:val="28"/>
              </w:rPr>
              <w:t>1500</w:t>
            </w:r>
          </w:p>
          <w:p w:rsidR="00BD761A" w:rsidRPr="002A0CFB" w:rsidRDefault="00BD761A" w:rsidP="00AA47E8">
            <w:pPr>
              <w:jc w:val="center"/>
              <w:rPr>
                <w:szCs w:val="28"/>
              </w:rPr>
            </w:pPr>
            <w:r w:rsidRPr="002A0CFB">
              <w:rPr>
                <w:szCs w:val="28"/>
              </w:rPr>
              <w:t>3686</w:t>
            </w:r>
          </w:p>
          <w:p w:rsidR="00BD761A" w:rsidRPr="002A0CFB" w:rsidRDefault="00BD761A" w:rsidP="00AA47E8">
            <w:pPr>
              <w:jc w:val="center"/>
              <w:rPr>
                <w:szCs w:val="28"/>
              </w:rPr>
            </w:pPr>
          </w:p>
          <w:p w:rsidR="00BD761A" w:rsidRPr="002A0CFB" w:rsidRDefault="00BD761A" w:rsidP="00AA47E8">
            <w:pPr>
              <w:jc w:val="center"/>
              <w:rPr>
                <w:szCs w:val="28"/>
              </w:rPr>
            </w:pPr>
            <w:r w:rsidRPr="002A0CFB">
              <w:rPr>
                <w:szCs w:val="28"/>
              </w:rPr>
              <w:t>0</w:t>
            </w:r>
          </w:p>
          <w:p w:rsidR="00BD761A" w:rsidRPr="002A0CFB" w:rsidRDefault="00BD761A" w:rsidP="00AA47E8">
            <w:pPr>
              <w:jc w:val="center"/>
              <w:rPr>
                <w:szCs w:val="28"/>
              </w:rPr>
            </w:pPr>
          </w:p>
        </w:tc>
      </w:tr>
      <w:tr w:rsidR="00BD761A" w:rsidRPr="002A0CFB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A0CFB" w:rsidRDefault="00BD761A" w:rsidP="00AA47E8">
            <w:pPr>
              <w:jc w:val="both"/>
              <w:rPr>
                <w:szCs w:val="28"/>
              </w:rPr>
            </w:pPr>
            <w:r w:rsidRPr="002A0CFB">
              <w:rPr>
                <w:szCs w:val="28"/>
              </w:rPr>
              <w:t>4. Наличие основных фондов отраслей экономики по полной ост</w:t>
            </w:r>
            <w:r w:rsidRPr="002A0CFB">
              <w:rPr>
                <w:szCs w:val="28"/>
              </w:rPr>
              <w:t>а</w:t>
            </w:r>
            <w:r w:rsidRPr="002A0CFB">
              <w:rPr>
                <w:szCs w:val="28"/>
              </w:rPr>
              <w:t>точной стоимости на конец года (млн.</w:t>
            </w:r>
            <w:r>
              <w:rPr>
                <w:szCs w:val="28"/>
              </w:rPr>
              <w:t xml:space="preserve"> </w:t>
            </w:r>
            <w:r w:rsidRPr="002A0CFB">
              <w:rPr>
                <w:szCs w:val="28"/>
              </w:rPr>
              <w:t>руб.)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jc w:val="center"/>
              <w:rPr>
                <w:szCs w:val="28"/>
              </w:rPr>
            </w:pPr>
          </w:p>
          <w:p w:rsidR="00BD761A" w:rsidRPr="007A2624" w:rsidRDefault="00BD761A" w:rsidP="00AA47E8">
            <w:pPr>
              <w:jc w:val="center"/>
              <w:rPr>
                <w:szCs w:val="28"/>
              </w:rPr>
            </w:pPr>
            <w:r w:rsidRPr="007A2624">
              <w:rPr>
                <w:szCs w:val="28"/>
              </w:rPr>
              <w:t>1389,4</w:t>
            </w:r>
          </w:p>
        </w:tc>
      </w:tr>
      <w:tr w:rsidR="00BD761A" w:rsidRPr="002A0CFB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A0CFB" w:rsidRDefault="00BD761A" w:rsidP="00AA47E8">
            <w:pPr>
              <w:jc w:val="both"/>
              <w:rPr>
                <w:szCs w:val="28"/>
              </w:rPr>
            </w:pPr>
            <w:r w:rsidRPr="002A0CFB">
              <w:rPr>
                <w:szCs w:val="28"/>
              </w:rPr>
              <w:t>5. Степень износа основных фондов отраслей экономики (%)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jc w:val="center"/>
              <w:rPr>
                <w:szCs w:val="28"/>
              </w:rPr>
            </w:pPr>
            <w:r w:rsidRPr="007A2624">
              <w:rPr>
                <w:szCs w:val="28"/>
              </w:rPr>
              <w:t>78</w:t>
            </w:r>
          </w:p>
        </w:tc>
      </w:tr>
    </w:tbl>
    <w:p w:rsidR="00BD761A" w:rsidRPr="002A0CFB" w:rsidRDefault="00BD761A" w:rsidP="00BD761A">
      <w:pPr>
        <w:jc w:val="both"/>
        <w:rPr>
          <w:szCs w:val="28"/>
        </w:rPr>
      </w:pPr>
    </w:p>
    <w:p w:rsidR="00BD761A" w:rsidRPr="00531C62" w:rsidRDefault="00BD761A" w:rsidP="00BD761A">
      <w:pPr>
        <w:pStyle w:val="a8"/>
        <w:ind w:firstLine="540"/>
        <w:rPr>
          <w:b/>
          <w:color w:val="FF0000"/>
          <w:sz w:val="24"/>
          <w:szCs w:val="24"/>
        </w:rPr>
      </w:pPr>
      <w:r w:rsidRPr="002A0CFB">
        <w:t>Район обладает достаточными возможностями развития экономики –     природ</w:t>
      </w:r>
      <w:r>
        <w:t>н</w:t>
      </w:r>
      <w:r w:rsidRPr="002A0CFB">
        <w:t>оресурсным, трудовым, производственным потенциалом.</w:t>
      </w:r>
      <w:r>
        <w:t xml:space="preserve"> </w:t>
      </w:r>
      <w:r w:rsidRPr="002A0CFB">
        <w:t>На терр</w:t>
      </w:r>
      <w:r w:rsidRPr="002A0CFB">
        <w:t>и</w:t>
      </w:r>
      <w:r w:rsidRPr="002A0CFB">
        <w:t xml:space="preserve">тории района на </w:t>
      </w:r>
      <w:r w:rsidRPr="00095D78">
        <w:t xml:space="preserve">01.01.2010 года зарегистрировано </w:t>
      </w:r>
      <w:r>
        <w:rPr>
          <w:szCs w:val="28"/>
        </w:rPr>
        <w:t>180</w:t>
      </w:r>
      <w:r w:rsidRPr="00095D78">
        <w:t xml:space="preserve"> предприятий,  орган</w:t>
      </w:r>
      <w:r w:rsidRPr="00095D78">
        <w:t>и</w:t>
      </w:r>
      <w:r w:rsidRPr="00095D78">
        <w:t>заций и учреждений, в том числе промышленных предприятий 9,  сельскох</w:t>
      </w:r>
      <w:r w:rsidRPr="00095D78">
        <w:t>о</w:t>
      </w:r>
      <w:r w:rsidRPr="00095D78">
        <w:t>зяйственных - 36 (из них крестьянских (фермерских) хозяйств - 16), лесох</w:t>
      </w:r>
      <w:r w:rsidRPr="00095D78">
        <w:t>о</w:t>
      </w:r>
      <w:r w:rsidRPr="00095D78">
        <w:t>зяйственных - 1, строительных - 2, транспортных - 2, торговли и обществе</w:t>
      </w:r>
      <w:r w:rsidRPr="00095D78">
        <w:t>н</w:t>
      </w:r>
      <w:r w:rsidRPr="00095D78">
        <w:t xml:space="preserve">ного питания - </w:t>
      </w:r>
      <w:r w:rsidR="008C28F0">
        <w:t>15</w:t>
      </w:r>
      <w:r w:rsidRPr="00095D78">
        <w:t xml:space="preserve">. </w:t>
      </w:r>
      <w:r w:rsidRPr="002A0CFB">
        <w:t>Специализацией района является  молочное и мясное ск</w:t>
      </w:r>
      <w:r w:rsidRPr="002A0CFB">
        <w:t>о</w:t>
      </w:r>
      <w:r w:rsidRPr="002A0CFB">
        <w:t>товодство, выращивание зерна.  Данным видом деятельности в районе зан</w:t>
      </w:r>
      <w:r w:rsidRPr="002A0CFB">
        <w:t>и</w:t>
      </w:r>
      <w:r w:rsidRPr="002A0CFB">
        <w:t>маются  все сельскохозяйственные предприятия</w:t>
      </w:r>
      <w:r w:rsidRPr="00095D78">
        <w:t>: 8 закрытых акционерных обществ, 2 муниципальных унитарных предприятия, 10 сельскохозяйстве</w:t>
      </w:r>
      <w:r w:rsidRPr="00095D78">
        <w:t>н</w:t>
      </w:r>
      <w:r w:rsidRPr="00095D78">
        <w:t xml:space="preserve">ных производственных кооператива, </w:t>
      </w:r>
      <w:r>
        <w:t>16</w:t>
      </w:r>
      <w:r w:rsidRPr="002A0CFB">
        <w:t xml:space="preserve"> крестьянских (фермерских) хозяйств, 8</w:t>
      </w:r>
      <w:r>
        <w:t xml:space="preserve">005 личных подсобных </w:t>
      </w:r>
      <w:r w:rsidRPr="002A0CFB">
        <w:t>хозяйств населения. На территории района имеются особо охраняемый объект археологических раскопок  в районе с.</w:t>
      </w:r>
      <w:r>
        <w:t xml:space="preserve"> Старый Тартас</w:t>
      </w:r>
      <w:r w:rsidRPr="002A0CFB">
        <w:t>.</w:t>
      </w:r>
    </w:p>
    <w:p w:rsidR="00BD761A" w:rsidRPr="00466298" w:rsidRDefault="00BD761A" w:rsidP="00BD761A">
      <w:pPr>
        <w:pStyle w:val="a6"/>
        <w:ind w:firstLine="540"/>
        <w:rPr>
          <w:szCs w:val="28"/>
        </w:rPr>
      </w:pPr>
      <w:r w:rsidRPr="002A0CFB">
        <w:t xml:space="preserve"> </w:t>
      </w:r>
    </w:p>
    <w:p w:rsidR="004B4AB0" w:rsidRDefault="004B4AB0" w:rsidP="00BD761A">
      <w:pPr>
        <w:tabs>
          <w:tab w:val="left" w:pos="1209"/>
        </w:tabs>
        <w:jc w:val="center"/>
        <w:rPr>
          <w:b/>
          <w:sz w:val="28"/>
          <w:szCs w:val="28"/>
        </w:rPr>
      </w:pPr>
    </w:p>
    <w:p w:rsidR="004B4AB0" w:rsidRDefault="004B4AB0" w:rsidP="00BD761A">
      <w:pPr>
        <w:tabs>
          <w:tab w:val="left" w:pos="1209"/>
        </w:tabs>
        <w:jc w:val="center"/>
        <w:rPr>
          <w:b/>
          <w:sz w:val="28"/>
          <w:szCs w:val="28"/>
        </w:rPr>
      </w:pPr>
    </w:p>
    <w:p w:rsidR="00BD761A" w:rsidRPr="005B1311" w:rsidRDefault="00BD761A" w:rsidP="00BD761A">
      <w:pPr>
        <w:tabs>
          <w:tab w:val="left" w:pos="1209"/>
        </w:tabs>
        <w:jc w:val="center"/>
        <w:rPr>
          <w:b/>
          <w:sz w:val="28"/>
          <w:szCs w:val="28"/>
        </w:rPr>
      </w:pPr>
      <w:r w:rsidRPr="005B1311">
        <w:rPr>
          <w:b/>
          <w:sz w:val="28"/>
          <w:szCs w:val="28"/>
        </w:rPr>
        <w:t>1.2. Демографическая ситуация</w:t>
      </w:r>
    </w:p>
    <w:p w:rsidR="00BD761A" w:rsidRPr="005B1311" w:rsidRDefault="00BD761A" w:rsidP="00BD761A">
      <w:pPr>
        <w:jc w:val="both"/>
        <w:rPr>
          <w:b/>
          <w:sz w:val="28"/>
          <w:szCs w:val="28"/>
        </w:rPr>
      </w:pPr>
      <w:r w:rsidRPr="005B1311">
        <w:rPr>
          <w:b/>
          <w:sz w:val="28"/>
          <w:szCs w:val="28"/>
        </w:rPr>
        <w:t xml:space="preserve"> </w:t>
      </w:r>
      <w:r w:rsidRPr="005B1311">
        <w:rPr>
          <w:b/>
          <w:sz w:val="28"/>
          <w:szCs w:val="28"/>
        </w:rPr>
        <w:tab/>
      </w:r>
      <w:r w:rsidRPr="005B1311">
        <w:rPr>
          <w:sz w:val="28"/>
          <w:szCs w:val="28"/>
        </w:rPr>
        <w:t>В целом динамика демографической</w:t>
      </w:r>
      <w:r w:rsidRPr="005B1311">
        <w:rPr>
          <w:sz w:val="28"/>
          <w:szCs w:val="28"/>
        </w:rPr>
        <w:tab/>
        <w:t xml:space="preserve"> ситуации в районе совпадает с тенденциями демографического разв</w:t>
      </w:r>
      <w:r w:rsidRPr="005B1311">
        <w:rPr>
          <w:sz w:val="28"/>
          <w:szCs w:val="28"/>
        </w:rPr>
        <w:t>и</w:t>
      </w:r>
      <w:r w:rsidRPr="005B1311">
        <w:rPr>
          <w:sz w:val="28"/>
          <w:szCs w:val="28"/>
        </w:rPr>
        <w:t>тия области. За период 200</w:t>
      </w:r>
      <w:r>
        <w:rPr>
          <w:sz w:val="28"/>
          <w:szCs w:val="28"/>
        </w:rPr>
        <w:t>6</w:t>
      </w:r>
      <w:r w:rsidRPr="005B1311">
        <w:rPr>
          <w:sz w:val="28"/>
          <w:szCs w:val="28"/>
        </w:rPr>
        <w:t xml:space="preserve"> - 200</w:t>
      </w:r>
      <w:r>
        <w:rPr>
          <w:sz w:val="28"/>
          <w:szCs w:val="28"/>
        </w:rPr>
        <w:t>9</w:t>
      </w:r>
      <w:r w:rsidRPr="005B1311">
        <w:rPr>
          <w:sz w:val="28"/>
          <w:szCs w:val="28"/>
        </w:rPr>
        <w:t xml:space="preserve"> годов численность населения района уменьшилась на </w:t>
      </w:r>
      <w:r>
        <w:rPr>
          <w:sz w:val="28"/>
          <w:szCs w:val="28"/>
        </w:rPr>
        <w:t>677</w:t>
      </w:r>
      <w:r w:rsidRPr="005B1311">
        <w:rPr>
          <w:sz w:val="28"/>
          <w:szCs w:val="28"/>
        </w:rPr>
        <w:t xml:space="preserve"> человек. К началу 20</w:t>
      </w:r>
      <w:r>
        <w:rPr>
          <w:sz w:val="28"/>
          <w:szCs w:val="28"/>
        </w:rPr>
        <w:t>10</w:t>
      </w:r>
      <w:r w:rsidRPr="005B1311">
        <w:rPr>
          <w:sz w:val="28"/>
          <w:szCs w:val="28"/>
        </w:rPr>
        <w:t xml:space="preserve"> года численность населения района составила 2</w:t>
      </w:r>
      <w:r>
        <w:rPr>
          <w:sz w:val="28"/>
          <w:szCs w:val="28"/>
        </w:rPr>
        <w:t>1466 человек</w:t>
      </w:r>
      <w:r w:rsidRPr="005B1311">
        <w:rPr>
          <w:sz w:val="28"/>
          <w:szCs w:val="28"/>
        </w:rPr>
        <w:t xml:space="preserve"> против 2</w:t>
      </w:r>
      <w:r>
        <w:rPr>
          <w:sz w:val="28"/>
          <w:szCs w:val="28"/>
        </w:rPr>
        <w:t>2143</w:t>
      </w:r>
      <w:r w:rsidRPr="005B1311">
        <w:rPr>
          <w:sz w:val="28"/>
          <w:szCs w:val="28"/>
        </w:rPr>
        <w:t xml:space="preserve"> человек в 200</w:t>
      </w:r>
      <w:r>
        <w:rPr>
          <w:sz w:val="28"/>
          <w:szCs w:val="28"/>
        </w:rPr>
        <w:t>6</w:t>
      </w:r>
      <w:r w:rsidRPr="005B1311">
        <w:rPr>
          <w:sz w:val="28"/>
          <w:szCs w:val="28"/>
        </w:rPr>
        <w:t xml:space="preserve"> году. </w:t>
      </w:r>
    </w:p>
    <w:p w:rsidR="009108C7" w:rsidRDefault="009108C7" w:rsidP="009108C7">
      <w:pPr>
        <w:pStyle w:val="a6"/>
        <w:rPr>
          <w:szCs w:val="28"/>
        </w:rPr>
      </w:pPr>
    </w:p>
    <w:p w:rsidR="00BD761A" w:rsidRPr="002A0CFB" w:rsidRDefault="00BD761A" w:rsidP="00BD761A">
      <w:pPr>
        <w:pStyle w:val="a6"/>
        <w:jc w:val="right"/>
        <w:rPr>
          <w:szCs w:val="28"/>
        </w:rPr>
      </w:pPr>
      <w:r w:rsidRPr="002A0CFB">
        <w:rPr>
          <w:szCs w:val="28"/>
        </w:rPr>
        <w:t>Таблица 2</w:t>
      </w:r>
    </w:p>
    <w:p w:rsidR="00BD761A" w:rsidRDefault="00BD761A" w:rsidP="00BD761A">
      <w:pPr>
        <w:pStyle w:val="a6"/>
        <w:jc w:val="center"/>
        <w:rPr>
          <w:b/>
          <w:szCs w:val="28"/>
        </w:rPr>
      </w:pPr>
      <w:r w:rsidRPr="00CD15F2">
        <w:rPr>
          <w:b/>
          <w:szCs w:val="28"/>
        </w:rPr>
        <w:t>Основные показатели, характеризующие демографические процессы</w:t>
      </w:r>
    </w:p>
    <w:p w:rsidR="00BD761A" w:rsidRPr="00CD15F2" w:rsidRDefault="00BD761A" w:rsidP="00BD761A">
      <w:pPr>
        <w:pStyle w:val="a6"/>
        <w:jc w:val="center"/>
        <w:rPr>
          <w:b/>
          <w:szCs w:val="28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8"/>
        <w:gridCol w:w="1080"/>
        <w:gridCol w:w="1080"/>
        <w:gridCol w:w="1080"/>
        <w:gridCol w:w="1080"/>
      </w:tblGrid>
      <w:tr w:rsidR="00BD761A" w:rsidRPr="00723146">
        <w:trPr>
          <w:cantSplit/>
        </w:trPr>
        <w:tc>
          <w:tcPr>
            <w:tcW w:w="4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23146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23146">
              <w:rPr>
                <w:sz w:val="24"/>
                <w:szCs w:val="24"/>
              </w:rPr>
              <w:t>Показатели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23146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23146">
              <w:rPr>
                <w:sz w:val="24"/>
                <w:szCs w:val="24"/>
              </w:rPr>
              <w:t>Годы</w:t>
            </w:r>
          </w:p>
        </w:tc>
      </w:tr>
      <w:tr w:rsidR="00BD761A" w:rsidRPr="00723146">
        <w:trPr>
          <w:cantSplit/>
        </w:trPr>
        <w:tc>
          <w:tcPr>
            <w:tcW w:w="4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61A" w:rsidRPr="00723146" w:rsidRDefault="00BD761A" w:rsidP="00AA47E8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23146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23146">
              <w:rPr>
                <w:sz w:val="24"/>
                <w:szCs w:val="24"/>
              </w:rPr>
              <w:t>2006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23146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23146">
              <w:rPr>
                <w:sz w:val="24"/>
                <w:szCs w:val="24"/>
              </w:rPr>
              <w:t>2007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23146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23146">
              <w:rPr>
                <w:sz w:val="24"/>
                <w:szCs w:val="24"/>
              </w:rPr>
              <w:t>2008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23146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23146">
              <w:rPr>
                <w:sz w:val="24"/>
                <w:szCs w:val="24"/>
              </w:rPr>
              <w:t>2009</w:t>
            </w:r>
          </w:p>
        </w:tc>
      </w:tr>
      <w:tr w:rsidR="00BD761A" w:rsidRPr="00723146">
        <w:trPr>
          <w:cantSplit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23146" w:rsidRDefault="00BD761A" w:rsidP="00AA47E8">
            <w:pPr>
              <w:pStyle w:val="a6"/>
              <w:rPr>
                <w:sz w:val="24"/>
                <w:szCs w:val="24"/>
              </w:rPr>
            </w:pPr>
            <w:r w:rsidRPr="00723146">
              <w:rPr>
                <w:sz w:val="24"/>
                <w:szCs w:val="24"/>
              </w:rPr>
              <w:t>1. Численность населения (чел.)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23146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23146">
              <w:rPr>
                <w:sz w:val="24"/>
                <w:szCs w:val="24"/>
              </w:rPr>
              <w:t>22143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23146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23146">
              <w:rPr>
                <w:sz w:val="24"/>
                <w:szCs w:val="24"/>
              </w:rPr>
              <w:t>22009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23146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23146">
              <w:rPr>
                <w:sz w:val="24"/>
                <w:szCs w:val="24"/>
              </w:rPr>
              <w:t>21641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23146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23146">
              <w:rPr>
                <w:sz w:val="24"/>
                <w:szCs w:val="24"/>
              </w:rPr>
              <w:t>21466</w:t>
            </w:r>
          </w:p>
        </w:tc>
      </w:tr>
      <w:tr w:rsidR="00BD761A" w:rsidRPr="00723146">
        <w:trPr>
          <w:cantSplit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23146" w:rsidRDefault="00BD761A" w:rsidP="00AA47E8">
            <w:pPr>
              <w:pStyle w:val="a6"/>
              <w:rPr>
                <w:sz w:val="24"/>
                <w:szCs w:val="24"/>
              </w:rPr>
            </w:pPr>
            <w:r w:rsidRPr="00723146">
              <w:rPr>
                <w:sz w:val="24"/>
                <w:szCs w:val="24"/>
              </w:rPr>
              <w:t>2. Доля в численности населения о</w:t>
            </w:r>
            <w:r w:rsidRPr="00723146">
              <w:rPr>
                <w:sz w:val="24"/>
                <w:szCs w:val="24"/>
              </w:rPr>
              <w:t>б</w:t>
            </w:r>
            <w:r w:rsidRPr="00723146">
              <w:rPr>
                <w:sz w:val="24"/>
                <w:szCs w:val="24"/>
              </w:rPr>
              <w:t>ласти (%)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23146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23146">
              <w:rPr>
                <w:sz w:val="24"/>
                <w:szCs w:val="24"/>
              </w:rPr>
              <w:t>0,84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23146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23146">
              <w:rPr>
                <w:sz w:val="24"/>
                <w:szCs w:val="24"/>
              </w:rPr>
              <w:t>0,83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23146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23146">
              <w:rPr>
                <w:sz w:val="24"/>
                <w:szCs w:val="24"/>
              </w:rPr>
              <w:t>0,82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23146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23146">
              <w:rPr>
                <w:sz w:val="24"/>
                <w:szCs w:val="24"/>
              </w:rPr>
              <w:t>0,81</w:t>
            </w:r>
          </w:p>
        </w:tc>
      </w:tr>
      <w:tr w:rsidR="00BD761A" w:rsidRPr="00723146">
        <w:trPr>
          <w:cantSplit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23146" w:rsidRDefault="00BD761A" w:rsidP="00AA47E8">
            <w:pPr>
              <w:pStyle w:val="a6"/>
              <w:rPr>
                <w:sz w:val="24"/>
                <w:szCs w:val="24"/>
              </w:rPr>
            </w:pPr>
            <w:r w:rsidRPr="00723146">
              <w:rPr>
                <w:sz w:val="24"/>
                <w:szCs w:val="24"/>
              </w:rPr>
              <w:t>3. Общий коэффициент смертности (чел. на 10000 чел. населения)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23146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23146">
              <w:rPr>
                <w:sz w:val="24"/>
                <w:szCs w:val="24"/>
              </w:rPr>
              <w:t>170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23146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23146">
              <w:rPr>
                <w:sz w:val="24"/>
                <w:szCs w:val="24"/>
              </w:rPr>
              <w:t>169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23146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23146">
              <w:rPr>
                <w:sz w:val="24"/>
                <w:szCs w:val="24"/>
              </w:rPr>
              <w:t>165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23146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23146">
              <w:rPr>
                <w:sz w:val="24"/>
                <w:szCs w:val="24"/>
              </w:rPr>
              <w:t>158</w:t>
            </w:r>
          </w:p>
        </w:tc>
      </w:tr>
      <w:tr w:rsidR="00BD761A" w:rsidRPr="00723146">
        <w:trPr>
          <w:cantSplit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23146" w:rsidRDefault="00BD761A" w:rsidP="00AA47E8">
            <w:pPr>
              <w:pStyle w:val="a6"/>
              <w:rPr>
                <w:sz w:val="24"/>
                <w:szCs w:val="24"/>
              </w:rPr>
            </w:pPr>
            <w:r w:rsidRPr="00723146">
              <w:rPr>
                <w:sz w:val="24"/>
                <w:szCs w:val="24"/>
              </w:rPr>
              <w:t>4. Коэффициент миграционного прироста (чел. на 10000 чел. населения)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23146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23146">
              <w:rPr>
                <w:sz w:val="24"/>
                <w:szCs w:val="24"/>
              </w:rPr>
              <w:t>-109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23146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23146">
              <w:rPr>
                <w:sz w:val="24"/>
                <w:szCs w:val="24"/>
              </w:rPr>
              <w:t>-5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23146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23146">
              <w:rPr>
                <w:sz w:val="24"/>
                <w:szCs w:val="24"/>
              </w:rPr>
              <w:t>-83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23146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23146">
              <w:rPr>
                <w:sz w:val="24"/>
                <w:szCs w:val="24"/>
              </w:rPr>
              <w:t>-48</w:t>
            </w:r>
          </w:p>
        </w:tc>
      </w:tr>
      <w:tr w:rsidR="00BD761A" w:rsidRPr="00723146">
        <w:trPr>
          <w:cantSplit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23146" w:rsidRDefault="00BD761A" w:rsidP="00AA47E8">
            <w:pPr>
              <w:pStyle w:val="a6"/>
              <w:rPr>
                <w:sz w:val="24"/>
                <w:szCs w:val="24"/>
              </w:rPr>
            </w:pPr>
            <w:r w:rsidRPr="00723146">
              <w:rPr>
                <w:sz w:val="24"/>
                <w:szCs w:val="24"/>
              </w:rPr>
              <w:t>5. Коэффициент естественного приро</w:t>
            </w:r>
            <w:r w:rsidRPr="00723146">
              <w:rPr>
                <w:sz w:val="24"/>
                <w:szCs w:val="24"/>
              </w:rPr>
              <w:t>с</w:t>
            </w:r>
            <w:r w:rsidRPr="00723146">
              <w:rPr>
                <w:sz w:val="24"/>
                <w:szCs w:val="24"/>
              </w:rPr>
              <w:t>та (чел. на 10000 чел. населения)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23146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23146">
              <w:rPr>
                <w:sz w:val="24"/>
                <w:szCs w:val="24"/>
              </w:rPr>
              <w:t>-66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23146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23146">
              <w:rPr>
                <w:sz w:val="24"/>
                <w:szCs w:val="24"/>
              </w:rPr>
              <w:t>-56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23146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23146">
              <w:rPr>
                <w:sz w:val="24"/>
                <w:szCs w:val="24"/>
              </w:rPr>
              <w:t>-42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23146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23146">
              <w:rPr>
                <w:sz w:val="24"/>
                <w:szCs w:val="24"/>
              </w:rPr>
              <w:t>-33</w:t>
            </w:r>
          </w:p>
        </w:tc>
      </w:tr>
    </w:tbl>
    <w:p w:rsidR="00BD761A" w:rsidRPr="002A0CFB" w:rsidRDefault="00BD761A" w:rsidP="00BD761A">
      <w:pPr>
        <w:pStyle w:val="a6"/>
        <w:rPr>
          <w:szCs w:val="28"/>
        </w:rPr>
      </w:pPr>
    </w:p>
    <w:p w:rsidR="00BD761A" w:rsidRPr="002A0CFB" w:rsidRDefault="00BD761A" w:rsidP="00BD761A">
      <w:pPr>
        <w:pStyle w:val="a6"/>
        <w:ind w:firstLine="709"/>
        <w:rPr>
          <w:szCs w:val="28"/>
        </w:rPr>
      </w:pPr>
      <w:r w:rsidRPr="002A0CFB">
        <w:rPr>
          <w:szCs w:val="28"/>
        </w:rPr>
        <w:t>Особую остроту в последние годы приобрела проблема низкой рожд</w:t>
      </w:r>
      <w:r w:rsidRPr="002A0CFB">
        <w:rPr>
          <w:szCs w:val="28"/>
        </w:rPr>
        <w:t>а</w:t>
      </w:r>
      <w:r w:rsidRPr="002A0CFB">
        <w:rPr>
          <w:szCs w:val="28"/>
        </w:rPr>
        <w:t>ем</w:t>
      </w:r>
      <w:r>
        <w:rPr>
          <w:szCs w:val="28"/>
        </w:rPr>
        <w:t>ости и высокой смертности населения. Однако в 2006-2009 годах наблюд</w:t>
      </w:r>
      <w:r>
        <w:rPr>
          <w:szCs w:val="28"/>
        </w:rPr>
        <w:t>а</w:t>
      </w:r>
      <w:r>
        <w:rPr>
          <w:szCs w:val="28"/>
        </w:rPr>
        <w:t xml:space="preserve">ется ежегодный </w:t>
      </w:r>
      <w:r w:rsidRPr="002A0CFB">
        <w:rPr>
          <w:szCs w:val="28"/>
        </w:rPr>
        <w:t>рост абсолютного числа родивших</w:t>
      </w:r>
      <w:r>
        <w:rPr>
          <w:szCs w:val="28"/>
        </w:rPr>
        <w:t>ся и снижение числа умерших</w:t>
      </w:r>
      <w:r w:rsidRPr="002A0CFB">
        <w:rPr>
          <w:szCs w:val="28"/>
        </w:rPr>
        <w:t>. Общий к</w:t>
      </w:r>
      <w:r w:rsidRPr="002A0CFB">
        <w:rPr>
          <w:szCs w:val="28"/>
        </w:rPr>
        <w:t>о</w:t>
      </w:r>
      <w:r w:rsidRPr="002A0CFB">
        <w:rPr>
          <w:szCs w:val="28"/>
        </w:rPr>
        <w:t>эффициент естественного прироста</w:t>
      </w:r>
      <w:r w:rsidRPr="0025050F">
        <w:rPr>
          <w:szCs w:val="28"/>
        </w:rPr>
        <w:t xml:space="preserve"> </w:t>
      </w:r>
      <w:r w:rsidRPr="002A0CFB">
        <w:rPr>
          <w:szCs w:val="28"/>
        </w:rPr>
        <w:t>на 10000 населе</w:t>
      </w:r>
      <w:r>
        <w:rPr>
          <w:szCs w:val="28"/>
        </w:rPr>
        <w:t>ния</w:t>
      </w:r>
      <w:r w:rsidRPr="002A0CFB">
        <w:rPr>
          <w:szCs w:val="28"/>
        </w:rPr>
        <w:t xml:space="preserve"> за этот период  увеличился с </w:t>
      </w:r>
      <w:r>
        <w:rPr>
          <w:szCs w:val="28"/>
        </w:rPr>
        <w:t>-66</w:t>
      </w:r>
      <w:r w:rsidRPr="002A0CFB">
        <w:rPr>
          <w:szCs w:val="28"/>
        </w:rPr>
        <w:t xml:space="preserve"> в 200</w:t>
      </w:r>
      <w:r>
        <w:rPr>
          <w:szCs w:val="28"/>
        </w:rPr>
        <w:t>6</w:t>
      </w:r>
      <w:r w:rsidRPr="002A0CFB">
        <w:rPr>
          <w:szCs w:val="28"/>
        </w:rPr>
        <w:t xml:space="preserve"> году до </w:t>
      </w:r>
      <w:r>
        <w:rPr>
          <w:szCs w:val="28"/>
        </w:rPr>
        <w:t>-33</w:t>
      </w:r>
      <w:r w:rsidRPr="002A0CFB">
        <w:rPr>
          <w:szCs w:val="28"/>
        </w:rPr>
        <w:t xml:space="preserve"> в 200</w:t>
      </w:r>
      <w:r>
        <w:rPr>
          <w:szCs w:val="28"/>
        </w:rPr>
        <w:t>9</w:t>
      </w:r>
      <w:r w:rsidRPr="002A0CFB">
        <w:rPr>
          <w:szCs w:val="28"/>
        </w:rPr>
        <w:t xml:space="preserve"> году</w:t>
      </w:r>
      <w:r>
        <w:rPr>
          <w:szCs w:val="28"/>
        </w:rPr>
        <w:t xml:space="preserve">. </w:t>
      </w:r>
      <w:r w:rsidRPr="002A0CFB">
        <w:rPr>
          <w:szCs w:val="28"/>
        </w:rPr>
        <w:t>В общей структуре причин смерти населения района лидируют болезни системы кр</w:t>
      </w:r>
      <w:r w:rsidRPr="002A0CFB">
        <w:rPr>
          <w:szCs w:val="28"/>
        </w:rPr>
        <w:t>о</w:t>
      </w:r>
      <w:r w:rsidRPr="002A0CFB">
        <w:rPr>
          <w:szCs w:val="28"/>
        </w:rPr>
        <w:t>вообращения, онкологические заболевания, несчастные случаи, трав</w:t>
      </w:r>
      <w:r>
        <w:rPr>
          <w:szCs w:val="28"/>
        </w:rPr>
        <w:t xml:space="preserve">мы. </w:t>
      </w:r>
      <w:r w:rsidRPr="002A0CFB">
        <w:rPr>
          <w:szCs w:val="28"/>
        </w:rPr>
        <w:t>Т</w:t>
      </w:r>
      <w:r w:rsidRPr="002A0CFB">
        <w:rPr>
          <w:szCs w:val="28"/>
        </w:rPr>
        <w:t>а</w:t>
      </w:r>
      <w:r w:rsidRPr="002A0CFB">
        <w:rPr>
          <w:szCs w:val="28"/>
        </w:rPr>
        <w:t>ким образом, главной причиной депопуляции является естес</w:t>
      </w:r>
      <w:r w:rsidRPr="002A0CFB">
        <w:rPr>
          <w:szCs w:val="28"/>
        </w:rPr>
        <w:t>т</w:t>
      </w:r>
      <w:r w:rsidRPr="002A0CFB">
        <w:rPr>
          <w:szCs w:val="28"/>
        </w:rPr>
        <w:t>венная убыль населения, имеющая устойчивый и долговременный характер. Другой пр</w:t>
      </w:r>
      <w:r w:rsidRPr="002A0CFB">
        <w:rPr>
          <w:szCs w:val="28"/>
        </w:rPr>
        <w:t>и</w:t>
      </w:r>
      <w:r w:rsidRPr="002A0CFB">
        <w:rPr>
          <w:szCs w:val="28"/>
        </w:rPr>
        <w:t>чиной снижения численности населения района является отрицательное сальдо м</w:t>
      </w:r>
      <w:r w:rsidRPr="002A0CFB">
        <w:rPr>
          <w:szCs w:val="28"/>
        </w:rPr>
        <w:t>и</w:t>
      </w:r>
      <w:r w:rsidRPr="002A0CFB">
        <w:rPr>
          <w:szCs w:val="28"/>
        </w:rPr>
        <w:t>грации.</w:t>
      </w:r>
    </w:p>
    <w:p w:rsidR="00BD761A" w:rsidRPr="002A0CFB" w:rsidRDefault="00BD761A" w:rsidP="00BD761A">
      <w:pPr>
        <w:pStyle w:val="a6"/>
        <w:rPr>
          <w:szCs w:val="28"/>
        </w:rPr>
      </w:pPr>
      <w:r w:rsidRPr="002A0CFB">
        <w:rPr>
          <w:szCs w:val="28"/>
        </w:rPr>
        <w:tab/>
        <w:t>Возрастная структура населения за последние годы не претерпела зн</w:t>
      </w:r>
      <w:r w:rsidRPr="002A0CFB">
        <w:rPr>
          <w:szCs w:val="28"/>
        </w:rPr>
        <w:t>а</w:t>
      </w:r>
      <w:r w:rsidRPr="002A0CFB">
        <w:rPr>
          <w:szCs w:val="28"/>
        </w:rPr>
        <w:t xml:space="preserve">чительных изменений. </w:t>
      </w:r>
    </w:p>
    <w:p w:rsidR="00BD761A" w:rsidRPr="002A0CFB" w:rsidRDefault="00BD761A" w:rsidP="00BD761A">
      <w:pPr>
        <w:pStyle w:val="a6"/>
        <w:jc w:val="right"/>
        <w:rPr>
          <w:szCs w:val="28"/>
        </w:rPr>
      </w:pPr>
      <w:r w:rsidRPr="002A0CFB">
        <w:rPr>
          <w:szCs w:val="28"/>
        </w:rPr>
        <w:t>Таблица  3</w:t>
      </w:r>
    </w:p>
    <w:p w:rsidR="00BD761A" w:rsidRDefault="00BD761A" w:rsidP="00BD761A">
      <w:pPr>
        <w:pStyle w:val="a6"/>
        <w:jc w:val="center"/>
        <w:rPr>
          <w:b/>
          <w:szCs w:val="28"/>
        </w:rPr>
      </w:pPr>
      <w:r w:rsidRPr="00CD15F2">
        <w:rPr>
          <w:b/>
          <w:szCs w:val="28"/>
        </w:rPr>
        <w:t>Структурные показатели численности населения</w:t>
      </w:r>
    </w:p>
    <w:p w:rsidR="00BD761A" w:rsidRPr="00CD15F2" w:rsidRDefault="00BD761A" w:rsidP="00BD761A">
      <w:pPr>
        <w:pStyle w:val="a6"/>
        <w:jc w:val="center"/>
        <w:rPr>
          <w:b/>
          <w:szCs w:val="28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8"/>
        <w:gridCol w:w="900"/>
        <w:gridCol w:w="900"/>
        <w:gridCol w:w="900"/>
        <w:gridCol w:w="900"/>
      </w:tblGrid>
      <w:tr w:rsidR="00BD761A" w:rsidRPr="007A2624">
        <w:trPr>
          <w:cantSplit/>
        </w:trPr>
        <w:tc>
          <w:tcPr>
            <w:tcW w:w="5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Показатели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Годы</w:t>
            </w:r>
          </w:p>
        </w:tc>
      </w:tr>
      <w:tr w:rsidR="00BD761A" w:rsidRPr="007A2624">
        <w:trPr>
          <w:cantSplit/>
        </w:trPr>
        <w:tc>
          <w:tcPr>
            <w:tcW w:w="5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61A" w:rsidRPr="007A2624" w:rsidRDefault="00BD761A" w:rsidP="00AA47E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2006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2007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2008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2009</w:t>
            </w:r>
          </w:p>
        </w:tc>
      </w:tr>
      <w:tr w:rsidR="00BD761A" w:rsidRPr="007A2624">
        <w:trPr>
          <w:cantSplit/>
        </w:trPr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BD761A">
            <w:pPr>
              <w:pStyle w:val="a6"/>
              <w:numPr>
                <w:ilvl w:val="0"/>
                <w:numId w:val="36"/>
              </w:numPr>
              <w:tabs>
                <w:tab w:val="clear" w:pos="720"/>
                <w:tab w:val="num" w:pos="180"/>
              </w:tabs>
              <w:ind w:left="180" w:firstLine="0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 xml:space="preserve">Структура населения: городское  </w:t>
            </w:r>
          </w:p>
          <w:p w:rsidR="00BD761A" w:rsidRPr="007A2624" w:rsidRDefault="00BD761A" w:rsidP="00AA47E8">
            <w:pPr>
              <w:pStyle w:val="a6"/>
              <w:tabs>
                <w:tab w:val="num" w:pos="180"/>
              </w:tabs>
              <w:ind w:left="180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 xml:space="preserve">                               </w:t>
            </w:r>
            <w:r w:rsidRPr="007A2624">
              <w:rPr>
                <w:sz w:val="24"/>
                <w:szCs w:val="24"/>
              </w:rPr>
              <w:t>сел</w:t>
            </w:r>
            <w:r w:rsidRPr="007A2624">
              <w:rPr>
                <w:sz w:val="24"/>
                <w:szCs w:val="24"/>
              </w:rPr>
              <w:t>ь</w:t>
            </w:r>
            <w:r w:rsidRPr="007A2624">
              <w:rPr>
                <w:sz w:val="24"/>
                <w:szCs w:val="24"/>
              </w:rPr>
              <w:t>ское (%)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</w:p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</w:p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</w:p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</w:p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100</w:t>
            </w:r>
          </w:p>
        </w:tc>
      </w:tr>
      <w:tr w:rsidR="00BD761A" w:rsidRPr="007A2624">
        <w:trPr>
          <w:cantSplit/>
        </w:trPr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BD761A">
            <w:pPr>
              <w:pStyle w:val="a6"/>
              <w:numPr>
                <w:ilvl w:val="0"/>
                <w:numId w:val="36"/>
              </w:numPr>
              <w:tabs>
                <w:tab w:val="clear" w:pos="720"/>
                <w:tab w:val="num" w:pos="180"/>
              </w:tabs>
              <w:ind w:left="180" w:firstLine="0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Возрастная структура населения (%):</w:t>
            </w:r>
          </w:p>
          <w:p w:rsidR="00BD761A" w:rsidRPr="007A2624" w:rsidRDefault="00BD761A" w:rsidP="00BD761A">
            <w:pPr>
              <w:pStyle w:val="a6"/>
              <w:numPr>
                <w:ilvl w:val="0"/>
                <w:numId w:val="9"/>
              </w:numPr>
              <w:tabs>
                <w:tab w:val="num" w:pos="180"/>
              </w:tabs>
              <w:ind w:left="180" w:firstLine="0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моложе 18 лет</w:t>
            </w:r>
          </w:p>
          <w:p w:rsidR="00BD761A" w:rsidRPr="007A2624" w:rsidRDefault="00BD761A" w:rsidP="00BD761A">
            <w:pPr>
              <w:pStyle w:val="a6"/>
              <w:numPr>
                <w:ilvl w:val="0"/>
                <w:numId w:val="9"/>
              </w:numPr>
              <w:tabs>
                <w:tab w:val="num" w:pos="180"/>
              </w:tabs>
              <w:ind w:left="180" w:firstLine="0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трудоспособного возраста</w:t>
            </w:r>
          </w:p>
          <w:p w:rsidR="00BD761A" w:rsidRPr="007A2624" w:rsidRDefault="00BD761A" w:rsidP="00BD761A">
            <w:pPr>
              <w:pStyle w:val="a6"/>
              <w:numPr>
                <w:ilvl w:val="0"/>
                <w:numId w:val="9"/>
              </w:numPr>
              <w:tabs>
                <w:tab w:val="num" w:pos="180"/>
              </w:tabs>
              <w:ind w:left="180" w:firstLine="0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пенсионного возраста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</w:p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23,9</w:t>
            </w:r>
          </w:p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54,5</w:t>
            </w:r>
          </w:p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21,6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</w:p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22,6</w:t>
            </w:r>
          </w:p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56,2</w:t>
            </w:r>
          </w:p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21,2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</w:p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22,2</w:t>
            </w:r>
          </w:p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56,1</w:t>
            </w:r>
          </w:p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21,7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</w:p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20,8</w:t>
            </w:r>
          </w:p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56,8</w:t>
            </w:r>
          </w:p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22,4</w:t>
            </w:r>
          </w:p>
        </w:tc>
      </w:tr>
      <w:tr w:rsidR="00BD761A" w:rsidRPr="007A2624">
        <w:trPr>
          <w:cantSplit/>
        </w:trPr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6"/>
              <w:tabs>
                <w:tab w:val="num" w:pos="180"/>
              </w:tabs>
              <w:ind w:left="180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3. Численность пенсионеров, состоящих на учете в пенсионном фонде (чел.)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Default="00BD761A" w:rsidP="00AA47E8">
            <w:pPr>
              <w:jc w:val="center"/>
            </w:pPr>
          </w:p>
          <w:p w:rsidR="00BD761A" w:rsidRPr="007A2624" w:rsidRDefault="00BD761A" w:rsidP="00AA47E8">
            <w:pPr>
              <w:jc w:val="center"/>
            </w:pPr>
            <w:r w:rsidRPr="007A2624">
              <w:t>5847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Default="00BD761A" w:rsidP="00AA47E8">
            <w:pPr>
              <w:jc w:val="center"/>
            </w:pPr>
          </w:p>
          <w:p w:rsidR="00BD761A" w:rsidRPr="007A2624" w:rsidRDefault="00BD761A" w:rsidP="00AA47E8">
            <w:pPr>
              <w:jc w:val="center"/>
            </w:pPr>
            <w:r w:rsidRPr="007A2624">
              <w:t>5876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Default="00BD761A" w:rsidP="00AA47E8">
            <w:pPr>
              <w:jc w:val="center"/>
            </w:pPr>
          </w:p>
          <w:p w:rsidR="00BD761A" w:rsidRPr="007A2624" w:rsidRDefault="00BD761A" w:rsidP="00AA47E8">
            <w:pPr>
              <w:jc w:val="center"/>
            </w:pPr>
            <w:r w:rsidRPr="007A2624">
              <w:t>5904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</w:p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6066</w:t>
            </w:r>
          </w:p>
        </w:tc>
      </w:tr>
      <w:tr w:rsidR="00BD761A" w:rsidRPr="007A2624">
        <w:trPr>
          <w:cantSplit/>
        </w:trPr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6"/>
              <w:tabs>
                <w:tab w:val="num" w:pos="180"/>
              </w:tabs>
              <w:ind w:left="180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4. Показатель «детской нагрузки» на трудоспосо</w:t>
            </w:r>
            <w:r w:rsidRPr="007A2624">
              <w:rPr>
                <w:sz w:val="24"/>
                <w:szCs w:val="24"/>
              </w:rPr>
              <w:t>б</w:t>
            </w:r>
            <w:r w:rsidRPr="007A2624">
              <w:rPr>
                <w:sz w:val="24"/>
                <w:szCs w:val="24"/>
              </w:rPr>
              <w:t>ное население (численность насел</w:t>
            </w:r>
            <w:r w:rsidRPr="007A2624">
              <w:rPr>
                <w:sz w:val="24"/>
                <w:szCs w:val="24"/>
              </w:rPr>
              <w:t>е</w:t>
            </w:r>
            <w:r w:rsidRPr="007A2624">
              <w:rPr>
                <w:sz w:val="24"/>
                <w:szCs w:val="24"/>
              </w:rPr>
              <w:t>ния моложе 18 лет на одного трудоспосо</w:t>
            </w:r>
            <w:r w:rsidRPr="007A2624">
              <w:rPr>
                <w:sz w:val="24"/>
                <w:szCs w:val="24"/>
              </w:rPr>
              <w:t>б</w:t>
            </w:r>
            <w:r w:rsidRPr="007A2624">
              <w:rPr>
                <w:sz w:val="24"/>
                <w:szCs w:val="24"/>
              </w:rPr>
              <w:t>ного)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</w:p>
          <w:p w:rsidR="00BD761A" w:rsidRPr="007A2624" w:rsidRDefault="00BD761A" w:rsidP="00AA47E8">
            <w:pPr>
              <w:pStyle w:val="a6"/>
              <w:rPr>
                <w:sz w:val="24"/>
                <w:szCs w:val="24"/>
              </w:rPr>
            </w:pPr>
          </w:p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0,44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</w:p>
          <w:p w:rsidR="00BD761A" w:rsidRPr="007A2624" w:rsidRDefault="00BD761A" w:rsidP="00AA47E8">
            <w:pPr>
              <w:pStyle w:val="a6"/>
              <w:rPr>
                <w:sz w:val="24"/>
                <w:szCs w:val="24"/>
              </w:rPr>
            </w:pPr>
          </w:p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0,4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</w:p>
          <w:p w:rsidR="00BD761A" w:rsidRPr="007A2624" w:rsidRDefault="00BD761A" w:rsidP="00AA47E8">
            <w:pPr>
              <w:pStyle w:val="a6"/>
              <w:rPr>
                <w:sz w:val="24"/>
                <w:szCs w:val="24"/>
              </w:rPr>
            </w:pPr>
          </w:p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0,4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</w:p>
          <w:p w:rsidR="00BD761A" w:rsidRPr="007A2624" w:rsidRDefault="00BD761A" w:rsidP="00AA47E8">
            <w:pPr>
              <w:pStyle w:val="a6"/>
              <w:rPr>
                <w:sz w:val="24"/>
                <w:szCs w:val="24"/>
              </w:rPr>
            </w:pPr>
          </w:p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0,37</w:t>
            </w:r>
          </w:p>
        </w:tc>
      </w:tr>
      <w:tr w:rsidR="00BD761A" w:rsidRPr="007A2624">
        <w:trPr>
          <w:cantSplit/>
        </w:trPr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6"/>
              <w:tabs>
                <w:tab w:val="num" w:pos="180"/>
              </w:tabs>
              <w:ind w:left="180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5. Показатель «пенсионной нагрузки» на труд</w:t>
            </w:r>
            <w:r w:rsidRPr="007A2624">
              <w:rPr>
                <w:sz w:val="24"/>
                <w:szCs w:val="24"/>
              </w:rPr>
              <w:t>о</w:t>
            </w:r>
            <w:r w:rsidRPr="007A2624">
              <w:rPr>
                <w:sz w:val="24"/>
                <w:szCs w:val="24"/>
              </w:rPr>
              <w:t>способное население (численность стоящих на учете пенсионеров на одного трудоспосо</w:t>
            </w:r>
            <w:r w:rsidRPr="007A2624">
              <w:rPr>
                <w:sz w:val="24"/>
                <w:szCs w:val="24"/>
              </w:rPr>
              <w:t>б</w:t>
            </w:r>
            <w:r w:rsidRPr="007A2624">
              <w:rPr>
                <w:sz w:val="24"/>
                <w:szCs w:val="24"/>
              </w:rPr>
              <w:t>ного)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Default="00BD761A" w:rsidP="00AA47E8">
            <w:pPr>
              <w:jc w:val="center"/>
            </w:pPr>
          </w:p>
          <w:p w:rsidR="00BD761A" w:rsidRDefault="00BD761A" w:rsidP="00AA47E8">
            <w:pPr>
              <w:jc w:val="center"/>
            </w:pPr>
          </w:p>
          <w:p w:rsidR="00BD761A" w:rsidRPr="007A2624" w:rsidRDefault="00BD761A" w:rsidP="00AA47E8">
            <w:pPr>
              <w:jc w:val="center"/>
            </w:pPr>
            <w:r>
              <w:t>0,48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Default="00BD761A" w:rsidP="00AA47E8">
            <w:pPr>
              <w:jc w:val="center"/>
            </w:pPr>
          </w:p>
          <w:p w:rsidR="00BD761A" w:rsidRDefault="00BD761A" w:rsidP="00AA47E8">
            <w:pPr>
              <w:jc w:val="center"/>
            </w:pPr>
          </w:p>
          <w:p w:rsidR="00BD761A" w:rsidRPr="007A2624" w:rsidRDefault="00BD761A" w:rsidP="00AA47E8">
            <w:pPr>
              <w:jc w:val="center"/>
            </w:pPr>
            <w:r>
              <w:t>0,48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Default="00BD761A" w:rsidP="00AA47E8">
            <w:pPr>
              <w:jc w:val="center"/>
            </w:pPr>
          </w:p>
          <w:p w:rsidR="00BD761A" w:rsidRDefault="00BD761A" w:rsidP="00AA47E8">
            <w:pPr>
              <w:jc w:val="center"/>
            </w:pPr>
          </w:p>
          <w:p w:rsidR="00BD761A" w:rsidRPr="007A2624" w:rsidRDefault="00BD761A" w:rsidP="00AA47E8">
            <w:pPr>
              <w:jc w:val="center"/>
            </w:pPr>
            <w:r>
              <w:t>0,49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</w:p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</w:p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0,5</w:t>
            </w:r>
          </w:p>
        </w:tc>
      </w:tr>
      <w:tr w:rsidR="00BD761A" w:rsidRPr="007A2624">
        <w:trPr>
          <w:cantSplit/>
        </w:trPr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6"/>
              <w:tabs>
                <w:tab w:val="num" w:pos="180"/>
              </w:tabs>
              <w:ind w:left="180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6. Общая «нагрузка» на трудоспособное н</w:t>
            </w:r>
            <w:r w:rsidRPr="007A2624">
              <w:rPr>
                <w:sz w:val="24"/>
                <w:szCs w:val="24"/>
              </w:rPr>
              <w:t>а</w:t>
            </w:r>
            <w:r w:rsidRPr="007A2624">
              <w:rPr>
                <w:sz w:val="24"/>
                <w:szCs w:val="24"/>
              </w:rPr>
              <w:t>селение (чел.) (4+5)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Default="00BD761A" w:rsidP="00AA47E8">
            <w:pPr>
              <w:jc w:val="center"/>
            </w:pPr>
          </w:p>
          <w:p w:rsidR="00BD761A" w:rsidRPr="007A2624" w:rsidRDefault="00BD761A" w:rsidP="00AA47E8">
            <w:pPr>
              <w:jc w:val="center"/>
            </w:pPr>
            <w:r>
              <w:t>0,92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Default="00BD761A" w:rsidP="00AA47E8">
            <w:pPr>
              <w:jc w:val="center"/>
            </w:pPr>
          </w:p>
          <w:p w:rsidR="00BD761A" w:rsidRPr="007A2624" w:rsidRDefault="00BD761A" w:rsidP="00AA47E8">
            <w:pPr>
              <w:jc w:val="center"/>
            </w:pPr>
            <w:r>
              <w:t>0,88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Default="00BD761A" w:rsidP="00AA47E8">
            <w:pPr>
              <w:jc w:val="center"/>
            </w:pPr>
          </w:p>
          <w:p w:rsidR="00BD761A" w:rsidRPr="007A2624" w:rsidRDefault="00BD761A" w:rsidP="00AA47E8">
            <w:pPr>
              <w:jc w:val="center"/>
            </w:pPr>
            <w:r>
              <w:t>0,89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</w:p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0,87</w:t>
            </w:r>
          </w:p>
        </w:tc>
      </w:tr>
    </w:tbl>
    <w:p w:rsidR="00BD761A" w:rsidRDefault="00BD761A" w:rsidP="00BD761A">
      <w:pPr>
        <w:pStyle w:val="a6"/>
        <w:jc w:val="center"/>
      </w:pPr>
    </w:p>
    <w:p w:rsidR="009108C7" w:rsidRDefault="009108C7" w:rsidP="009108C7">
      <w:pPr>
        <w:pStyle w:val="a8"/>
        <w:ind w:firstLine="0"/>
        <w:rPr>
          <w:b/>
          <w:szCs w:val="28"/>
        </w:rPr>
      </w:pPr>
    </w:p>
    <w:p w:rsidR="00BD761A" w:rsidRPr="002A0CFB" w:rsidRDefault="00BD761A" w:rsidP="00BD761A">
      <w:pPr>
        <w:pStyle w:val="a8"/>
        <w:jc w:val="center"/>
        <w:rPr>
          <w:szCs w:val="28"/>
        </w:rPr>
      </w:pPr>
      <w:r w:rsidRPr="002A0CFB">
        <w:rPr>
          <w:b/>
          <w:szCs w:val="28"/>
        </w:rPr>
        <w:t>1.3</w:t>
      </w:r>
      <w:r w:rsidRPr="002A0CFB">
        <w:rPr>
          <w:szCs w:val="28"/>
        </w:rPr>
        <w:t xml:space="preserve">. </w:t>
      </w:r>
      <w:r w:rsidRPr="002A0CFB">
        <w:rPr>
          <w:b/>
          <w:bCs/>
          <w:szCs w:val="28"/>
        </w:rPr>
        <w:t>Анализ развития социальной сферы</w:t>
      </w:r>
    </w:p>
    <w:p w:rsidR="00BD761A" w:rsidRPr="002A0CFB" w:rsidRDefault="00BD761A" w:rsidP="00BD761A">
      <w:pPr>
        <w:pStyle w:val="a6"/>
        <w:ind w:firstLine="741"/>
        <w:rPr>
          <w:b/>
          <w:szCs w:val="28"/>
        </w:rPr>
      </w:pPr>
    </w:p>
    <w:p w:rsidR="00BD761A" w:rsidRPr="002A0CFB" w:rsidRDefault="00BD761A" w:rsidP="00BD761A">
      <w:pPr>
        <w:pStyle w:val="a6"/>
        <w:jc w:val="center"/>
        <w:rPr>
          <w:b/>
          <w:szCs w:val="28"/>
        </w:rPr>
      </w:pPr>
      <w:r w:rsidRPr="002A0CFB">
        <w:rPr>
          <w:b/>
          <w:szCs w:val="28"/>
        </w:rPr>
        <w:t>1.3.1. Образование</w:t>
      </w:r>
    </w:p>
    <w:p w:rsidR="00BD761A" w:rsidRPr="00035957" w:rsidRDefault="00BD761A" w:rsidP="00BD761A">
      <w:pPr>
        <w:pStyle w:val="a6"/>
        <w:ind w:firstLine="720"/>
        <w:rPr>
          <w:szCs w:val="28"/>
        </w:rPr>
      </w:pPr>
      <w:r>
        <w:t>В районе на 01.01.2010 действует 40 образовательных учреждений: 26 общеобразовательных школ, 9 учреждений дошкольного и 3 дополнительн</w:t>
      </w:r>
      <w:r>
        <w:t>о</w:t>
      </w:r>
      <w:r>
        <w:t xml:space="preserve">го образования детей, 1 коррекционная школа-интернат, 1 вечерняя сменная школа. </w:t>
      </w:r>
      <w:r w:rsidRPr="005B1311">
        <w:t>В дневных и вечерн</w:t>
      </w:r>
      <w:r>
        <w:t>ей</w:t>
      </w:r>
      <w:r w:rsidRPr="005B1311">
        <w:t xml:space="preserve"> общеобразовательных школах обучается  2</w:t>
      </w:r>
      <w:r>
        <w:t xml:space="preserve">469 </w:t>
      </w:r>
      <w:r w:rsidRPr="005B1311">
        <w:t>человек</w:t>
      </w:r>
      <w:r>
        <w:t>, дошкольные учреждения пос</w:t>
      </w:r>
      <w:r>
        <w:t>е</w:t>
      </w:r>
      <w:r>
        <w:t>щают 470 детей</w:t>
      </w:r>
      <w:r w:rsidRPr="005B1311">
        <w:t xml:space="preserve">. За последние четыре года </w:t>
      </w:r>
      <w:r>
        <w:t xml:space="preserve">число </w:t>
      </w:r>
      <w:r w:rsidRPr="005B1311">
        <w:t>учащихся в общеобразовательных школах снижае</w:t>
      </w:r>
      <w:r w:rsidRPr="005B1311">
        <w:t>т</w:t>
      </w:r>
      <w:r w:rsidRPr="005B1311">
        <w:t>ся.</w:t>
      </w:r>
    </w:p>
    <w:p w:rsidR="00BD761A" w:rsidRPr="005B1311" w:rsidRDefault="00BD761A" w:rsidP="00BD761A">
      <w:pPr>
        <w:ind w:firstLine="708"/>
        <w:jc w:val="right"/>
        <w:rPr>
          <w:sz w:val="28"/>
          <w:szCs w:val="28"/>
        </w:rPr>
      </w:pPr>
    </w:p>
    <w:p w:rsidR="00BD761A" w:rsidRPr="005B1311" w:rsidRDefault="00BD761A" w:rsidP="00BD761A">
      <w:pPr>
        <w:ind w:firstLine="708"/>
        <w:jc w:val="right"/>
        <w:rPr>
          <w:sz w:val="28"/>
          <w:szCs w:val="28"/>
        </w:rPr>
      </w:pPr>
      <w:r w:rsidRPr="005B1311">
        <w:rPr>
          <w:sz w:val="28"/>
          <w:szCs w:val="28"/>
        </w:rPr>
        <w:t>Таблица 4</w:t>
      </w:r>
    </w:p>
    <w:p w:rsidR="00BD761A" w:rsidRPr="005B1311" w:rsidRDefault="00BD761A" w:rsidP="00BD761A">
      <w:pPr>
        <w:ind w:firstLine="708"/>
        <w:jc w:val="center"/>
        <w:rPr>
          <w:b/>
          <w:sz w:val="28"/>
          <w:szCs w:val="28"/>
        </w:rPr>
      </w:pPr>
      <w:r w:rsidRPr="005B1311">
        <w:rPr>
          <w:b/>
          <w:sz w:val="28"/>
          <w:szCs w:val="28"/>
        </w:rPr>
        <w:t>Обеспеченность населения образовательными услугами</w:t>
      </w:r>
    </w:p>
    <w:p w:rsidR="00BD761A" w:rsidRPr="00985C0D" w:rsidRDefault="00BD761A" w:rsidP="00BD761A">
      <w:pPr>
        <w:ind w:firstLine="708"/>
        <w:jc w:val="center"/>
        <w:rPr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8"/>
        <w:gridCol w:w="1080"/>
        <w:gridCol w:w="900"/>
        <w:gridCol w:w="900"/>
        <w:gridCol w:w="900"/>
      </w:tblGrid>
      <w:tr w:rsidR="00BD761A" w:rsidRPr="007A2624">
        <w:trPr>
          <w:cantSplit/>
        </w:trPr>
        <w:tc>
          <w:tcPr>
            <w:tcW w:w="5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Показатели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Годы</w:t>
            </w:r>
          </w:p>
        </w:tc>
      </w:tr>
      <w:tr w:rsidR="00BD761A" w:rsidRPr="007A2624">
        <w:trPr>
          <w:cantSplit/>
        </w:trPr>
        <w:tc>
          <w:tcPr>
            <w:tcW w:w="5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61A" w:rsidRPr="007A2624" w:rsidRDefault="00BD761A" w:rsidP="00AA47E8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2006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2007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2008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2009</w:t>
            </w:r>
          </w:p>
        </w:tc>
      </w:tr>
      <w:tr w:rsidR="00BD761A" w:rsidRPr="007A2624">
        <w:trPr>
          <w:cantSplit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6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Количество мест в общеобразовательных школах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6597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6547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6547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6547</w:t>
            </w:r>
          </w:p>
        </w:tc>
      </w:tr>
      <w:tr w:rsidR="00BD761A" w:rsidRPr="007A2624">
        <w:trPr>
          <w:cantSplit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6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Количество учащихся в общеобразовательных школах (на начало года)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</w:p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2957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</w:p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2678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</w:p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2510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</w:p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2469</w:t>
            </w:r>
          </w:p>
        </w:tc>
      </w:tr>
      <w:tr w:rsidR="00BD761A" w:rsidRPr="007A2624">
        <w:trPr>
          <w:cantSplit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6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Численность педагогических работников общео</w:t>
            </w:r>
            <w:r w:rsidRPr="007A2624">
              <w:rPr>
                <w:sz w:val="24"/>
                <w:szCs w:val="24"/>
              </w:rPr>
              <w:t>б</w:t>
            </w:r>
            <w:r w:rsidRPr="007A2624">
              <w:rPr>
                <w:sz w:val="24"/>
                <w:szCs w:val="24"/>
              </w:rPr>
              <w:t>разовательных школ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</w:p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544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Default="00BD761A" w:rsidP="00AA47E8">
            <w:pPr>
              <w:jc w:val="center"/>
            </w:pPr>
          </w:p>
          <w:p w:rsidR="00BD761A" w:rsidRPr="007A2624" w:rsidRDefault="00BD761A" w:rsidP="00AA47E8">
            <w:pPr>
              <w:jc w:val="center"/>
            </w:pPr>
            <w:r w:rsidRPr="007A2624">
              <w:t>528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Default="00BD761A" w:rsidP="00AA47E8">
            <w:pPr>
              <w:jc w:val="center"/>
            </w:pPr>
          </w:p>
          <w:p w:rsidR="00BD761A" w:rsidRPr="007A2624" w:rsidRDefault="00BD761A" w:rsidP="00AA47E8">
            <w:pPr>
              <w:jc w:val="center"/>
            </w:pPr>
            <w:r w:rsidRPr="007A2624">
              <w:t>510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Default="00BD761A" w:rsidP="00AA47E8">
            <w:pPr>
              <w:jc w:val="center"/>
            </w:pPr>
          </w:p>
          <w:p w:rsidR="00BD761A" w:rsidRPr="007A2624" w:rsidRDefault="00BD761A" w:rsidP="00AA47E8">
            <w:pPr>
              <w:jc w:val="center"/>
            </w:pPr>
            <w:r w:rsidRPr="007A2624">
              <w:t>509</w:t>
            </w:r>
          </w:p>
        </w:tc>
      </w:tr>
      <w:tr w:rsidR="00BD761A" w:rsidRPr="007A2624">
        <w:trPr>
          <w:cantSplit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6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Обеспеченность педагогическими работн</w:t>
            </w:r>
            <w:r w:rsidRPr="007A2624">
              <w:rPr>
                <w:sz w:val="24"/>
                <w:szCs w:val="24"/>
              </w:rPr>
              <w:t>и</w:t>
            </w:r>
            <w:r w:rsidRPr="007A2624">
              <w:rPr>
                <w:sz w:val="24"/>
                <w:szCs w:val="24"/>
              </w:rPr>
              <w:t>ками на 1000 учащихся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</w:p>
          <w:p w:rsidR="00BD761A" w:rsidRPr="007A2624" w:rsidRDefault="00BD761A" w:rsidP="00AA47E8">
            <w:pPr>
              <w:pStyle w:val="a6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184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Default="00BD761A" w:rsidP="00AA47E8">
            <w:pPr>
              <w:jc w:val="center"/>
            </w:pPr>
          </w:p>
          <w:p w:rsidR="00BD761A" w:rsidRPr="007A2624" w:rsidRDefault="00BD761A" w:rsidP="00AA47E8">
            <w:pPr>
              <w:jc w:val="center"/>
            </w:pPr>
            <w:r w:rsidRPr="007A2624">
              <w:t>197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Default="00BD761A" w:rsidP="00AA47E8">
            <w:pPr>
              <w:jc w:val="center"/>
            </w:pPr>
          </w:p>
          <w:p w:rsidR="00BD761A" w:rsidRPr="007A2624" w:rsidRDefault="00BD761A" w:rsidP="00AA47E8">
            <w:pPr>
              <w:jc w:val="center"/>
            </w:pPr>
            <w:r w:rsidRPr="007A2624">
              <w:t>203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Default="00BD761A" w:rsidP="00AA47E8">
            <w:pPr>
              <w:jc w:val="center"/>
            </w:pPr>
          </w:p>
          <w:p w:rsidR="00BD761A" w:rsidRPr="007A2624" w:rsidRDefault="00BD761A" w:rsidP="00AA47E8">
            <w:pPr>
              <w:jc w:val="center"/>
            </w:pPr>
            <w:r w:rsidRPr="007A2624">
              <w:t>206</w:t>
            </w:r>
          </w:p>
        </w:tc>
      </w:tr>
    </w:tbl>
    <w:p w:rsidR="00BD761A" w:rsidRPr="002A0CFB" w:rsidRDefault="00BD761A" w:rsidP="00BD761A">
      <w:pPr>
        <w:ind w:firstLine="708"/>
        <w:jc w:val="both"/>
        <w:rPr>
          <w:szCs w:val="28"/>
        </w:rPr>
      </w:pPr>
    </w:p>
    <w:p w:rsidR="00BD761A" w:rsidRDefault="00BD761A" w:rsidP="00BD761A">
      <w:pPr>
        <w:ind w:firstLine="540"/>
        <w:jc w:val="both"/>
        <w:rPr>
          <w:sz w:val="28"/>
          <w:szCs w:val="28"/>
        </w:rPr>
      </w:pPr>
      <w:r w:rsidRPr="00CB333F">
        <w:rPr>
          <w:sz w:val="28"/>
          <w:szCs w:val="28"/>
        </w:rPr>
        <w:t xml:space="preserve">Все </w:t>
      </w:r>
      <w:r w:rsidRPr="00273C28">
        <w:rPr>
          <w:sz w:val="28"/>
          <w:szCs w:val="28"/>
        </w:rPr>
        <w:t xml:space="preserve">образовательные </w:t>
      </w:r>
      <w:r w:rsidRPr="00CB333F">
        <w:rPr>
          <w:sz w:val="28"/>
          <w:szCs w:val="28"/>
        </w:rPr>
        <w:t>учреждения района имеют государственные лице</w:t>
      </w:r>
      <w:r w:rsidRPr="00CB333F">
        <w:rPr>
          <w:sz w:val="28"/>
          <w:szCs w:val="28"/>
        </w:rPr>
        <w:t>н</w:t>
      </w:r>
      <w:r w:rsidRPr="00CB333F">
        <w:rPr>
          <w:sz w:val="28"/>
          <w:szCs w:val="28"/>
        </w:rPr>
        <w:t>зии на право реализации основных образовательных программ, аккредитов</w:t>
      </w:r>
      <w:r w:rsidRPr="00CB333F">
        <w:rPr>
          <w:sz w:val="28"/>
          <w:szCs w:val="28"/>
        </w:rPr>
        <w:t>а</w:t>
      </w:r>
      <w:r w:rsidRPr="00CB333F">
        <w:rPr>
          <w:sz w:val="28"/>
          <w:szCs w:val="28"/>
        </w:rPr>
        <w:t>ны, работают по соответствующим государственным стандартам, учебным планам. Ва</w:t>
      </w:r>
      <w:r w:rsidRPr="00CB333F">
        <w:rPr>
          <w:sz w:val="28"/>
          <w:szCs w:val="28"/>
        </w:rPr>
        <w:t>ж</w:t>
      </w:r>
      <w:r w:rsidRPr="00CB333F">
        <w:rPr>
          <w:sz w:val="28"/>
          <w:szCs w:val="28"/>
        </w:rPr>
        <w:t>ным фактором инновационных процессов в образовании стало обновление материально-технической базы и учебного оборудования образ</w:t>
      </w:r>
      <w:r w:rsidRPr="00CB333F">
        <w:rPr>
          <w:sz w:val="28"/>
          <w:szCs w:val="28"/>
        </w:rPr>
        <w:t>о</w:t>
      </w:r>
      <w:r w:rsidRPr="00CB333F">
        <w:rPr>
          <w:sz w:val="28"/>
          <w:szCs w:val="28"/>
        </w:rPr>
        <w:t>вательных учреждений.  На эти цели было направлено</w:t>
      </w:r>
      <w:r>
        <w:rPr>
          <w:sz w:val="28"/>
          <w:szCs w:val="28"/>
        </w:rPr>
        <w:t xml:space="preserve"> в 2009 году</w:t>
      </w:r>
      <w:r w:rsidRPr="00CB333F">
        <w:rPr>
          <w:sz w:val="28"/>
          <w:szCs w:val="28"/>
        </w:rPr>
        <w:t xml:space="preserve"> 20 млн.</w:t>
      </w:r>
      <w:r>
        <w:rPr>
          <w:sz w:val="28"/>
          <w:szCs w:val="28"/>
        </w:rPr>
        <w:t xml:space="preserve"> </w:t>
      </w:r>
      <w:r w:rsidRPr="00CB333F">
        <w:rPr>
          <w:sz w:val="28"/>
          <w:szCs w:val="28"/>
        </w:rPr>
        <w:t>руб. Продолжается реализация плана ввода дополн</w:t>
      </w:r>
      <w:r w:rsidRPr="00CB333F">
        <w:rPr>
          <w:sz w:val="28"/>
          <w:szCs w:val="28"/>
        </w:rPr>
        <w:t>и</w:t>
      </w:r>
      <w:r w:rsidRPr="00CB333F">
        <w:rPr>
          <w:sz w:val="28"/>
          <w:szCs w:val="28"/>
        </w:rPr>
        <w:t>тельных новых мест для дошкольников. С 1 сентября 2009 года открылся детский сад как структурное подразделение 2-Петропавловской средней школы на 20 мест. Показатели качества образования остаются стабильными. В 2009 году аттестаты об о</w:t>
      </w:r>
      <w:r w:rsidRPr="00CB333F">
        <w:rPr>
          <w:sz w:val="28"/>
          <w:szCs w:val="28"/>
        </w:rPr>
        <w:t>с</w:t>
      </w:r>
      <w:r w:rsidRPr="00CB333F">
        <w:rPr>
          <w:sz w:val="28"/>
          <w:szCs w:val="28"/>
        </w:rPr>
        <w:t>новном общем образовании получили 100 % выпускн</w:t>
      </w:r>
      <w:r w:rsidRPr="00CB333F">
        <w:rPr>
          <w:sz w:val="28"/>
          <w:szCs w:val="28"/>
        </w:rPr>
        <w:t>и</w:t>
      </w:r>
      <w:r w:rsidRPr="00CB333F">
        <w:rPr>
          <w:sz w:val="28"/>
          <w:szCs w:val="28"/>
        </w:rPr>
        <w:t>ков, в том числе 5 % - с отличием. Аттестаты о среднем полном образовании получили 93,2 % в</w:t>
      </w:r>
      <w:r w:rsidRPr="00CB333F">
        <w:rPr>
          <w:sz w:val="28"/>
          <w:szCs w:val="28"/>
        </w:rPr>
        <w:t>ы</w:t>
      </w:r>
      <w:r w:rsidRPr="00CB333F">
        <w:rPr>
          <w:sz w:val="28"/>
          <w:szCs w:val="28"/>
        </w:rPr>
        <w:t>пускников, 14 окончили школу с  мед</w:t>
      </w:r>
      <w:r w:rsidRPr="00CB333F">
        <w:rPr>
          <w:sz w:val="28"/>
          <w:szCs w:val="28"/>
        </w:rPr>
        <w:t>а</w:t>
      </w:r>
      <w:r w:rsidRPr="00CB333F">
        <w:rPr>
          <w:sz w:val="28"/>
          <w:szCs w:val="28"/>
        </w:rPr>
        <w:t xml:space="preserve">лями «За особые успехи  в учении». </w:t>
      </w:r>
    </w:p>
    <w:p w:rsidR="00BD761A" w:rsidRPr="003F0374" w:rsidRDefault="00BD761A" w:rsidP="00BD761A">
      <w:pPr>
        <w:ind w:firstLine="708"/>
        <w:jc w:val="both"/>
        <w:rPr>
          <w:sz w:val="28"/>
          <w:szCs w:val="28"/>
        </w:rPr>
      </w:pPr>
      <w:r w:rsidRPr="00CB333F">
        <w:rPr>
          <w:sz w:val="28"/>
          <w:szCs w:val="28"/>
        </w:rPr>
        <w:t xml:space="preserve"> </w:t>
      </w:r>
      <w:r w:rsidRPr="003F0374">
        <w:rPr>
          <w:sz w:val="28"/>
          <w:szCs w:val="28"/>
        </w:rPr>
        <w:t>В районе работает сеть учреждений дополнительного образования д</w:t>
      </w:r>
      <w:r w:rsidRPr="003F0374">
        <w:rPr>
          <w:sz w:val="28"/>
          <w:szCs w:val="28"/>
        </w:rPr>
        <w:t>е</w:t>
      </w:r>
      <w:r w:rsidRPr="003F0374">
        <w:rPr>
          <w:sz w:val="28"/>
          <w:szCs w:val="28"/>
        </w:rPr>
        <w:t>тей – Дом детского творчества, детский Клуб общефизической подготовки и их филиалы в муниципальных образовательных учреждениях. В системе д</w:t>
      </w:r>
      <w:r w:rsidRPr="003F0374">
        <w:rPr>
          <w:sz w:val="28"/>
          <w:szCs w:val="28"/>
        </w:rPr>
        <w:t>о</w:t>
      </w:r>
      <w:r w:rsidRPr="003F0374">
        <w:rPr>
          <w:sz w:val="28"/>
          <w:szCs w:val="28"/>
        </w:rPr>
        <w:t>полнительного образования зан</w:t>
      </w:r>
      <w:r w:rsidRPr="003F0374">
        <w:rPr>
          <w:sz w:val="28"/>
          <w:szCs w:val="28"/>
        </w:rPr>
        <w:t>и</w:t>
      </w:r>
      <w:r w:rsidRPr="003F0374">
        <w:rPr>
          <w:sz w:val="28"/>
          <w:szCs w:val="28"/>
        </w:rPr>
        <w:t xml:space="preserve">мается </w:t>
      </w:r>
      <w:r>
        <w:rPr>
          <w:sz w:val="28"/>
          <w:szCs w:val="28"/>
        </w:rPr>
        <w:t>1888</w:t>
      </w:r>
      <w:r w:rsidRPr="003F0374">
        <w:rPr>
          <w:sz w:val="28"/>
          <w:szCs w:val="28"/>
        </w:rPr>
        <w:t xml:space="preserve"> учащихся</w:t>
      </w:r>
      <w:r>
        <w:rPr>
          <w:sz w:val="28"/>
          <w:szCs w:val="28"/>
        </w:rPr>
        <w:t>.</w:t>
      </w:r>
      <w:r w:rsidRPr="003F0374">
        <w:rPr>
          <w:sz w:val="28"/>
          <w:szCs w:val="28"/>
        </w:rPr>
        <w:t xml:space="preserve"> </w:t>
      </w:r>
    </w:p>
    <w:p w:rsidR="00BD761A" w:rsidRPr="002A0CFB" w:rsidRDefault="00BD761A" w:rsidP="00BD761A">
      <w:pPr>
        <w:pStyle w:val="a6"/>
        <w:ind w:firstLine="720"/>
        <w:rPr>
          <w:szCs w:val="28"/>
        </w:rPr>
      </w:pPr>
    </w:p>
    <w:p w:rsidR="00BD761A" w:rsidRPr="002A0CFB" w:rsidRDefault="00BD761A" w:rsidP="00BD761A">
      <w:pPr>
        <w:pStyle w:val="a6"/>
        <w:jc w:val="center"/>
        <w:rPr>
          <w:b/>
          <w:szCs w:val="28"/>
        </w:rPr>
      </w:pPr>
      <w:r w:rsidRPr="002A0CFB">
        <w:rPr>
          <w:b/>
          <w:szCs w:val="28"/>
        </w:rPr>
        <w:t>1.3.2. Здравоохранение</w:t>
      </w:r>
    </w:p>
    <w:p w:rsidR="00BD761A" w:rsidRPr="008F2F76" w:rsidRDefault="00BD761A" w:rsidP="00BD761A">
      <w:pPr>
        <w:ind w:firstLine="709"/>
        <w:jc w:val="both"/>
        <w:rPr>
          <w:sz w:val="28"/>
          <w:szCs w:val="28"/>
        </w:rPr>
      </w:pPr>
      <w:r w:rsidRPr="008F2F76">
        <w:rPr>
          <w:sz w:val="28"/>
          <w:szCs w:val="28"/>
        </w:rPr>
        <w:t>Медицинское обслуживание жителей Венгеровского района осущест</w:t>
      </w:r>
      <w:r w:rsidRPr="008F2F76">
        <w:rPr>
          <w:sz w:val="28"/>
          <w:szCs w:val="28"/>
        </w:rPr>
        <w:t>в</w:t>
      </w:r>
      <w:r w:rsidRPr="008F2F76">
        <w:rPr>
          <w:sz w:val="28"/>
          <w:szCs w:val="28"/>
        </w:rPr>
        <w:t>ляет 41 учреждение здравоохранения, в том числе 2 больничных учреждения, 2 поликлиники, 37 фельдшерско-акушерских пункт</w:t>
      </w:r>
      <w:r>
        <w:rPr>
          <w:sz w:val="28"/>
          <w:szCs w:val="28"/>
        </w:rPr>
        <w:t>ов</w:t>
      </w:r>
      <w:r w:rsidRPr="008F2F76">
        <w:rPr>
          <w:sz w:val="28"/>
          <w:szCs w:val="28"/>
        </w:rPr>
        <w:t>. Коечная мощность л</w:t>
      </w:r>
      <w:r w:rsidRPr="008F2F76">
        <w:rPr>
          <w:sz w:val="28"/>
          <w:szCs w:val="28"/>
        </w:rPr>
        <w:t>е</w:t>
      </w:r>
      <w:r w:rsidRPr="008F2F76">
        <w:rPr>
          <w:sz w:val="28"/>
          <w:szCs w:val="28"/>
        </w:rPr>
        <w:t>чебно-профилактических учреждений составляет 79  коек на 10 тыс. насел</w:t>
      </w:r>
      <w:r w:rsidRPr="008F2F76">
        <w:rPr>
          <w:sz w:val="28"/>
          <w:szCs w:val="28"/>
        </w:rPr>
        <w:t>е</w:t>
      </w:r>
      <w:r w:rsidRPr="008F2F76">
        <w:rPr>
          <w:sz w:val="28"/>
          <w:szCs w:val="28"/>
        </w:rPr>
        <w:t>ния. Телефонизированы и компьютеризированы кабинеты участковых вр</w:t>
      </w:r>
      <w:r w:rsidRPr="008F2F76">
        <w:rPr>
          <w:sz w:val="28"/>
          <w:szCs w:val="28"/>
        </w:rPr>
        <w:t>а</w:t>
      </w:r>
      <w:r w:rsidRPr="008F2F76">
        <w:rPr>
          <w:sz w:val="28"/>
          <w:szCs w:val="28"/>
        </w:rPr>
        <w:t>чей, что значительно облегчило связь населения и фельдшеров ФАП со св</w:t>
      </w:r>
      <w:r w:rsidRPr="008F2F76">
        <w:rPr>
          <w:sz w:val="28"/>
          <w:szCs w:val="28"/>
        </w:rPr>
        <w:t>о</w:t>
      </w:r>
      <w:r w:rsidRPr="008F2F76">
        <w:rPr>
          <w:sz w:val="28"/>
          <w:szCs w:val="28"/>
        </w:rPr>
        <w:t>ими участковыми врачами. Улучшилось укомплектование района врачебн</w:t>
      </w:r>
      <w:r w:rsidRPr="008F2F76">
        <w:rPr>
          <w:sz w:val="28"/>
          <w:szCs w:val="28"/>
        </w:rPr>
        <w:t>ы</w:t>
      </w:r>
      <w:r w:rsidRPr="008F2F76">
        <w:rPr>
          <w:sz w:val="28"/>
          <w:szCs w:val="28"/>
        </w:rPr>
        <w:t>ми кадрами. За 2009 год в район прибыло на работу 5 врачей и 7 средних м</w:t>
      </w:r>
      <w:r w:rsidRPr="008F2F76">
        <w:rPr>
          <w:sz w:val="28"/>
          <w:szCs w:val="28"/>
        </w:rPr>
        <w:t>е</w:t>
      </w:r>
      <w:r w:rsidRPr="008F2F76">
        <w:rPr>
          <w:sz w:val="28"/>
          <w:szCs w:val="28"/>
        </w:rPr>
        <w:t>дицинских работников. Полученная по национальному проекту аппаратура значительно п</w:t>
      </w:r>
      <w:r w:rsidRPr="008F2F76">
        <w:rPr>
          <w:sz w:val="28"/>
          <w:szCs w:val="28"/>
        </w:rPr>
        <w:t>о</w:t>
      </w:r>
      <w:r w:rsidRPr="008F2F76">
        <w:rPr>
          <w:sz w:val="28"/>
          <w:szCs w:val="28"/>
        </w:rPr>
        <w:t xml:space="preserve">высила уровень и диагностические возможности. </w:t>
      </w:r>
    </w:p>
    <w:p w:rsidR="00BD761A" w:rsidRPr="008F2F76" w:rsidRDefault="00BD761A" w:rsidP="00BD761A">
      <w:pPr>
        <w:pStyle w:val="a6"/>
        <w:ind w:firstLine="540"/>
        <w:rPr>
          <w:szCs w:val="28"/>
        </w:rPr>
      </w:pPr>
      <w:r w:rsidRPr="008F2F76">
        <w:rPr>
          <w:szCs w:val="28"/>
        </w:rPr>
        <w:t>Одним из основных социальных показателей является показатель мат</w:t>
      </w:r>
      <w:r w:rsidRPr="008F2F76">
        <w:rPr>
          <w:szCs w:val="28"/>
        </w:rPr>
        <w:t>е</w:t>
      </w:r>
      <w:r w:rsidRPr="008F2F76">
        <w:rPr>
          <w:szCs w:val="28"/>
        </w:rPr>
        <w:t>ринской и младенческой смертности. Материнской смер</w:t>
      </w:r>
      <w:r w:rsidRPr="008F2F76">
        <w:rPr>
          <w:szCs w:val="28"/>
        </w:rPr>
        <w:t>т</w:t>
      </w:r>
      <w:r w:rsidRPr="008F2F76">
        <w:rPr>
          <w:szCs w:val="28"/>
        </w:rPr>
        <w:t>ности в районе нет более 10 лет. Показатель младенческой смертности за 2009 год составил 22,3  на 1000 новорожденных. Уровень госпитализации</w:t>
      </w:r>
      <w:r>
        <w:rPr>
          <w:szCs w:val="28"/>
        </w:rPr>
        <w:t xml:space="preserve"> </w:t>
      </w:r>
      <w:r w:rsidR="002E0AA2">
        <w:rPr>
          <w:szCs w:val="28"/>
        </w:rPr>
        <w:t>–</w:t>
      </w:r>
      <w:r w:rsidRPr="008F2F76">
        <w:rPr>
          <w:szCs w:val="28"/>
        </w:rPr>
        <w:t xml:space="preserve"> 20</w:t>
      </w:r>
      <w:r w:rsidR="002E0AA2">
        <w:rPr>
          <w:szCs w:val="28"/>
        </w:rPr>
        <w:t xml:space="preserve"> человек</w:t>
      </w:r>
      <w:r w:rsidRPr="008F2F76">
        <w:rPr>
          <w:szCs w:val="28"/>
        </w:rPr>
        <w:t xml:space="preserve"> на 100 жит</w:t>
      </w:r>
      <w:r w:rsidRPr="008F2F76">
        <w:rPr>
          <w:szCs w:val="28"/>
        </w:rPr>
        <w:t>е</w:t>
      </w:r>
      <w:r w:rsidRPr="008F2F76">
        <w:rPr>
          <w:szCs w:val="28"/>
        </w:rPr>
        <w:t>лей района. Средняя длительность пребывания больного на койке 10,3 дня. Охват работающего населения профилактическими осмотрами составляет 89,5 % от общего количества раб</w:t>
      </w:r>
      <w:r w:rsidRPr="008F2F76">
        <w:rPr>
          <w:szCs w:val="28"/>
        </w:rPr>
        <w:t>о</w:t>
      </w:r>
      <w:r w:rsidRPr="008F2F76">
        <w:rPr>
          <w:szCs w:val="28"/>
        </w:rPr>
        <w:t xml:space="preserve">тающего населения. </w:t>
      </w:r>
    </w:p>
    <w:p w:rsidR="00BD761A" w:rsidRDefault="00BD761A" w:rsidP="00BD761A">
      <w:pPr>
        <w:pStyle w:val="a6"/>
        <w:rPr>
          <w:b/>
          <w:szCs w:val="28"/>
        </w:rPr>
      </w:pPr>
    </w:p>
    <w:p w:rsidR="00BD761A" w:rsidRPr="0006617F" w:rsidRDefault="00BD761A" w:rsidP="00BD761A">
      <w:pPr>
        <w:pStyle w:val="a6"/>
        <w:jc w:val="center"/>
        <w:rPr>
          <w:b/>
          <w:szCs w:val="28"/>
        </w:rPr>
      </w:pPr>
      <w:r w:rsidRPr="0006617F">
        <w:rPr>
          <w:b/>
          <w:szCs w:val="28"/>
        </w:rPr>
        <w:t>1.3.3. Культура</w:t>
      </w:r>
    </w:p>
    <w:p w:rsidR="00BD761A" w:rsidRPr="0006617F" w:rsidRDefault="00BD761A" w:rsidP="00BD761A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 w:rsidRPr="0006617F">
        <w:rPr>
          <w:rFonts w:ascii="Times New Roman" w:hAnsi="Times New Roman"/>
          <w:sz w:val="28"/>
          <w:szCs w:val="28"/>
        </w:rPr>
        <w:t>За последние годы в сфере культуры и искусства района удалось с</w:t>
      </w:r>
      <w:r w:rsidRPr="0006617F">
        <w:rPr>
          <w:rFonts w:ascii="Times New Roman" w:hAnsi="Times New Roman"/>
          <w:sz w:val="28"/>
          <w:szCs w:val="28"/>
        </w:rPr>
        <w:t>о</w:t>
      </w:r>
      <w:r w:rsidRPr="0006617F">
        <w:rPr>
          <w:rFonts w:ascii="Times New Roman" w:hAnsi="Times New Roman"/>
          <w:sz w:val="28"/>
          <w:szCs w:val="28"/>
        </w:rPr>
        <w:t>хранить сеть учреждений, поддержать на определенном уровне развитие х</w:t>
      </w:r>
      <w:r w:rsidRPr="0006617F">
        <w:rPr>
          <w:rFonts w:ascii="Times New Roman" w:hAnsi="Times New Roman"/>
          <w:sz w:val="28"/>
          <w:szCs w:val="28"/>
        </w:rPr>
        <w:t>у</w:t>
      </w:r>
      <w:r w:rsidRPr="0006617F">
        <w:rPr>
          <w:rFonts w:ascii="Times New Roman" w:hAnsi="Times New Roman"/>
          <w:sz w:val="28"/>
          <w:szCs w:val="28"/>
        </w:rPr>
        <w:t>дожественного творчества. В районе зарегистрировано 20 муниципальных центров культуры, в которых работает 41 клубное учреждение культуры на 6945 мест. Имеется 26 о</w:t>
      </w:r>
      <w:r w:rsidRPr="0006617F">
        <w:rPr>
          <w:rFonts w:ascii="Times New Roman" w:hAnsi="Times New Roman"/>
          <w:sz w:val="28"/>
          <w:szCs w:val="28"/>
        </w:rPr>
        <w:t>б</w:t>
      </w:r>
      <w:r w:rsidRPr="0006617F">
        <w:rPr>
          <w:rFonts w:ascii="Times New Roman" w:hAnsi="Times New Roman"/>
          <w:sz w:val="28"/>
          <w:szCs w:val="28"/>
        </w:rPr>
        <w:t>щедоступных библиотек, количество книговыдач составило 155,5 тыс. экземпляров. Кроме этого действуют 2 музе</w:t>
      </w:r>
      <w:r>
        <w:rPr>
          <w:rFonts w:ascii="Times New Roman" w:hAnsi="Times New Roman"/>
          <w:sz w:val="28"/>
          <w:szCs w:val="28"/>
        </w:rPr>
        <w:t>я</w:t>
      </w:r>
      <w:r w:rsidRPr="0006617F">
        <w:rPr>
          <w:rFonts w:ascii="Times New Roman" w:hAnsi="Times New Roman"/>
          <w:sz w:val="28"/>
          <w:szCs w:val="28"/>
        </w:rPr>
        <w:t>, 5 кин</w:t>
      </w:r>
      <w:r w:rsidRPr="0006617F">
        <w:rPr>
          <w:rFonts w:ascii="Times New Roman" w:hAnsi="Times New Roman"/>
          <w:sz w:val="28"/>
          <w:szCs w:val="28"/>
        </w:rPr>
        <w:t>о</w:t>
      </w:r>
      <w:r w:rsidRPr="0006617F">
        <w:rPr>
          <w:rFonts w:ascii="Times New Roman" w:hAnsi="Times New Roman"/>
          <w:sz w:val="28"/>
          <w:szCs w:val="28"/>
        </w:rPr>
        <w:t>установок. В учреждениях культуры постоянно работают 228 клубных фо</w:t>
      </w:r>
      <w:r w:rsidRPr="0006617F">
        <w:rPr>
          <w:rFonts w:ascii="Times New Roman" w:hAnsi="Times New Roman"/>
          <w:sz w:val="28"/>
          <w:szCs w:val="28"/>
        </w:rPr>
        <w:t>р</w:t>
      </w:r>
      <w:r w:rsidRPr="0006617F">
        <w:rPr>
          <w:rFonts w:ascii="Times New Roman" w:hAnsi="Times New Roman"/>
          <w:sz w:val="28"/>
          <w:szCs w:val="28"/>
        </w:rPr>
        <w:t>мирований, в которых занимались на пр</w:t>
      </w:r>
      <w:r w:rsidRPr="0006617F">
        <w:rPr>
          <w:rFonts w:ascii="Times New Roman" w:hAnsi="Times New Roman"/>
          <w:sz w:val="28"/>
          <w:szCs w:val="28"/>
        </w:rPr>
        <w:t>о</w:t>
      </w:r>
      <w:r w:rsidRPr="0006617F">
        <w:rPr>
          <w:rFonts w:ascii="Times New Roman" w:hAnsi="Times New Roman"/>
          <w:sz w:val="28"/>
          <w:szCs w:val="28"/>
        </w:rPr>
        <w:t xml:space="preserve">тяжении 2009 года 2600 человек. </w:t>
      </w:r>
    </w:p>
    <w:p w:rsidR="00BD761A" w:rsidRDefault="00BD761A" w:rsidP="00BD761A">
      <w:pPr>
        <w:ind w:firstLine="720"/>
        <w:jc w:val="both"/>
        <w:rPr>
          <w:sz w:val="28"/>
          <w:szCs w:val="28"/>
        </w:rPr>
      </w:pPr>
      <w:r w:rsidRPr="00CB333F">
        <w:rPr>
          <w:sz w:val="28"/>
          <w:szCs w:val="28"/>
        </w:rPr>
        <w:t>За 2009 год в сфере молодежной политики прошло более  40 круп</w:t>
      </w:r>
      <w:r>
        <w:rPr>
          <w:sz w:val="28"/>
          <w:szCs w:val="28"/>
        </w:rPr>
        <w:t xml:space="preserve">ных районных мероприятий. </w:t>
      </w:r>
      <w:r w:rsidRPr="00CB333F">
        <w:rPr>
          <w:sz w:val="28"/>
          <w:szCs w:val="28"/>
        </w:rPr>
        <w:t>В рамках областного этапа Всероссийского фестив</w:t>
      </w:r>
      <w:r w:rsidRPr="00CB333F">
        <w:rPr>
          <w:sz w:val="28"/>
          <w:szCs w:val="28"/>
        </w:rPr>
        <w:t>а</w:t>
      </w:r>
      <w:r w:rsidRPr="00CB333F">
        <w:rPr>
          <w:sz w:val="28"/>
          <w:szCs w:val="28"/>
        </w:rPr>
        <w:t xml:space="preserve">ля народного творчества </w:t>
      </w:r>
      <w:r>
        <w:rPr>
          <w:sz w:val="28"/>
          <w:szCs w:val="28"/>
        </w:rPr>
        <w:t>«Салют Победы» проведено мероприятие</w:t>
      </w:r>
      <w:r w:rsidRPr="00CB333F">
        <w:rPr>
          <w:sz w:val="28"/>
          <w:szCs w:val="28"/>
        </w:rPr>
        <w:t xml:space="preserve"> «Мину</w:t>
      </w:r>
      <w:r w:rsidRPr="00CB333F">
        <w:rPr>
          <w:sz w:val="28"/>
          <w:szCs w:val="28"/>
        </w:rPr>
        <w:t>в</w:t>
      </w:r>
      <w:r w:rsidRPr="00CB333F">
        <w:rPr>
          <w:sz w:val="28"/>
          <w:szCs w:val="28"/>
        </w:rPr>
        <w:t>ших лет светлая память». Активное участи</w:t>
      </w:r>
      <w:r>
        <w:rPr>
          <w:sz w:val="28"/>
          <w:szCs w:val="28"/>
        </w:rPr>
        <w:t>е в нем</w:t>
      </w:r>
      <w:r w:rsidRPr="00CB333F">
        <w:rPr>
          <w:sz w:val="28"/>
          <w:szCs w:val="28"/>
        </w:rPr>
        <w:t xml:space="preserve"> приняли самодеятельные коллективы</w:t>
      </w:r>
      <w:r>
        <w:rPr>
          <w:sz w:val="28"/>
          <w:szCs w:val="28"/>
        </w:rPr>
        <w:t>.</w:t>
      </w:r>
      <w:r w:rsidRPr="00CB333F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Организованы районный</w:t>
      </w:r>
      <w:r w:rsidRPr="00CB333F">
        <w:rPr>
          <w:sz w:val="28"/>
          <w:szCs w:val="28"/>
        </w:rPr>
        <w:t xml:space="preserve"> фестиваль вокалистов и вокальных а</w:t>
      </w:r>
      <w:r w:rsidRPr="00CB333F">
        <w:rPr>
          <w:sz w:val="28"/>
          <w:szCs w:val="28"/>
        </w:rPr>
        <w:t>н</w:t>
      </w:r>
      <w:r w:rsidRPr="00CB333F">
        <w:rPr>
          <w:sz w:val="28"/>
          <w:szCs w:val="28"/>
        </w:rPr>
        <w:t>самблей среди детей и юношества</w:t>
      </w:r>
      <w:r>
        <w:rPr>
          <w:sz w:val="28"/>
          <w:szCs w:val="28"/>
        </w:rPr>
        <w:t>, фестиваль</w:t>
      </w:r>
      <w:r w:rsidRPr="00CB333F">
        <w:rPr>
          <w:sz w:val="28"/>
          <w:szCs w:val="28"/>
        </w:rPr>
        <w:t xml:space="preserve"> детских хореографических коллективов «Терпсихора - 2009». Более 20-ти коллективов и солистов из 12</w:t>
      </w:r>
      <w:r>
        <w:rPr>
          <w:sz w:val="28"/>
          <w:szCs w:val="28"/>
        </w:rPr>
        <w:t>-</w:t>
      </w:r>
      <w:r w:rsidRPr="00CB333F">
        <w:rPr>
          <w:sz w:val="28"/>
          <w:szCs w:val="28"/>
        </w:rPr>
        <w:t>ти муниципальных центров культуры приняли уч</w:t>
      </w:r>
      <w:r w:rsidRPr="00CB333F">
        <w:rPr>
          <w:sz w:val="28"/>
          <w:szCs w:val="28"/>
        </w:rPr>
        <w:t>а</w:t>
      </w:r>
      <w:r w:rsidRPr="00CB333F">
        <w:rPr>
          <w:sz w:val="28"/>
          <w:szCs w:val="28"/>
        </w:rPr>
        <w:t>стие в районном фестивале «Сибирские роднички». Выпускники школы и первоклассники заложили А</w:t>
      </w:r>
      <w:r w:rsidRPr="00CB333F">
        <w:rPr>
          <w:sz w:val="28"/>
          <w:szCs w:val="28"/>
        </w:rPr>
        <w:t>л</w:t>
      </w:r>
      <w:r w:rsidRPr="00CB333F">
        <w:rPr>
          <w:sz w:val="28"/>
          <w:szCs w:val="28"/>
        </w:rPr>
        <w:t>лею памяти в завершение праздника «От сердца к сердцу», посвященного Дню славянской письменности и культ</w:t>
      </w:r>
      <w:r w:rsidRPr="00CB333F">
        <w:rPr>
          <w:sz w:val="28"/>
          <w:szCs w:val="28"/>
        </w:rPr>
        <w:t>у</w:t>
      </w:r>
      <w:r w:rsidRPr="00CB333F">
        <w:rPr>
          <w:sz w:val="28"/>
          <w:szCs w:val="28"/>
        </w:rPr>
        <w:t xml:space="preserve">ры. </w:t>
      </w:r>
    </w:p>
    <w:p w:rsidR="00BD761A" w:rsidRPr="00CB333F" w:rsidRDefault="00BD761A" w:rsidP="00BD761A">
      <w:pPr>
        <w:ind w:firstLine="720"/>
        <w:jc w:val="both"/>
        <w:rPr>
          <w:sz w:val="28"/>
          <w:szCs w:val="28"/>
        </w:rPr>
      </w:pPr>
      <w:r w:rsidRPr="00CB333F">
        <w:rPr>
          <w:sz w:val="28"/>
          <w:szCs w:val="28"/>
        </w:rPr>
        <w:t>Особая роль при проведении мероприятий уделяется организации д</w:t>
      </w:r>
      <w:r w:rsidRPr="00CB333F">
        <w:rPr>
          <w:sz w:val="28"/>
          <w:szCs w:val="28"/>
        </w:rPr>
        <w:t>о</w:t>
      </w:r>
      <w:r w:rsidRPr="00CB333F">
        <w:rPr>
          <w:sz w:val="28"/>
          <w:szCs w:val="28"/>
        </w:rPr>
        <w:t>суга пожилых людей. Это районные встречи участников клубов общения п</w:t>
      </w:r>
      <w:r w:rsidRPr="00CB333F">
        <w:rPr>
          <w:sz w:val="28"/>
          <w:szCs w:val="28"/>
        </w:rPr>
        <w:t>о</w:t>
      </w:r>
      <w:r w:rsidRPr="00CB333F">
        <w:rPr>
          <w:sz w:val="28"/>
          <w:szCs w:val="28"/>
        </w:rPr>
        <w:t>жилых людей</w:t>
      </w:r>
      <w:r>
        <w:rPr>
          <w:sz w:val="28"/>
          <w:szCs w:val="28"/>
        </w:rPr>
        <w:t>,</w:t>
      </w:r>
      <w:r w:rsidRPr="00CB333F">
        <w:rPr>
          <w:sz w:val="28"/>
          <w:szCs w:val="28"/>
        </w:rPr>
        <w:t xml:space="preserve"> концертные программы вокальных групп</w:t>
      </w:r>
      <w:r>
        <w:rPr>
          <w:sz w:val="28"/>
          <w:szCs w:val="28"/>
        </w:rPr>
        <w:t>,</w:t>
      </w:r>
      <w:r w:rsidRPr="00CB333F">
        <w:rPr>
          <w:sz w:val="28"/>
          <w:szCs w:val="28"/>
        </w:rPr>
        <w:t xml:space="preserve"> </w:t>
      </w:r>
      <w:r>
        <w:rPr>
          <w:sz w:val="28"/>
          <w:szCs w:val="28"/>
        </w:rPr>
        <w:t>кон</w:t>
      </w:r>
      <w:r w:rsidRPr="00CB333F">
        <w:rPr>
          <w:sz w:val="28"/>
          <w:szCs w:val="28"/>
        </w:rPr>
        <w:t>курс</w:t>
      </w:r>
      <w:r>
        <w:rPr>
          <w:sz w:val="28"/>
          <w:szCs w:val="28"/>
        </w:rPr>
        <w:t>ы</w:t>
      </w:r>
      <w:r w:rsidRPr="00CB333F">
        <w:rPr>
          <w:sz w:val="28"/>
          <w:szCs w:val="28"/>
        </w:rPr>
        <w:t xml:space="preserve">.  </w:t>
      </w:r>
    </w:p>
    <w:p w:rsidR="00BD761A" w:rsidRPr="00CB333F" w:rsidRDefault="00BD761A" w:rsidP="00BD761A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 w:rsidRPr="00CB333F">
        <w:rPr>
          <w:rFonts w:ascii="Times New Roman" w:hAnsi="Times New Roman"/>
          <w:sz w:val="28"/>
          <w:szCs w:val="28"/>
        </w:rPr>
        <w:t xml:space="preserve"> В течение 2009 года проведено четыре районных семинара-практикума для работников культурно-досуговых учреждений с целью повышения пр</w:t>
      </w:r>
      <w:r w:rsidRPr="00CB333F">
        <w:rPr>
          <w:rFonts w:ascii="Times New Roman" w:hAnsi="Times New Roman"/>
          <w:sz w:val="28"/>
          <w:szCs w:val="28"/>
        </w:rPr>
        <w:t>о</w:t>
      </w:r>
      <w:r w:rsidRPr="00CB333F">
        <w:rPr>
          <w:rFonts w:ascii="Times New Roman" w:hAnsi="Times New Roman"/>
          <w:sz w:val="28"/>
          <w:szCs w:val="28"/>
        </w:rPr>
        <w:t>фесси</w:t>
      </w:r>
      <w:r w:rsidRPr="00CB333F">
        <w:rPr>
          <w:rFonts w:ascii="Times New Roman" w:hAnsi="Times New Roman"/>
          <w:sz w:val="28"/>
          <w:szCs w:val="28"/>
        </w:rPr>
        <w:t>о</w:t>
      </w:r>
      <w:r w:rsidRPr="00CB333F">
        <w:rPr>
          <w:rFonts w:ascii="Times New Roman" w:hAnsi="Times New Roman"/>
          <w:sz w:val="28"/>
          <w:szCs w:val="28"/>
        </w:rPr>
        <w:t>нального уровня и развития</w:t>
      </w:r>
      <w:r>
        <w:rPr>
          <w:rFonts w:ascii="Times New Roman" w:hAnsi="Times New Roman"/>
          <w:sz w:val="28"/>
          <w:szCs w:val="28"/>
        </w:rPr>
        <w:t xml:space="preserve"> творческого мастерства. П</w:t>
      </w:r>
      <w:r w:rsidRPr="00CB333F">
        <w:rPr>
          <w:rFonts w:ascii="Times New Roman" w:hAnsi="Times New Roman"/>
          <w:sz w:val="28"/>
          <w:szCs w:val="28"/>
        </w:rPr>
        <w:t>редставители всех МЦК прошли краткосрочные курсы повышения квалификации по орг</w:t>
      </w:r>
      <w:r w:rsidRPr="00CB333F">
        <w:rPr>
          <w:rFonts w:ascii="Times New Roman" w:hAnsi="Times New Roman"/>
          <w:sz w:val="28"/>
          <w:szCs w:val="28"/>
        </w:rPr>
        <w:t>а</w:t>
      </w:r>
      <w:r w:rsidRPr="00CB333F">
        <w:rPr>
          <w:rFonts w:ascii="Times New Roman" w:hAnsi="Times New Roman"/>
          <w:sz w:val="28"/>
          <w:szCs w:val="28"/>
        </w:rPr>
        <w:t>низации летнего отдыха детей и молодежи.</w:t>
      </w:r>
    </w:p>
    <w:p w:rsidR="00BD761A" w:rsidRDefault="00BD761A" w:rsidP="00BD761A">
      <w:pPr>
        <w:pStyle w:val="23"/>
        <w:spacing w:after="0" w:line="240" w:lineRule="auto"/>
        <w:ind w:left="284"/>
        <w:rPr>
          <w:b/>
          <w:szCs w:val="28"/>
        </w:rPr>
      </w:pPr>
    </w:p>
    <w:p w:rsidR="00BD761A" w:rsidRDefault="00BD761A" w:rsidP="00BD761A">
      <w:pPr>
        <w:pStyle w:val="23"/>
        <w:spacing w:after="0" w:line="240" w:lineRule="auto"/>
        <w:ind w:left="284"/>
        <w:jc w:val="center"/>
        <w:rPr>
          <w:b/>
          <w:szCs w:val="28"/>
        </w:rPr>
      </w:pPr>
      <w:r w:rsidRPr="002A0CFB">
        <w:rPr>
          <w:b/>
          <w:szCs w:val="28"/>
        </w:rPr>
        <w:t>1.3.4. Физкультура и спорт.</w:t>
      </w:r>
    </w:p>
    <w:p w:rsidR="00BD761A" w:rsidRPr="002A0CFB" w:rsidRDefault="00BD761A" w:rsidP="00BD761A">
      <w:pPr>
        <w:pStyle w:val="23"/>
        <w:spacing w:after="0" w:line="240" w:lineRule="auto"/>
        <w:ind w:left="0" w:firstLine="540"/>
        <w:jc w:val="both"/>
        <w:rPr>
          <w:szCs w:val="28"/>
        </w:rPr>
      </w:pPr>
      <w:r w:rsidRPr="002A0CFB">
        <w:rPr>
          <w:szCs w:val="28"/>
        </w:rPr>
        <w:t>В районе действу</w:t>
      </w:r>
      <w:r>
        <w:rPr>
          <w:szCs w:val="28"/>
        </w:rPr>
        <w:t>е</w:t>
      </w:r>
      <w:r w:rsidRPr="002A0CFB">
        <w:rPr>
          <w:szCs w:val="28"/>
        </w:rPr>
        <w:t>т 6</w:t>
      </w:r>
      <w:r>
        <w:rPr>
          <w:szCs w:val="28"/>
        </w:rPr>
        <w:t>2</w:t>
      </w:r>
      <w:r w:rsidRPr="002A0CFB">
        <w:rPr>
          <w:szCs w:val="28"/>
        </w:rPr>
        <w:t xml:space="preserve"> спортив</w:t>
      </w:r>
      <w:r>
        <w:rPr>
          <w:szCs w:val="28"/>
        </w:rPr>
        <w:t>ных сооружения</w:t>
      </w:r>
      <w:r w:rsidRPr="002A0CFB">
        <w:rPr>
          <w:szCs w:val="28"/>
        </w:rPr>
        <w:t xml:space="preserve">, в том числе </w:t>
      </w:r>
      <w:r>
        <w:rPr>
          <w:szCs w:val="28"/>
        </w:rPr>
        <w:t>28</w:t>
      </w:r>
      <w:r w:rsidRPr="002A0CFB">
        <w:rPr>
          <w:szCs w:val="28"/>
        </w:rPr>
        <w:t xml:space="preserve"> спорти</w:t>
      </w:r>
      <w:r w:rsidRPr="002A0CFB">
        <w:rPr>
          <w:szCs w:val="28"/>
        </w:rPr>
        <w:t>в</w:t>
      </w:r>
      <w:r w:rsidRPr="002A0CFB">
        <w:rPr>
          <w:szCs w:val="28"/>
        </w:rPr>
        <w:t>ных залов, включая школьные, 3</w:t>
      </w:r>
      <w:r>
        <w:rPr>
          <w:szCs w:val="28"/>
        </w:rPr>
        <w:t>3</w:t>
      </w:r>
      <w:r w:rsidRPr="002A0CFB">
        <w:rPr>
          <w:szCs w:val="28"/>
        </w:rPr>
        <w:t xml:space="preserve"> спортивны</w:t>
      </w:r>
      <w:r>
        <w:rPr>
          <w:szCs w:val="28"/>
        </w:rPr>
        <w:t>е</w:t>
      </w:r>
      <w:r w:rsidRPr="002A0CFB">
        <w:rPr>
          <w:szCs w:val="28"/>
        </w:rPr>
        <w:t xml:space="preserve"> площад</w:t>
      </w:r>
      <w:r>
        <w:rPr>
          <w:szCs w:val="28"/>
        </w:rPr>
        <w:t>ки</w:t>
      </w:r>
      <w:r w:rsidRPr="002A0CFB">
        <w:rPr>
          <w:szCs w:val="28"/>
        </w:rPr>
        <w:t xml:space="preserve">. </w:t>
      </w:r>
      <w:r w:rsidRPr="00CB333F">
        <w:rPr>
          <w:szCs w:val="28"/>
        </w:rPr>
        <w:t>В 2009 году д</w:t>
      </w:r>
      <w:r w:rsidRPr="00CB333F">
        <w:rPr>
          <w:szCs w:val="28"/>
        </w:rPr>
        <w:t>о</w:t>
      </w:r>
      <w:r w:rsidRPr="00CB333F">
        <w:rPr>
          <w:szCs w:val="28"/>
        </w:rPr>
        <w:t>строена хоккейная коробка в с. Венгерово и вновь развивается хоккей с ша</w:t>
      </w:r>
      <w:r w:rsidRPr="00CB333F">
        <w:rPr>
          <w:szCs w:val="28"/>
        </w:rPr>
        <w:t>й</w:t>
      </w:r>
      <w:r w:rsidRPr="00CB333F">
        <w:rPr>
          <w:szCs w:val="28"/>
        </w:rPr>
        <w:t>бой.</w:t>
      </w:r>
    </w:p>
    <w:p w:rsidR="00BD761A" w:rsidRPr="00CB333F" w:rsidRDefault="00BD761A" w:rsidP="00BD761A">
      <w:pPr>
        <w:pStyle w:val="af7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2009 году </w:t>
      </w:r>
      <w:r w:rsidRPr="00CB333F">
        <w:rPr>
          <w:rFonts w:ascii="Times New Roman" w:hAnsi="Times New Roman"/>
          <w:sz w:val="28"/>
          <w:szCs w:val="28"/>
        </w:rPr>
        <w:t>проведено 321 физкультурно-спортивное мероприятие с охватом 7120 человек, из них 33 районных мероприятия с охватом 36</w:t>
      </w:r>
      <w:r>
        <w:rPr>
          <w:rFonts w:ascii="Times New Roman" w:hAnsi="Times New Roman"/>
          <w:sz w:val="28"/>
          <w:szCs w:val="28"/>
        </w:rPr>
        <w:t>20</w:t>
      </w:r>
      <w:r w:rsidRPr="00CB333F">
        <w:rPr>
          <w:rFonts w:ascii="Times New Roman" w:hAnsi="Times New Roman"/>
          <w:sz w:val="28"/>
          <w:szCs w:val="28"/>
        </w:rPr>
        <w:t xml:space="preserve"> ч</w:t>
      </w:r>
      <w:r w:rsidRPr="00CB333F">
        <w:rPr>
          <w:rFonts w:ascii="Times New Roman" w:hAnsi="Times New Roman"/>
          <w:sz w:val="28"/>
          <w:szCs w:val="28"/>
        </w:rPr>
        <w:t>е</w:t>
      </w:r>
      <w:r w:rsidRPr="00CB333F">
        <w:rPr>
          <w:rFonts w:ascii="Times New Roman" w:hAnsi="Times New Roman"/>
          <w:sz w:val="28"/>
          <w:szCs w:val="28"/>
        </w:rPr>
        <w:t>ловек, 23</w:t>
      </w:r>
      <w:r>
        <w:rPr>
          <w:rFonts w:ascii="Times New Roman" w:hAnsi="Times New Roman"/>
          <w:sz w:val="28"/>
          <w:szCs w:val="28"/>
        </w:rPr>
        <w:t>5</w:t>
      </w:r>
      <w:r w:rsidRPr="00CB333F">
        <w:rPr>
          <w:rFonts w:ascii="Times New Roman" w:hAnsi="Times New Roman"/>
          <w:sz w:val="28"/>
          <w:szCs w:val="28"/>
        </w:rPr>
        <w:t xml:space="preserve"> внутришкольных соревнования с участием 2440 школьников и 53 муниципальных соревнован</w:t>
      </w:r>
      <w:r>
        <w:rPr>
          <w:rFonts w:ascii="Times New Roman" w:hAnsi="Times New Roman"/>
          <w:sz w:val="28"/>
          <w:szCs w:val="28"/>
        </w:rPr>
        <w:t>ия с охватом 1060 человек. Проведено</w:t>
      </w:r>
      <w:r w:rsidRPr="00CB33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Pr="00CB333F">
        <w:rPr>
          <w:rFonts w:ascii="Times New Roman" w:hAnsi="Times New Roman"/>
          <w:sz w:val="28"/>
          <w:szCs w:val="28"/>
        </w:rPr>
        <w:t xml:space="preserve"> райо</w:t>
      </w:r>
      <w:r w:rsidRPr="00CB333F">
        <w:rPr>
          <w:rFonts w:ascii="Times New Roman" w:hAnsi="Times New Roman"/>
          <w:sz w:val="28"/>
          <w:szCs w:val="28"/>
        </w:rPr>
        <w:t>н</w:t>
      </w:r>
      <w:r w:rsidRPr="00CB333F">
        <w:rPr>
          <w:rFonts w:ascii="Times New Roman" w:hAnsi="Times New Roman"/>
          <w:sz w:val="28"/>
          <w:szCs w:val="28"/>
        </w:rPr>
        <w:t>ных спартакиады. В спартакиаде школьников приняли участие 26 общеобр</w:t>
      </w:r>
      <w:r w:rsidRPr="00CB333F">
        <w:rPr>
          <w:rFonts w:ascii="Times New Roman" w:hAnsi="Times New Roman"/>
          <w:sz w:val="28"/>
          <w:szCs w:val="28"/>
        </w:rPr>
        <w:t>а</w:t>
      </w:r>
      <w:r w:rsidRPr="00CB333F">
        <w:rPr>
          <w:rFonts w:ascii="Times New Roman" w:hAnsi="Times New Roman"/>
          <w:sz w:val="28"/>
          <w:szCs w:val="28"/>
        </w:rPr>
        <w:t>зовательных школ, охвачено 1158 детей. В спартакиаде муниципальных о</w:t>
      </w:r>
      <w:r w:rsidRPr="00CB333F">
        <w:rPr>
          <w:rFonts w:ascii="Times New Roman" w:hAnsi="Times New Roman"/>
          <w:sz w:val="28"/>
          <w:szCs w:val="28"/>
        </w:rPr>
        <w:t>б</w:t>
      </w:r>
      <w:r w:rsidRPr="00CB333F">
        <w:rPr>
          <w:rFonts w:ascii="Times New Roman" w:hAnsi="Times New Roman"/>
          <w:sz w:val="28"/>
          <w:szCs w:val="28"/>
        </w:rPr>
        <w:t xml:space="preserve">разований сельсоветов района </w:t>
      </w:r>
      <w:r w:rsidR="002E0AA2">
        <w:rPr>
          <w:rFonts w:ascii="Times New Roman" w:hAnsi="Times New Roman"/>
          <w:sz w:val="28"/>
          <w:szCs w:val="28"/>
        </w:rPr>
        <w:t>участвовало</w:t>
      </w:r>
      <w:r w:rsidRPr="00CB33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</w:t>
      </w:r>
      <w:r w:rsidR="002E0AA2">
        <w:rPr>
          <w:rFonts w:ascii="Times New Roman" w:hAnsi="Times New Roman"/>
          <w:sz w:val="28"/>
          <w:szCs w:val="28"/>
        </w:rPr>
        <w:t xml:space="preserve"> команд, в</w:t>
      </w:r>
      <w:r w:rsidRPr="00CB333F">
        <w:rPr>
          <w:rFonts w:ascii="Times New Roman" w:hAnsi="Times New Roman"/>
          <w:sz w:val="28"/>
          <w:szCs w:val="28"/>
        </w:rPr>
        <w:t xml:space="preserve"> спартакиаде среди коллективов организаций и предприятий с. Венгерово </w:t>
      </w:r>
      <w:r w:rsidR="002E0AA2">
        <w:rPr>
          <w:rFonts w:ascii="Times New Roman" w:hAnsi="Times New Roman"/>
          <w:sz w:val="28"/>
          <w:szCs w:val="28"/>
        </w:rPr>
        <w:t>-</w:t>
      </w:r>
      <w:r w:rsidRPr="00CB333F">
        <w:rPr>
          <w:rFonts w:ascii="Times New Roman" w:hAnsi="Times New Roman"/>
          <w:sz w:val="28"/>
          <w:szCs w:val="28"/>
        </w:rPr>
        <w:t xml:space="preserve"> 10 коллективов. В летний период проведено </w:t>
      </w:r>
      <w:r>
        <w:rPr>
          <w:rFonts w:ascii="Times New Roman" w:hAnsi="Times New Roman"/>
          <w:sz w:val="28"/>
          <w:szCs w:val="28"/>
        </w:rPr>
        <w:t>5</w:t>
      </w:r>
      <w:r w:rsidRPr="00CB333F">
        <w:rPr>
          <w:rFonts w:ascii="Times New Roman" w:hAnsi="Times New Roman"/>
          <w:sz w:val="28"/>
          <w:szCs w:val="28"/>
        </w:rPr>
        <w:t xml:space="preserve"> турниров по мини-футболу, в к</w:t>
      </w:r>
      <w:r w:rsidRPr="00CB333F">
        <w:rPr>
          <w:rFonts w:ascii="Times New Roman" w:hAnsi="Times New Roman"/>
          <w:sz w:val="28"/>
          <w:szCs w:val="28"/>
        </w:rPr>
        <w:t>о</w:t>
      </w:r>
      <w:r w:rsidRPr="00CB333F">
        <w:rPr>
          <w:rFonts w:ascii="Times New Roman" w:hAnsi="Times New Roman"/>
          <w:sz w:val="28"/>
          <w:szCs w:val="28"/>
        </w:rPr>
        <w:t xml:space="preserve">торых приняла участие </w:t>
      </w:r>
      <w:r>
        <w:rPr>
          <w:rFonts w:ascii="Times New Roman" w:hAnsi="Times New Roman"/>
          <w:sz w:val="28"/>
          <w:szCs w:val="28"/>
        </w:rPr>
        <w:t>21</w:t>
      </w:r>
      <w:r w:rsidRPr="00CB333F">
        <w:rPr>
          <w:rFonts w:ascii="Times New Roman" w:hAnsi="Times New Roman"/>
          <w:sz w:val="28"/>
          <w:szCs w:val="28"/>
        </w:rPr>
        <w:t xml:space="preserve"> ко</w:t>
      </w:r>
      <w:r>
        <w:rPr>
          <w:rFonts w:ascii="Times New Roman" w:hAnsi="Times New Roman"/>
          <w:sz w:val="28"/>
          <w:szCs w:val="28"/>
        </w:rPr>
        <w:t>манда подростков, п</w:t>
      </w:r>
      <w:r w:rsidRPr="00CB333F">
        <w:rPr>
          <w:rFonts w:ascii="Times New Roman" w:hAnsi="Times New Roman"/>
          <w:sz w:val="28"/>
          <w:szCs w:val="28"/>
        </w:rPr>
        <w:t>роведен традиционный межрайонный спо</w:t>
      </w:r>
      <w:r w:rsidRPr="00CB333F">
        <w:rPr>
          <w:rFonts w:ascii="Times New Roman" w:hAnsi="Times New Roman"/>
          <w:sz w:val="28"/>
          <w:szCs w:val="28"/>
        </w:rPr>
        <w:t>р</w:t>
      </w:r>
      <w:r w:rsidRPr="00CB333F">
        <w:rPr>
          <w:rFonts w:ascii="Times New Roman" w:hAnsi="Times New Roman"/>
          <w:sz w:val="28"/>
          <w:szCs w:val="28"/>
        </w:rPr>
        <w:t>тивный праздник «С</w:t>
      </w:r>
      <w:r w:rsidRPr="00CB333F">
        <w:rPr>
          <w:rFonts w:ascii="Times New Roman" w:hAnsi="Times New Roman"/>
          <w:sz w:val="28"/>
          <w:szCs w:val="28"/>
        </w:rPr>
        <w:t>е</w:t>
      </w:r>
      <w:r w:rsidRPr="00CB333F">
        <w:rPr>
          <w:rFonts w:ascii="Times New Roman" w:hAnsi="Times New Roman"/>
          <w:sz w:val="28"/>
          <w:szCs w:val="28"/>
        </w:rPr>
        <w:t xml:space="preserve">вер». </w:t>
      </w:r>
    </w:p>
    <w:p w:rsidR="00BD761A" w:rsidRPr="002A0CFB" w:rsidRDefault="00BD761A" w:rsidP="00BD761A">
      <w:pPr>
        <w:pStyle w:val="23"/>
        <w:spacing w:after="0" w:line="240" w:lineRule="auto"/>
        <w:ind w:left="0" w:firstLine="540"/>
        <w:jc w:val="both"/>
        <w:rPr>
          <w:szCs w:val="28"/>
        </w:rPr>
      </w:pPr>
      <w:r w:rsidRPr="002A0CFB">
        <w:rPr>
          <w:szCs w:val="28"/>
        </w:rPr>
        <w:t>Рас</w:t>
      </w:r>
      <w:r>
        <w:rPr>
          <w:szCs w:val="28"/>
        </w:rPr>
        <w:t>тет число спортсменов-</w:t>
      </w:r>
      <w:r w:rsidRPr="002A0CFB">
        <w:rPr>
          <w:szCs w:val="28"/>
        </w:rPr>
        <w:t>разрядников. Численность занимающихся в спортивных секциях составила 660 человек. Для работающей молодежи о</w:t>
      </w:r>
      <w:r w:rsidRPr="002A0CFB">
        <w:rPr>
          <w:szCs w:val="28"/>
        </w:rPr>
        <w:t>р</w:t>
      </w:r>
      <w:r w:rsidRPr="002A0CFB">
        <w:rPr>
          <w:szCs w:val="28"/>
        </w:rPr>
        <w:t xml:space="preserve">ганизованы </w:t>
      </w:r>
      <w:r>
        <w:rPr>
          <w:szCs w:val="28"/>
        </w:rPr>
        <w:t>секции по</w:t>
      </w:r>
      <w:r w:rsidRPr="002A0CFB">
        <w:rPr>
          <w:szCs w:val="28"/>
        </w:rPr>
        <w:t xml:space="preserve"> волейбол</w:t>
      </w:r>
      <w:r>
        <w:rPr>
          <w:szCs w:val="28"/>
        </w:rPr>
        <w:t>у</w:t>
      </w:r>
      <w:r w:rsidRPr="002A0CFB">
        <w:rPr>
          <w:szCs w:val="28"/>
        </w:rPr>
        <w:t>, настольн</w:t>
      </w:r>
      <w:r>
        <w:rPr>
          <w:szCs w:val="28"/>
        </w:rPr>
        <w:t>ому</w:t>
      </w:r>
      <w:r w:rsidRPr="002A0CFB">
        <w:rPr>
          <w:szCs w:val="28"/>
        </w:rPr>
        <w:t xml:space="preserve"> тен</w:t>
      </w:r>
      <w:r>
        <w:rPr>
          <w:szCs w:val="28"/>
        </w:rPr>
        <w:t>нису</w:t>
      </w:r>
      <w:r w:rsidRPr="002A0CFB">
        <w:rPr>
          <w:szCs w:val="28"/>
        </w:rPr>
        <w:t>, регулярно работает ша</w:t>
      </w:r>
      <w:r w:rsidRPr="002A0CFB">
        <w:rPr>
          <w:szCs w:val="28"/>
        </w:rPr>
        <w:t>х</w:t>
      </w:r>
      <w:r>
        <w:rPr>
          <w:szCs w:val="28"/>
        </w:rPr>
        <w:t>матный клуб, тренажерный зал.</w:t>
      </w:r>
    </w:p>
    <w:p w:rsidR="00BD761A" w:rsidRPr="002A0CFB" w:rsidRDefault="00BD761A" w:rsidP="00BD761A">
      <w:pPr>
        <w:pStyle w:val="23"/>
        <w:spacing w:after="0" w:line="240" w:lineRule="auto"/>
        <w:ind w:left="0" w:firstLine="540"/>
        <w:jc w:val="both"/>
        <w:rPr>
          <w:szCs w:val="28"/>
        </w:rPr>
      </w:pPr>
      <w:r w:rsidRPr="002A0CFB">
        <w:rPr>
          <w:szCs w:val="28"/>
        </w:rPr>
        <w:t>Район принимает активное участие в</w:t>
      </w:r>
      <w:r>
        <w:rPr>
          <w:szCs w:val="28"/>
        </w:rPr>
        <w:t xml:space="preserve"> областных сельских спортивных</w:t>
      </w:r>
      <w:r w:rsidRPr="002A0CFB">
        <w:rPr>
          <w:szCs w:val="28"/>
        </w:rPr>
        <w:t xml:space="preserve"> зимних и летних играх.</w:t>
      </w:r>
      <w:r>
        <w:rPr>
          <w:szCs w:val="28"/>
        </w:rPr>
        <w:t xml:space="preserve"> </w:t>
      </w:r>
    </w:p>
    <w:p w:rsidR="00BD761A" w:rsidRDefault="00BD761A" w:rsidP="00BD761A">
      <w:pPr>
        <w:pStyle w:val="5"/>
        <w:spacing w:before="0" w:after="0"/>
        <w:jc w:val="center"/>
        <w:rPr>
          <w:i w:val="0"/>
          <w:sz w:val="28"/>
          <w:szCs w:val="28"/>
        </w:rPr>
      </w:pPr>
    </w:p>
    <w:p w:rsidR="00BD761A" w:rsidRPr="002A0CFB" w:rsidRDefault="00BD761A" w:rsidP="00BD761A">
      <w:pPr>
        <w:pStyle w:val="5"/>
        <w:spacing w:before="0" w:after="0"/>
        <w:jc w:val="center"/>
        <w:rPr>
          <w:sz w:val="28"/>
          <w:szCs w:val="28"/>
        </w:rPr>
      </w:pPr>
      <w:r w:rsidRPr="002A0CFB">
        <w:rPr>
          <w:i w:val="0"/>
          <w:sz w:val="28"/>
          <w:szCs w:val="28"/>
        </w:rPr>
        <w:t>1.3.5</w:t>
      </w:r>
      <w:r w:rsidRPr="002A0CFB">
        <w:rPr>
          <w:sz w:val="28"/>
          <w:szCs w:val="28"/>
        </w:rPr>
        <w:t xml:space="preserve">. </w:t>
      </w:r>
      <w:r w:rsidRPr="002A0CFB">
        <w:rPr>
          <w:i w:val="0"/>
          <w:sz w:val="28"/>
          <w:szCs w:val="28"/>
        </w:rPr>
        <w:t>Жилищно-коммунальное хозяйство</w:t>
      </w:r>
    </w:p>
    <w:p w:rsidR="00BD761A" w:rsidRPr="002A0CFB" w:rsidRDefault="00BD761A" w:rsidP="00BD761A">
      <w:pPr>
        <w:pStyle w:val="a6"/>
        <w:ind w:firstLine="540"/>
        <w:rPr>
          <w:iCs/>
          <w:szCs w:val="28"/>
        </w:rPr>
      </w:pPr>
      <w:r w:rsidRPr="005B1311">
        <w:rPr>
          <w:szCs w:val="28"/>
        </w:rPr>
        <w:tab/>
        <w:t>В Венгеровском  районе на конец 200</w:t>
      </w:r>
      <w:r>
        <w:rPr>
          <w:szCs w:val="28"/>
        </w:rPr>
        <w:t>9</w:t>
      </w:r>
      <w:r w:rsidRPr="005B1311">
        <w:rPr>
          <w:szCs w:val="28"/>
        </w:rPr>
        <w:t xml:space="preserve"> года жилищный фонд составил  </w:t>
      </w:r>
      <w:r>
        <w:rPr>
          <w:szCs w:val="28"/>
        </w:rPr>
        <w:t>404,9</w:t>
      </w:r>
      <w:r w:rsidRPr="005B1311">
        <w:rPr>
          <w:szCs w:val="28"/>
        </w:rPr>
        <w:t xml:space="preserve"> тыс. кв. метров общей площади. В среднем на одного жителя прих</w:t>
      </w:r>
      <w:r w:rsidRPr="005B1311">
        <w:rPr>
          <w:szCs w:val="28"/>
        </w:rPr>
        <w:t>о</w:t>
      </w:r>
      <w:r w:rsidRPr="005B1311">
        <w:rPr>
          <w:szCs w:val="28"/>
        </w:rPr>
        <w:t>дится  18,</w:t>
      </w:r>
      <w:r>
        <w:rPr>
          <w:szCs w:val="28"/>
        </w:rPr>
        <w:t>9</w:t>
      </w:r>
      <w:r w:rsidRPr="005B1311">
        <w:rPr>
          <w:szCs w:val="28"/>
        </w:rPr>
        <w:t xml:space="preserve">  кв. метр</w:t>
      </w:r>
      <w:r>
        <w:rPr>
          <w:szCs w:val="28"/>
        </w:rPr>
        <w:t>ов</w:t>
      </w:r>
      <w:r w:rsidRPr="005B1311">
        <w:rPr>
          <w:szCs w:val="28"/>
        </w:rPr>
        <w:t xml:space="preserve"> площади. По сравнению с 200</w:t>
      </w:r>
      <w:r>
        <w:rPr>
          <w:szCs w:val="28"/>
        </w:rPr>
        <w:t>6</w:t>
      </w:r>
      <w:r w:rsidRPr="005B1311">
        <w:rPr>
          <w:szCs w:val="28"/>
        </w:rPr>
        <w:t xml:space="preserve"> годом жилищный фонд возрос на </w:t>
      </w:r>
      <w:r>
        <w:rPr>
          <w:szCs w:val="28"/>
        </w:rPr>
        <w:t>6,7</w:t>
      </w:r>
      <w:r w:rsidRPr="005B1311">
        <w:rPr>
          <w:szCs w:val="28"/>
        </w:rPr>
        <w:t xml:space="preserve"> тыс. кв. метров (</w:t>
      </w:r>
      <w:r>
        <w:rPr>
          <w:szCs w:val="28"/>
        </w:rPr>
        <w:t>1,7</w:t>
      </w:r>
      <w:r w:rsidRPr="005B1311">
        <w:rPr>
          <w:szCs w:val="28"/>
        </w:rPr>
        <w:t xml:space="preserve"> %). </w:t>
      </w:r>
    </w:p>
    <w:p w:rsidR="00BD761A" w:rsidRPr="002A0CFB" w:rsidRDefault="00BD761A" w:rsidP="00BD761A">
      <w:pPr>
        <w:pStyle w:val="a8"/>
        <w:ind w:firstLine="540"/>
        <w:jc w:val="both"/>
        <w:rPr>
          <w:szCs w:val="28"/>
        </w:rPr>
      </w:pPr>
      <w:r w:rsidRPr="002A0CFB">
        <w:rPr>
          <w:szCs w:val="28"/>
        </w:rPr>
        <w:t>На  территории района функционирует 4</w:t>
      </w:r>
      <w:r>
        <w:rPr>
          <w:szCs w:val="28"/>
        </w:rPr>
        <w:t>3</w:t>
      </w:r>
      <w:r w:rsidRPr="002A0CFB">
        <w:rPr>
          <w:szCs w:val="28"/>
        </w:rPr>
        <w:t xml:space="preserve"> котельны</w:t>
      </w:r>
      <w:r>
        <w:rPr>
          <w:szCs w:val="28"/>
        </w:rPr>
        <w:t>е</w:t>
      </w:r>
      <w:r w:rsidRPr="002A0CFB">
        <w:rPr>
          <w:szCs w:val="28"/>
        </w:rPr>
        <w:t xml:space="preserve"> установленной мощностью </w:t>
      </w:r>
      <w:r>
        <w:rPr>
          <w:szCs w:val="28"/>
        </w:rPr>
        <w:t>70</w:t>
      </w:r>
      <w:r w:rsidRPr="002A0CFB">
        <w:rPr>
          <w:szCs w:val="28"/>
        </w:rPr>
        <w:t xml:space="preserve"> Гкал. Протяженность  тепл</w:t>
      </w:r>
      <w:r w:rsidRPr="002A0CFB">
        <w:rPr>
          <w:szCs w:val="28"/>
        </w:rPr>
        <w:t>о</w:t>
      </w:r>
      <w:r w:rsidRPr="002A0CFB">
        <w:rPr>
          <w:szCs w:val="28"/>
        </w:rPr>
        <w:t>вых сетей</w:t>
      </w:r>
      <w:r>
        <w:rPr>
          <w:szCs w:val="28"/>
        </w:rPr>
        <w:t xml:space="preserve"> </w:t>
      </w:r>
      <w:r w:rsidRPr="002A0CFB">
        <w:rPr>
          <w:szCs w:val="28"/>
        </w:rPr>
        <w:t xml:space="preserve">составляет </w:t>
      </w:r>
      <w:smartTag w:uri="urn:schemas-microsoft-com:office:smarttags" w:element="metricconverter">
        <w:smartTagPr>
          <w:attr w:name="ProductID" w:val="27,25 км"/>
        </w:smartTagPr>
        <w:r w:rsidRPr="002A0CFB">
          <w:rPr>
            <w:szCs w:val="28"/>
          </w:rPr>
          <w:t>27,2</w:t>
        </w:r>
        <w:r>
          <w:rPr>
            <w:szCs w:val="28"/>
          </w:rPr>
          <w:t>5</w:t>
        </w:r>
        <w:r w:rsidRPr="002A0CFB">
          <w:rPr>
            <w:szCs w:val="28"/>
          </w:rPr>
          <w:t xml:space="preserve"> км</w:t>
        </w:r>
      </w:smartTag>
      <w:r>
        <w:rPr>
          <w:szCs w:val="28"/>
        </w:rPr>
        <w:t>.</w:t>
      </w:r>
      <w:r w:rsidRPr="002A0CFB">
        <w:rPr>
          <w:szCs w:val="28"/>
        </w:rPr>
        <w:t>, водопровод</w:t>
      </w:r>
      <w:r>
        <w:rPr>
          <w:szCs w:val="28"/>
        </w:rPr>
        <w:t>ных сетей</w:t>
      </w:r>
      <w:r w:rsidRPr="002A0CFB">
        <w:rPr>
          <w:szCs w:val="28"/>
        </w:rPr>
        <w:t xml:space="preserve"> </w:t>
      </w:r>
      <w:r>
        <w:rPr>
          <w:szCs w:val="28"/>
        </w:rPr>
        <w:t>-</w:t>
      </w:r>
      <w:r w:rsidRPr="002A0CFB">
        <w:rPr>
          <w:szCs w:val="28"/>
        </w:rPr>
        <w:t xml:space="preserve"> </w:t>
      </w:r>
      <w:r>
        <w:rPr>
          <w:szCs w:val="28"/>
        </w:rPr>
        <w:t>192</w:t>
      </w:r>
      <w:r w:rsidRPr="002A0CFB">
        <w:rPr>
          <w:szCs w:val="28"/>
        </w:rPr>
        <w:t xml:space="preserve">  км.</w:t>
      </w:r>
      <w:r>
        <w:rPr>
          <w:szCs w:val="28"/>
        </w:rPr>
        <w:t xml:space="preserve"> Водопроводом оборудовано 77,6 % жилого фонда, центральным отоплением – 9,4 %.</w:t>
      </w:r>
      <w:r w:rsidRPr="002A0CFB">
        <w:rPr>
          <w:szCs w:val="28"/>
        </w:rPr>
        <w:t xml:space="preserve"> </w:t>
      </w:r>
      <w:r>
        <w:rPr>
          <w:szCs w:val="28"/>
        </w:rPr>
        <w:t>Отпущено потребителям за год 26746 Гкал тепловой энергии, 1130,4 тыс. куб. м. воды.</w:t>
      </w:r>
    </w:p>
    <w:p w:rsidR="00BD761A" w:rsidRDefault="00BD761A" w:rsidP="00BD761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Проведен текущий  ремонт  жилых домов. Отремонтировано капитально 3  котельные, проведен ремонт сетей тепло и водоснабжения, ремонт скв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жин и  в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дозаборов. </w:t>
      </w:r>
    </w:p>
    <w:p w:rsidR="00BD761A" w:rsidRPr="002A0CFB" w:rsidRDefault="00BD761A" w:rsidP="00BD761A">
      <w:pPr>
        <w:pStyle w:val="a8"/>
        <w:ind w:firstLine="540"/>
        <w:jc w:val="both"/>
        <w:rPr>
          <w:szCs w:val="28"/>
        </w:rPr>
      </w:pPr>
      <w:r w:rsidRPr="002A0CFB">
        <w:rPr>
          <w:szCs w:val="28"/>
        </w:rPr>
        <w:t>В 200</w:t>
      </w:r>
      <w:r>
        <w:rPr>
          <w:szCs w:val="28"/>
        </w:rPr>
        <w:t>9</w:t>
      </w:r>
      <w:r w:rsidRPr="002A0CFB">
        <w:rPr>
          <w:szCs w:val="28"/>
        </w:rPr>
        <w:t xml:space="preserve"> году субсидии</w:t>
      </w:r>
      <w:r>
        <w:rPr>
          <w:szCs w:val="28"/>
        </w:rPr>
        <w:t xml:space="preserve"> на оплату жилищно-коммунальных услуг</w:t>
      </w:r>
      <w:r w:rsidRPr="002A0CFB">
        <w:rPr>
          <w:szCs w:val="28"/>
        </w:rPr>
        <w:t xml:space="preserve"> полу</w:t>
      </w:r>
      <w:r>
        <w:rPr>
          <w:szCs w:val="28"/>
        </w:rPr>
        <w:t>ч</w:t>
      </w:r>
      <w:r>
        <w:rPr>
          <w:szCs w:val="28"/>
        </w:rPr>
        <w:t>а</w:t>
      </w:r>
      <w:r>
        <w:rPr>
          <w:szCs w:val="28"/>
        </w:rPr>
        <w:t>ли 397 семей</w:t>
      </w:r>
      <w:r w:rsidRPr="002A0CFB">
        <w:rPr>
          <w:szCs w:val="28"/>
        </w:rPr>
        <w:t xml:space="preserve">. </w:t>
      </w:r>
      <w:r>
        <w:rPr>
          <w:szCs w:val="28"/>
        </w:rPr>
        <w:t>Средняя величина субсидии на семью в месяц составила 2498 рублей.</w:t>
      </w:r>
      <w:r w:rsidRPr="002A0CFB">
        <w:rPr>
          <w:szCs w:val="28"/>
        </w:rPr>
        <w:t xml:space="preserve">  </w:t>
      </w:r>
    </w:p>
    <w:p w:rsidR="00BD761A" w:rsidRDefault="00BD761A" w:rsidP="00BD761A">
      <w:pPr>
        <w:pStyle w:val="a8"/>
        <w:ind w:firstLine="540"/>
        <w:jc w:val="center"/>
        <w:rPr>
          <w:b/>
          <w:szCs w:val="28"/>
        </w:rPr>
      </w:pPr>
    </w:p>
    <w:p w:rsidR="00BD761A" w:rsidRPr="002A0CFB" w:rsidRDefault="00BD761A" w:rsidP="00BD761A">
      <w:pPr>
        <w:pStyle w:val="a8"/>
        <w:ind w:firstLine="539"/>
        <w:jc w:val="center"/>
        <w:rPr>
          <w:b/>
          <w:szCs w:val="28"/>
        </w:rPr>
      </w:pPr>
      <w:r w:rsidRPr="002A0CFB">
        <w:rPr>
          <w:b/>
          <w:szCs w:val="28"/>
        </w:rPr>
        <w:t>1.3.6. Уровень и качество жизни населения</w:t>
      </w:r>
    </w:p>
    <w:p w:rsidR="00BD761A" w:rsidRDefault="00BD761A" w:rsidP="00BD761A">
      <w:pPr>
        <w:pStyle w:val="a8"/>
        <w:ind w:firstLine="539"/>
        <w:jc w:val="both"/>
        <w:rPr>
          <w:szCs w:val="28"/>
        </w:rPr>
      </w:pPr>
      <w:r w:rsidRPr="002A0CFB">
        <w:rPr>
          <w:szCs w:val="28"/>
        </w:rPr>
        <w:t>На протяжении последних лет наблюдается положительная динамика среднедушевых доходов населения.  За 200</w:t>
      </w:r>
      <w:r>
        <w:rPr>
          <w:szCs w:val="28"/>
        </w:rPr>
        <w:t>9</w:t>
      </w:r>
      <w:r w:rsidRPr="002A0CFB">
        <w:rPr>
          <w:szCs w:val="28"/>
        </w:rPr>
        <w:t xml:space="preserve"> год денежные доходы в среднем на человека в месяц составили </w:t>
      </w:r>
      <w:r>
        <w:rPr>
          <w:szCs w:val="28"/>
        </w:rPr>
        <w:t>7340</w:t>
      </w:r>
      <w:r w:rsidRPr="002A0CFB">
        <w:rPr>
          <w:szCs w:val="28"/>
        </w:rPr>
        <w:t xml:space="preserve"> рублей, что выше уровня пред</w:t>
      </w:r>
      <w:r w:rsidRPr="002A0CFB">
        <w:rPr>
          <w:szCs w:val="28"/>
        </w:rPr>
        <w:t>ы</w:t>
      </w:r>
      <w:r w:rsidRPr="002A0CFB">
        <w:rPr>
          <w:szCs w:val="28"/>
        </w:rPr>
        <w:t xml:space="preserve">дущего года на </w:t>
      </w:r>
      <w:r>
        <w:rPr>
          <w:szCs w:val="28"/>
        </w:rPr>
        <w:t>20</w:t>
      </w:r>
      <w:r w:rsidRPr="002A0CFB">
        <w:rPr>
          <w:szCs w:val="28"/>
        </w:rPr>
        <w:t xml:space="preserve"> %. </w:t>
      </w:r>
    </w:p>
    <w:p w:rsidR="00BD761A" w:rsidRPr="002A0CFB" w:rsidRDefault="00BD761A" w:rsidP="00BD761A">
      <w:pPr>
        <w:pStyle w:val="a8"/>
        <w:jc w:val="right"/>
        <w:rPr>
          <w:szCs w:val="28"/>
        </w:rPr>
      </w:pPr>
      <w:r w:rsidRPr="002A0CFB">
        <w:rPr>
          <w:szCs w:val="28"/>
        </w:rPr>
        <w:t>Таблица 5</w:t>
      </w:r>
    </w:p>
    <w:p w:rsidR="00BD761A" w:rsidRPr="00BC5794" w:rsidRDefault="00BD761A" w:rsidP="00BD761A">
      <w:pPr>
        <w:pStyle w:val="a8"/>
        <w:jc w:val="center"/>
        <w:rPr>
          <w:b/>
          <w:szCs w:val="28"/>
        </w:rPr>
      </w:pPr>
      <w:r w:rsidRPr="00BC5794">
        <w:rPr>
          <w:b/>
          <w:szCs w:val="28"/>
        </w:rPr>
        <w:t>Денежные доходы населения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8"/>
        <w:gridCol w:w="1080"/>
        <w:gridCol w:w="900"/>
        <w:gridCol w:w="900"/>
        <w:gridCol w:w="900"/>
      </w:tblGrid>
      <w:tr w:rsidR="00BD761A" w:rsidRPr="007A2624">
        <w:trPr>
          <w:cantSplit/>
        </w:trPr>
        <w:tc>
          <w:tcPr>
            <w:tcW w:w="5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Показатели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8"/>
              <w:tabs>
                <w:tab w:val="left" w:pos="2970"/>
              </w:tabs>
              <w:ind w:firstLine="0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 xml:space="preserve">Го д </w:t>
            </w:r>
          </w:p>
        </w:tc>
      </w:tr>
      <w:tr w:rsidR="00BD761A" w:rsidRPr="007A2624">
        <w:trPr>
          <w:cantSplit/>
        </w:trPr>
        <w:tc>
          <w:tcPr>
            <w:tcW w:w="5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61A" w:rsidRPr="007A2624" w:rsidRDefault="00BD761A" w:rsidP="00AA47E8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2006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2007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2008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2009</w:t>
            </w:r>
          </w:p>
        </w:tc>
      </w:tr>
      <w:tr w:rsidR="00BD761A" w:rsidRPr="007A2624">
        <w:trPr>
          <w:cantSplit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1. Среднедушевые денежные доходы нас</w:t>
            </w:r>
            <w:r w:rsidRPr="007A2624">
              <w:rPr>
                <w:sz w:val="24"/>
                <w:szCs w:val="24"/>
              </w:rPr>
              <w:t>е</w:t>
            </w:r>
            <w:r w:rsidRPr="007A2624">
              <w:rPr>
                <w:sz w:val="24"/>
                <w:szCs w:val="24"/>
              </w:rPr>
              <w:t>ления  (руб. в месяц)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A2624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3730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A2624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4775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A2624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6112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A2624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7340</w:t>
            </w:r>
          </w:p>
        </w:tc>
      </w:tr>
      <w:tr w:rsidR="00BD761A" w:rsidRPr="007A2624">
        <w:trPr>
          <w:cantSplit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2. Среднемесячная начисленная заработная плата работников предприятий и организаций (руб. в м</w:t>
            </w:r>
            <w:r w:rsidRPr="007A2624">
              <w:rPr>
                <w:sz w:val="24"/>
                <w:szCs w:val="24"/>
              </w:rPr>
              <w:t>е</w:t>
            </w:r>
            <w:r w:rsidRPr="007A2624">
              <w:rPr>
                <w:sz w:val="24"/>
                <w:szCs w:val="24"/>
              </w:rPr>
              <w:t>сяц)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A2624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A2624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4140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A2624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A2624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5383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A2624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A2624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7217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A2624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A2624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8720</w:t>
            </w:r>
          </w:p>
        </w:tc>
      </w:tr>
      <w:tr w:rsidR="00BD761A" w:rsidRPr="007A2624">
        <w:trPr>
          <w:cantSplit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3. Средний размер пенсий (руб. в месяц)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A2624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2566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Default="00BD761A" w:rsidP="00AA47E8">
            <w:pPr>
              <w:jc w:val="center"/>
            </w:pPr>
          </w:p>
          <w:p w:rsidR="00BD761A" w:rsidRPr="007A2624" w:rsidRDefault="00BD761A" w:rsidP="00AA47E8">
            <w:pPr>
              <w:jc w:val="center"/>
            </w:pPr>
            <w:r w:rsidRPr="007A2624">
              <w:t>3412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Default="00BD761A" w:rsidP="00AA47E8">
            <w:pPr>
              <w:jc w:val="center"/>
            </w:pPr>
          </w:p>
          <w:p w:rsidR="00BD761A" w:rsidRPr="007A2624" w:rsidRDefault="00BD761A" w:rsidP="00AA47E8">
            <w:pPr>
              <w:jc w:val="center"/>
            </w:pPr>
            <w:r w:rsidRPr="007A2624">
              <w:t>4143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A2624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4924</w:t>
            </w:r>
          </w:p>
        </w:tc>
      </w:tr>
      <w:tr w:rsidR="00BD761A" w:rsidRPr="007A2624">
        <w:trPr>
          <w:cantSplit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7A2624">
              <w:rPr>
                <w:sz w:val="24"/>
                <w:szCs w:val="24"/>
              </w:rPr>
              <w:t>4. Доля пенсионных выплат (органами социальной защиты) в денежных доходах нас</w:t>
            </w:r>
            <w:r w:rsidRPr="007A2624">
              <w:rPr>
                <w:sz w:val="24"/>
                <w:szCs w:val="24"/>
              </w:rPr>
              <w:t>е</w:t>
            </w:r>
            <w:r w:rsidRPr="007A2624">
              <w:rPr>
                <w:sz w:val="24"/>
                <w:szCs w:val="24"/>
              </w:rPr>
              <w:t>ления (%)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A2624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Default="00BD761A" w:rsidP="00AA47E8">
            <w:pPr>
              <w:jc w:val="center"/>
            </w:pPr>
          </w:p>
          <w:p w:rsidR="00BD761A" w:rsidRPr="007A2624" w:rsidRDefault="00BD761A" w:rsidP="00AA47E8">
            <w:pPr>
              <w:jc w:val="center"/>
            </w:pPr>
            <w:r>
              <w:t>18,2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A2624" w:rsidRDefault="00BD761A" w:rsidP="00AA47E8">
            <w:pPr>
              <w:jc w:val="center"/>
            </w:pPr>
          </w:p>
          <w:p w:rsidR="00BD761A" w:rsidRPr="007A2624" w:rsidRDefault="00BD761A" w:rsidP="00AA47E8">
            <w:pPr>
              <w:jc w:val="center"/>
            </w:pPr>
            <w:r w:rsidRPr="007A2624">
              <w:t>18,6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Default="00BD761A" w:rsidP="00AA47E8">
            <w:pPr>
              <w:jc w:val="center"/>
            </w:pPr>
          </w:p>
          <w:p w:rsidR="00BD761A" w:rsidRPr="007A2624" w:rsidRDefault="00BD761A" w:rsidP="00AA47E8">
            <w:pPr>
              <w:jc w:val="center"/>
            </w:pPr>
            <w:r>
              <w:t>23,6</w:t>
            </w:r>
          </w:p>
        </w:tc>
      </w:tr>
    </w:tbl>
    <w:p w:rsidR="00BD761A" w:rsidRPr="008C6A7E" w:rsidRDefault="00BD761A" w:rsidP="00BD761A">
      <w:pPr>
        <w:rPr>
          <w:szCs w:val="28"/>
        </w:rPr>
      </w:pPr>
    </w:p>
    <w:p w:rsidR="00BD761A" w:rsidRPr="006A5B26" w:rsidRDefault="00BD761A" w:rsidP="00BD761A">
      <w:pPr>
        <w:ind w:firstLine="540"/>
        <w:jc w:val="both"/>
        <w:rPr>
          <w:sz w:val="28"/>
          <w:szCs w:val="28"/>
        </w:rPr>
      </w:pPr>
      <w:r w:rsidRPr="006A5B26">
        <w:rPr>
          <w:sz w:val="28"/>
          <w:szCs w:val="28"/>
        </w:rPr>
        <w:t>Среднемесячные номинальные денежные доходы на душу населения с</w:t>
      </w:r>
      <w:r w:rsidRPr="006A5B26">
        <w:rPr>
          <w:sz w:val="28"/>
          <w:szCs w:val="28"/>
        </w:rPr>
        <w:t>о</w:t>
      </w:r>
      <w:r w:rsidRPr="006A5B26">
        <w:rPr>
          <w:sz w:val="28"/>
          <w:szCs w:val="28"/>
        </w:rPr>
        <w:t>ставляют 137 % среднегодовой величиной прожиточного минимума в расч</w:t>
      </w:r>
      <w:r w:rsidRPr="006A5B26">
        <w:rPr>
          <w:sz w:val="28"/>
          <w:szCs w:val="28"/>
        </w:rPr>
        <w:t>е</w:t>
      </w:r>
      <w:r w:rsidRPr="006A5B26">
        <w:rPr>
          <w:sz w:val="28"/>
          <w:szCs w:val="28"/>
        </w:rPr>
        <w:t>те на душу населения.</w:t>
      </w:r>
    </w:p>
    <w:p w:rsidR="00BD761A" w:rsidRPr="00EF67EB" w:rsidRDefault="00BD761A" w:rsidP="00BD761A">
      <w:pPr>
        <w:ind w:firstLine="540"/>
        <w:jc w:val="both"/>
        <w:rPr>
          <w:sz w:val="28"/>
          <w:szCs w:val="28"/>
        </w:rPr>
      </w:pPr>
      <w:r w:rsidRPr="00EF67EB">
        <w:rPr>
          <w:sz w:val="28"/>
          <w:szCs w:val="28"/>
        </w:rPr>
        <w:t>Среднемесячная заработная плата за 2009 год составила  8720  рублей. Ее номинальный размер с начала  года увеличился на  20 %</w:t>
      </w:r>
      <w:r>
        <w:rPr>
          <w:sz w:val="28"/>
          <w:szCs w:val="28"/>
        </w:rPr>
        <w:t>.</w:t>
      </w:r>
    </w:p>
    <w:p w:rsidR="00BD761A" w:rsidRDefault="00BD761A" w:rsidP="00BD761A">
      <w:pPr>
        <w:pStyle w:val="a6"/>
        <w:jc w:val="right"/>
        <w:rPr>
          <w:szCs w:val="28"/>
        </w:rPr>
      </w:pPr>
    </w:p>
    <w:p w:rsidR="00BD761A" w:rsidRPr="00EF67EB" w:rsidRDefault="00BD761A" w:rsidP="00BD761A">
      <w:pPr>
        <w:pStyle w:val="a6"/>
        <w:jc w:val="right"/>
        <w:rPr>
          <w:szCs w:val="28"/>
        </w:rPr>
      </w:pPr>
      <w:r w:rsidRPr="00EF67EB">
        <w:rPr>
          <w:szCs w:val="28"/>
        </w:rPr>
        <w:t>Таблица 6</w:t>
      </w:r>
    </w:p>
    <w:p w:rsidR="00BD761A" w:rsidRPr="00EF67EB" w:rsidRDefault="00BD761A" w:rsidP="00BD761A">
      <w:pPr>
        <w:pStyle w:val="a6"/>
        <w:jc w:val="center"/>
        <w:rPr>
          <w:b/>
          <w:szCs w:val="28"/>
        </w:rPr>
      </w:pPr>
      <w:r w:rsidRPr="00EF67EB">
        <w:rPr>
          <w:b/>
          <w:szCs w:val="28"/>
        </w:rPr>
        <w:t>Прожиточный минимум</w:t>
      </w:r>
    </w:p>
    <w:p w:rsidR="00BD761A" w:rsidRPr="002A0CFB" w:rsidRDefault="00BD761A" w:rsidP="00BD761A">
      <w:pPr>
        <w:pStyle w:val="a6"/>
        <w:jc w:val="center"/>
        <w:rPr>
          <w:szCs w:val="28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8"/>
        <w:gridCol w:w="1260"/>
        <w:gridCol w:w="1260"/>
        <w:gridCol w:w="1080"/>
        <w:gridCol w:w="1080"/>
      </w:tblGrid>
      <w:tr w:rsidR="00BD761A" w:rsidRPr="001644EB">
        <w:trPr>
          <w:cantSplit/>
        </w:trPr>
        <w:tc>
          <w:tcPr>
            <w:tcW w:w="4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Показатели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tabs>
                <w:tab w:val="left" w:pos="3078"/>
              </w:tabs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 xml:space="preserve">Год </w:t>
            </w:r>
          </w:p>
        </w:tc>
      </w:tr>
      <w:tr w:rsidR="00BD761A" w:rsidRPr="001644EB">
        <w:trPr>
          <w:cantSplit/>
        </w:trPr>
        <w:tc>
          <w:tcPr>
            <w:tcW w:w="4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61A" w:rsidRPr="001644EB" w:rsidRDefault="00BD761A" w:rsidP="00AA47E8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2007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2008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2009</w:t>
            </w:r>
          </w:p>
        </w:tc>
      </w:tr>
      <w:tr w:rsidR="00BD761A" w:rsidRPr="001644EB">
        <w:trPr>
          <w:cantSplit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1. Среднедушевой объем прожиточного мин</w:t>
            </w:r>
            <w:r w:rsidRPr="001644EB">
              <w:rPr>
                <w:sz w:val="24"/>
                <w:szCs w:val="24"/>
              </w:rPr>
              <w:t>и</w:t>
            </w:r>
            <w:r w:rsidRPr="001644EB">
              <w:rPr>
                <w:sz w:val="24"/>
                <w:szCs w:val="24"/>
              </w:rPr>
              <w:t>мума (руб./месяц)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left="284" w:firstLine="0"/>
              <w:jc w:val="center"/>
              <w:rPr>
                <w:sz w:val="24"/>
                <w:szCs w:val="24"/>
              </w:rPr>
            </w:pPr>
          </w:p>
          <w:p w:rsidR="00BD761A" w:rsidRPr="001644EB" w:rsidRDefault="00BD761A" w:rsidP="00AA47E8">
            <w:pPr>
              <w:pStyle w:val="a8"/>
              <w:ind w:left="284"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3674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Default="00BD761A" w:rsidP="00AA47E8">
            <w:pPr>
              <w:jc w:val="center"/>
            </w:pPr>
          </w:p>
          <w:p w:rsidR="00BD761A" w:rsidRPr="001644EB" w:rsidRDefault="00BD761A" w:rsidP="00AA47E8">
            <w:pPr>
              <w:jc w:val="center"/>
            </w:pPr>
            <w:r>
              <w:t>4210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Default="00BD761A" w:rsidP="00AA47E8">
            <w:pPr>
              <w:jc w:val="center"/>
            </w:pPr>
          </w:p>
          <w:p w:rsidR="00BD761A" w:rsidRPr="001644EB" w:rsidRDefault="00BD761A" w:rsidP="00AA47E8">
            <w:pPr>
              <w:jc w:val="center"/>
            </w:pPr>
            <w:r>
              <w:t>4927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Default="00BD761A" w:rsidP="00AA47E8">
            <w:pPr>
              <w:jc w:val="center"/>
            </w:pPr>
          </w:p>
          <w:p w:rsidR="00BD761A" w:rsidRPr="001644EB" w:rsidRDefault="00BD761A" w:rsidP="00AA47E8">
            <w:pPr>
              <w:jc w:val="center"/>
            </w:pPr>
            <w:r>
              <w:t>5391</w:t>
            </w:r>
          </w:p>
        </w:tc>
      </w:tr>
      <w:tr w:rsidR="00BD761A" w:rsidRPr="001644EB">
        <w:trPr>
          <w:cantSplit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2. Среднедушевой прожиточный минимум пенсионеров (руб./месяц)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left="284" w:firstLine="0"/>
              <w:jc w:val="center"/>
              <w:rPr>
                <w:sz w:val="24"/>
                <w:szCs w:val="24"/>
              </w:rPr>
            </w:pPr>
          </w:p>
          <w:p w:rsidR="00BD761A" w:rsidRPr="001644EB" w:rsidRDefault="00BD761A" w:rsidP="00AA47E8">
            <w:pPr>
              <w:pStyle w:val="a8"/>
              <w:ind w:left="284"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2916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Default="00BD761A" w:rsidP="00AA47E8">
            <w:pPr>
              <w:jc w:val="center"/>
            </w:pPr>
          </w:p>
          <w:p w:rsidR="00BD761A" w:rsidRPr="001644EB" w:rsidRDefault="00BD761A" w:rsidP="00AA47E8">
            <w:pPr>
              <w:jc w:val="center"/>
            </w:pPr>
            <w:r>
              <w:t>3350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Default="00BD761A" w:rsidP="00AA47E8">
            <w:pPr>
              <w:jc w:val="center"/>
            </w:pPr>
          </w:p>
          <w:p w:rsidR="00BD761A" w:rsidRPr="001644EB" w:rsidRDefault="00BD761A" w:rsidP="00AA47E8">
            <w:pPr>
              <w:jc w:val="center"/>
            </w:pPr>
            <w:r>
              <w:t>3892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Default="00BD761A" w:rsidP="00AA47E8">
            <w:pPr>
              <w:jc w:val="center"/>
            </w:pPr>
          </w:p>
          <w:p w:rsidR="00BD761A" w:rsidRPr="001644EB" w:rsidRDefault="00BD761A" w:rsidP="00AA47E8">
            <w:pPr>
              <w:jc w:val="center"/>
            </w:pPr>
            <w:r>
              <w:t>4249</w:t>
            </w:r>
          </w:p>
        </w:tc>
      </w:tr>
      <w:tr w:rsidR="00BD761A" w:rsidRPr="001644EB">
        <w:trPr>
          <w:cantSplit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3. Среднедушевой прожиточный минимум трудоспособного насел</w:t>
            </w:r>
            <w:r w:rsidRPr="001644EB">
              <w:rPr>
                <w:sz w:val="24"/>
                <w:szCs w:val="24"/>
              </w:rPr>
              <w:t>е</w:t>
            </w:r>
            <w:r w:rsidRPr="001644EB">
              <w:rPr>
                <w:sz w:val="24"/>
                <w:szCs w:val="24"/>
              </w:rPr>
              <w:t>ния (руб./месяц)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left="284" w:firstLine="0"/>
              <w:jc w:val="center"/>
              <w:rPr>
                <w:sz w:val="24"/>
                <w:szCs w:val="24"/>
              </w:rPr>
            </w:pPr>
          </w:p>
          <w:p w:rsidR="00BD761A" w:rsidRPr="001644EB" w:rsidRDefault="00BD761A" w:rsidP="00AA47E8">
            <w:pPr>
              <w:pStyle w:val="a8"/>
              <w:ind w:left="284"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3960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Default="00BD761A" w:rsidP="00AA47E8">
            <w:pPr>
              <w:jc w:val="center"/>
            </w:pPr>
          </w:p>
          <w:p w:rsidR="00BD761A" w:rsidRPr="001644EB" w:rsidRDefault="00BD761A" w:rsidP="00AA47E8">
            <w:pPr>
              <w:jc w:val="center"/>
            </w:pPr>
            <w:r>
              <w:t>4530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Default="00BD761A" w:rsidP="00AA47E8">
            <w:pPr>
              <w:jc w:val="center"/>
            </w:pPr>
          </w:p>
          <w:p w:rsidR="00BD761A" w:rsidRPr="001644EB" w:rsidRDefault="00BD761A" w:rsidP="00AA47E8">
            <w:pPr>
              <w:jc w:val="center"/>
            </w:pPr>
            <w:r>
              <w:t>5332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Default="00BD761A" w:rsidP="00AA47E8">
            <w:pPr>
              <w:jc w:val="center"/>
            </w:pPr>
          </w:p>
          <w:p w:rsidR="00BD761A" w:rsidRPr="001644EB" w:rsidRDefault="00BD761A" w:rsidP="00AA47E8">
            <w:pPr>
              <w:jc w:val="center"/>
            </w:pPr>
            <w:r>
              <w:t>5838</w:t>
            </w:r>
          </w:p>
        </w:tc>
      </w:tr>
      <w:tr w:rsidR="00BD761A" w:rsidRPr="001644EB">
        <w:trPr>
          <w:cantSplit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4. Отношение среднедушевых дох</w:t>
            </w:r>
            <w:r w:rsidRPr="001644EB">
              <w:rPr>
                <w:sz w:val="24"/>
                <w:szCs w:val="24"/>
              </w:rPr>
              <w:t>о</w:t>
            </w:r>
            <w:r w:rsidRPr="001644EB">
              <w:rPr>
                <w:sz w:val="24"/>
                <w:szCs w:val="24"/>
              </w:rPr>
              <w:t>дов населения в месяц к уровню  среднедуш</w:t>
            </w:r>
            <w:r w:rsidRPr="001644EB">
              <w:rPr>
                <w:sz w:val="24"/>
                <w:szCs w:val="24"/>
              </w:rPr>
              <w:t>е</w:t>
            </w:r>
            <w:r w:rsidRPr="001644EB">
              <w:rPr>
                <w:sz w:val="24"/>
                <w:szCs w:val="24"/>
              </w:rPr>
              <w:t>вого прожиточного м</w:t>
            </w:r>
            <w:r w:rsidRPr="001644EB">
              <w:rPr>
                <w:sz w:val="24"/>
                <w:szCs w:val="24"/>
              </w:rPr>
              <w:t>и</w:t>
            </w:r>
            <w:r w:rsidRPr="001644EB">
              <w:rPr>
                <w:sz w:val="24"/>
                <w:szCs w:val="24"/>
              </w:rPr>
              <w:t>нимума, %.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left="284" w:firstLine="0"/>
              <w:jc w:val="center"/>
              <w:rPr>
                <w:sz w:val="24"/>
                <w:szCs w:val="24"/>
              </w:rPr>
            </w:pPr>
          </w:p>
          <w:p w:rsidR="00BD761A" w:rsidRPr="001644EB" w:rsidRDefault="00BD761A" w:rsidP="00AA47E8">
            <w:pPr>
              <w:pStyle w:val="a8"/>
              <w:ind w:left="284" w:firstLine="0"/>
              <w:jc w:val="center"/>
              <w:rPr>
                <w:sz w:val="24"/>
                <w:szCs w:val="24"/>
              </w:rPr>
            </w:pPr>
          </w:p>
          <w:p w:rsidR="00BD761A" w:rsidRPr="001644EB" w:rsidRDefault="00BD761A" w:rsidP="00AA47E8">
            <w:pPr>
              <w:pStyle w:val="a8"/>
              <w:ind w:left="284"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left="284" w:firstLine="0"/>
              <w:jc w:val="center"/>
              <w:rPr>
                <w:sz w:val="24"/>
                <w:szCs w:val="24"/>
              </w:rPr>
            </w:pPr>
          </w:p>
          <w:p w:rsidR="00BD761A" w:rsidRPr="001644EB" w:rsidRDefault="00BD761A" w:rsidP="00AA47E8">
            <w:pPr>
              <w:pStyle w:val="a8"/>
              <w:ind w:left="284" w:firstLine="0"/>
              <w:jc w:val="center"/>
              <w:rPr>
                <w:sz w:val="24"/>
                <w:szCs w:val="24"/>
              </w:rPr>
            </w:pPr>
          </w:p>
          <w:p w:rsidR="00BD761A" w:rsidRPr="001644EB" w:rsidRDefault="00BD761A" w:rsidP="00AA47E8">
            <w:pPr>
              <w:pStyle w:val="a8"/>
              <w:ind w:left="284"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113,4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left="284" w:firstLine="0"/>
              <w:jc w:val="center"/>
              <w:rPr>
                <w:sz w:val="24"/>
                <w:szCs w:val="24"/>
              </w:rPr>
            </w:pPr>
          </w:p>
          <w:p w:rsidR="00BD761A" w:rsidRPr="001644EB" w:rsidRDefault="00BD761A" w:rsidP="00AA47E8">
            <w:pPr>
              <w:pStyle w:val="a8"/>
              <w:ind w:left="284" w:firstLine="0"/>
              <w:jc w:val="center"/>
              <w:rPr>
                <w:sz w:val="24"/>
                <w:szCs w:val="24"/>
              </w:rPr>
            </w:pPr>
          </w:p>
          <w:p w:rsidR="00BD761A" w:rsidRPr="001644EB" w:rsidRDefault="00BD761A" w:rsidP="00AA47E8">
            <w:pPr>
              <w:pStyle w:val="a8"/>
              <w:ind w:left="284"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123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left="284" w:firstLine="0"/>
              <w:jc w:val="center"/>
              <w:rPr>
                <w:sz w:val="24"/>
                <w:szCs w:val="24"/>
              </w:rPr>
            </w:pPr>
          </w:p>
          <w:p w:rsidR="00BD761A" w:rsidRPr="001644EB" w:rsidRDefault="00BD761A" w:rsidP="00AA47E8">
            <w:pPr>
              <w:pStyle w:val="a8"/>
              <w:ind w:left="284" w:firstLine="0"/>
              <w:jc w:val="center"/>
              <w:rPr>
                <w:sz w:val="24"/>
                <w:szCs w:val="24"/>
              </w:rPr>
            </w:pPr>
          </w:p>
          <w:p w:rsidR="00BD761A" w:rsidRPr="001644EB" w:rsidRDefault="00BD761A" w:rsidP="00AA47E8">
            <w:pPr>
              <w:pStyle w:val="a8"/>
              <w:ind w:left="284"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137</w:t>
            </w:r>
          </w:p>
        </w:tc>
      </w:tr>
    </w:tbl>
    <w:p w:rsidR="00BD761A" w:rsidRPr="002A0CFB" w:rsidRDefault="00BD761A" w:rsidP="00BD761A">
      <w:pPr>
        <w:pStyle w:val="a6"/>
        <w:rPr>
          <w:szCs w:val="28"/>
        </w:rPr>
      </w:pPr>
    </w:p>
    <w:p w:rsidR="00BD761A" w:rsidRPr="002A0CFB" w:rsidRDefault="00BD761A" w:rsidP="00BD761A">
      <w:pPr>
        <w:pStyle w:val="a6"/>
        <w:ind w:firstLine="741"/>
        <w:jc w:val="center"/>
        <w:rPr>
          <w:b/>
          <w:szCs w:val="28"/>
        </w:rPr>
      </w:pPr>
      <w:r w:rsidRPr="002A0CFB">
        <w:rPr>
          <w:b/>
          <w:bCs/>
          <w:szCs w:val="28"/>
        </w:rPr>
        <w:t>1.3.7.</w:t>
      </w:r>
      <w:r w:rsidRPr="002A0CFB">
        <w:rPr>
          <w:szCs w:val="28"/>
        </w:rPr>
        <w:t xml:space="preserve"> </w:t>
      </w:r>
      <w:r w:rsidRPr="002A0CFB">
        <w:rPr>
          <w:b/>
          <w:szCs w:val="28"/>
        </w:rPr>
        <w:t>Трудовые ресурсы, занятость населения</w:t>
      </w:r>
    </w:p>
    <w:p w:rsidR="00BD761A" w:rsidRDefault="00BD761A" w:rsidP="00BD761A">
      <w:pPr>
        <w:pStyle w:val="a6"/>
        <w:outlineLvl w:val="0"/>
        <w:rPr>
          <w:szCs w:val="28"/>
        </w:rPr>
      </w:pPr>
      <w:r w:rsidRPr="002A0CFB">
        <w:rPr>
          <w:szCs w:val="28"/>
        </w:rPr>
        <w:tab/>
        <w:t>Численность экономически активного населения района в 200</w:t>
      </w:r>
      <w:r>
        <w:rPr>
          <w:szCs w:val="28"/>
        </w:rPr>
        <w:t>9</w:t>
      </w:r>
      <w:r w:rsidRPr="002A0CFB">
        <w:rPr>
          <w:szCs w:val="28"/>
        </w:rPr>
        <w:t xml:space="preserve"> году составила около  11,7 тыс.</w:t>
      </w:r>
      <w:r>
        <w:rPr>
          <w:szCs w:val="28"/>
        </w:rPr>
        <w:t xml:space="preserve"> </w:t>
      </w:r>
      <w:r w:rsidRPr="002A0CFB">
        <w:rPr>
          <w:szCs w:val="28"/>
        </w:rPr>
        <w:t>человек (5</w:t>
      </w:r>
      <w:r>
        <w:rPr>
          <w:szCs w:val="28"/>
        </w:rPr>
        <w:t>4</w:t>
      </w:r>
      <w:r w:rsidRPr="002A0CFB">
        <w:rPr>
          <w:szCs w:val="28"/>
        </w:rPr>
        <w:t>,</w:t>
      </w:r>
      <w:r>
        <w:rPr>
          <w:szCs w:val="28"/>
        </w:rPr>
        <w:t>5</w:t>
      </w:r>
      <w:r w:rsidRPr="002A0CFB">
        <w:rPr>
          <w:szCs w:val="28"/>
        </w:rPr>
        <w:t xml:space="preserve"> % от общей численности насел</w:t>
      </w:r>
      <w:r w:rsidRPr="002A0CFB">
        <w:rPr>
          <w:szCs w:val="28"/>
        </w:rPr>
        <w:t>е</w:t>
      </w:r>
      <w:r w:rsidRPr="002A0CFB">
        <w:rPr>
          <w:szCs w:val="28"/>
        </w:rPr>
        <w:t>ния), из них  8</w:t>
      </w:r>
      <w:r>
        <w:rPr>
          <w:szCs w:val="28"/>
        </w:rPr>
        <w:t>1 % занято</w:t>
      </w:r>
      <w:r w:rsidRPr="002A0CFB">
        <w:rPr>
          <w:szCs w:val="28"/>
        </w:rPr>
        <w:t xml:space="preserve"> в экономике.</w:t>
      </w:r>
    </w:p>
    <w:p w:rsidR="00BD761A" w:rsidRPr="002A0CFB" w:rsidRDefault="00BD761A" w:rsidP="00BD761A">
      <w:pPr>
        <w:pStyle w:val="a6"/>
        <w:jc w:val="right"/>
        <w:outlineLvl w:val="0"/>
        <w:rPr>
          <w:szCs w:val="28"/>
        </w:rPr>
      </w:pPr>
      <w:r w:rsidRPr="002A0CFB">
        <w:rPr>
          <w:szCs w:val="28"/>
        </w:rPr>
        <w:t>Таблица 7</w:t>
      </w:r>
    </w:p>
    <w:p w:rsidR="00BD761A" w:rsidRPr="00424584" w:rsidRDefault="00BD761A" w:rsidP="00BD761A">
      <w:pPr>
        <w:pStyle w:val="a6"/>
        <w:jc w:val="center"/>
        <w:outlineLvl w:val="0"/>
        <w:rPr>
          <w:b/>
          <w:szCs w:val="28"/>
        </w:rPr>
      </w:pPr>
      <w:r w:rsidRPr="00424584">
        <w:rPr>
          <w:b/>
          <w:szCs w:val="28"/>
        </w:rPr>
        <w:t>Характеристика трудовых ресурсов</w:t>
      </w:r>
    </w:p>
    <w:p w:rsidR="00BD761A" w:rsidRPr="002A0CFB" w:rsidRDefault="00BD761A" w:rsidP="00BD761A">
      <w:pPr>
        <w:pStyle w:val="a6"/>
        <w:jc w:val="center"/>
        <w:outlineLvl w:val="0"/>
        <w:rPr>
          <w:szCs w:val="28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48"/>
        <w:gridCol w:w="1080"/>
        <w:gridCol w:w="1080"/>
        <w:gridCol w:w="1080"/>
        <w:gridCol w:w="900"/>
      </w:tblGrid>
      <w:tr w:rsidR="00BD761A" w:rsidRPr="001644EB">
        <w:trPr>
          <w:cantSplit/>
        </w:trPr>
        <w:tc>
          <w:tcPr>
            <w:tcW w:w="5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Показатели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</w:tr>
      <w:tr w:rsidR="00BD761A" w:rsidRPr="001644EB">
        <w:trPr>
          <w:cantSplit/>
        </w:trPr>
        <w:tc>
          <w:tcPr>
            <w:tcW w:w="5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61A" w:rsidRPr="001644EB" w:rsidRDefault="00BD761A" w:rsidP="00AA47E8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2006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2007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2008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2009</w:t>
            </w:r>
          </w:p>
        </w:tc>
      </w:tr>
      <w:tr w:rsidR="00BD761A" w:rsidRPr="001644EB">
        <w:trPr>
          <w:cantSplit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1. Среднегодовая численность занятых в эк</w:t>
            </w:r>
            <w:r w:rsidRPr="001644EB">
              <w:rPr>
                <w:sz w:val="24"/>
                <w:szCs w:val="24"/>
              </w:rPr>
              <w:t>о</w:t>
            </w:r>
            <w:r w:rsidRPr="001644EB">
              <w:rPr>
                <w:sz w:val="24"/>
                <w:szCs w:val="24"/>
              </w:rPr>
              <w:t>номике (чел.)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9600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9595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9532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9477</w:t>
            </w:r>
          </w:p>
        </w:tc>
      </w:tr>
      <w:tr w:rsidR="00BD761A" w:rsidRPr="001644EB">
        <w:trPr>
          <w:cantSplit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2. Доля среднегодовой численности з</w:t>
            </w:r>
            <w:r w:rsidRPr="001644EB">
              <w:rPr>
                <w:sz w:val="24"/>
                <w:szCs w:val="24"/>
              </w:rPr>
              <w:t>а</w:t>
            </w:r>
            <w:r w:rsidRPr="001644EB">
              <w:rPr>
                <w:sz w:val="24"/>
                <w:szCs w:val="24"/>
              </w:rPr>
              <w:t>нятых в экономике области (%)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</w:p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0,78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Default="00BD761A" w:rsidP="00AA47E8"/>
          <w:p w:rsidR="00BD761A" w:rsidRDefault="00BD761A" w:rsidP="00AA47E8">
            <w:pPr>
              <w:jc w:val="center"/>
            </w:pPr>
            <w:r>
              <w:t>0,77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8F0EE5" w:rsidRDefault="00BD761A" w:rsidP="00AA47E8">
            <w:pPr>
              <w:jc w:val="center"/>
            </w:pPr>
          </w:p>
          <w:p w:rsidR="00BD761A" w:rsidRPr="008F0EE5" w:rsidRDefault="00BD761A" w:rsidP="00AA47E8">
            <w:pPr>
              <w:jc w:val="center"/>
            </w:pPr>
            <w:r w:rsidRPr="008F0EE5">
              <w:t>0,77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Default="00BD761A" w:rsidP="00AA47E8">
            <w:pPr>
              <w:jc w:val="center"/>
            </w:pPr>
          </w:p>
          <w:p w:rsidR="00BD761A" w:rsidRPr="008F0EE5" w:rsidRDefault="00BD761A" w:rsidP="00AA47E8">
            <w:pPr>
              <w:jc w:val="center"/>
            </w:pPr>
            <w:r w:rsidRPr="008F0EE5">
              <w:t>0,77</w:t>
            </w:r>
          </w:p>
        </w:tc>
      </w:tr>
      <w:tr w:rsidR="00BD761A" w:rsidRPr="001644EB">
        <w:trPr>
          <w:cantSplit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3. Распределение численности занятых по о</w:t>
            </w:r>
            <w:r w:rsidRPr="001644EB">
              <w:rPr>
                <w:sz w:val="24"/>
                <w:szCs w:val="24"/>
              </w:rPr>
              <w:t>т</w:t>
            </w:r>
            <w:r w:rsidRPr="001644EB">
              <w:rPr>
                <w:sz w:val="24"/>
                <w:szCs w:val="24"/>
              </w:rPr>
              <w:t>раслям экономики (%):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D761A" w:rsidRPr="001644EB">
        <w:trPr>
          <w:cantSplit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- промышленность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3,2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  <w:lang w:val="en-US"/>
              </w:rPr>
              <w:t>3,</w:t>
            </w:r>
            <w:r w:rsidRPr="001644EB"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3,4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3,3</w:t>
            </w:r>
          </w:p>
        </w:tc>
      </w:tr>
      <w:tr w:rsidR="00BD761A" w:rsidRPr="001644EB">
        <w:trPr>
          <w:cantSplit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- сельское хозяйство, лесное хозяйство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30,8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26,8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25,4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25</w:t>
            </w:r>
          </w:p>
        </w:tc>
      </w:tr>
      <w:tr w:rsidR="00BD761A" w:rsidRPr="001644EB">
        <w:trPr>
          <w:cantSplit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- строительство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0,7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0,7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0,7</w:t>
            </w:r>
          </w:p>
        </w:tc>
      </w:tr>
      <w:tr w:rsidR="00BD761A" w:rsidRPr="001644EB">
        <w:trPr>
          <w:cantSplit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-транспорт и связь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4,0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4,0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3,9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3,5</w:t>
            </w:r>
          </w:p>
        </w:tc>
      </w:tr>
      <w:tr w:rsidR="00BD761A" w:rsidRPr="001644EB">
        <w:trPr>
          <w:cantSplit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- здравоохранение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7,3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7,2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7,2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7,2</w:t>
            </w:r>
          </w:p>
        </w:tc>
      </w:tr>
      <w:tr w:rsidR="00BD761A" w:rsidRPr="001644EB">
        <w:trPr>
          <w:cantSplit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- образование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13,3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13,2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13,2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13,1</w:t>
            </w:r>
          </w:p>
        </w:tc>
      </w:tr>
      <w:tr w:rsidR="00BD761A" w:rsidRPr="001644EB">
        <w:trPr>
          <w:cantSplit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- государственное и муниципальное управл</w:t>
            </w:r>
            <w:r w:rsidRPr="001644EB">
              <w:rPr>
                <w:sz w:val="24"/>
                <w:szCs w:val="24"/>
              </w:rPr>
              <w:t>е</w:t>
            </w:r>
            <w:r w:rsidRPr="001644EB">
              <w:rPr>
                <w:sz w:val="24"/>
                <w:szCs w:val="24"/>
              </w:rPr>
              <w:t>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5,8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5,6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5,3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5,3</w:t>
            </w:r>
          </w:p>
        </w:tc>
      </w:tr>
      <w:tr w:rsidR="00BD761A" w:rsidRPr="001644EB">
        <w:trPr>
          <w:cantSplit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- прочие отрасли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34,5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39,3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40,9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41,9</w:t>
            </w:r>
          </w:p>
        </w:tc>
      </w:tr>
      <w:tr w:rsidR="00BD761A" w:rsidRPr="001644EB">
        <w:trPr>
          <w:cantSplit/>
        </w:trPr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4. Численность официально зарегистрирова</w:t>
            </w:r>
            <w:r w:rsidRPr="001644EB">
              <w:rPr>
                <w:sz w:val="24"/>
                <w:szCs w:val="24"/>
              </w:rPr>
              <w:t>н</w:t>
            </w:r>
            <w:r w:rsidRPr="001644EB">
              <w:rPr>
                <w:sz w:val="24"/>
                <w:szCs w:val="24"/>
              </w:rPr>
              <w:t>ных безработных на конец отчетного п</w:t>
            </w:r>
            <w:r w:rsidRPr="001644EB">
              <w:rPr>
                <w:sz w:val="24"/>
                <w:szCs w:val="24"/>
              </w:rPr>
              <w:t>е</w:t>
            </w:r>
            <w:r w:rsidRPr="001644EB">
              <w:rPr>
                <w:sz w:val="24"/>
                <w:szCs w:val="24"/>
              </w:rPr>
              <w:t>риода (чел.)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622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622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667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1644EB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1644EB">
              <w:rPr>
                <w:sz w:val="24"/>
                <w:szCs w:val="24"/>
              </w:rPr>
              <w:t>516</w:t>
            </w:r>
          </w:p>
        </w:tc>
      </w:tr>
    </w:tbl>
    <w:p w:rsidR="00BD761A" w:rsidRPr="00F737C1" w:rsidRDefault="00BD761A" w:rsidP="00BD761A">
      <w:pPr>
        <w:pStyle w:val="a6"/>
        <w:outlineLvl w:val="0"/>
        <w:rPr>
          <w:szCs w:val="28"/>
        </w:rPr>
      </w:pPr>
    </w:p>
    <w:p w:rsidR="00BD761A" w:rsidRDefault="00BD761A" w:rsidP="00BD761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56F1">
        <w:rPr>
          <w:sz w:val="28"/>
          <w:szCs w:val="28"/>
        </w:rPr>
        <w:t>Среднесписочная численность работников за  последние 4 года умен</w:t>
      </w:r>
      <w:r w:rsidRPr="00FE56F1">
        <w:rPr>
          <w:sz w:val="28"/>
          <w:szCs w:val="28"/>
        </w:rPr>
        <w:t>ь</w:t>
      </w:r>
      <w:r w:rsidRPr="00FE56F1">
        <w:rPr>
          <w:sz w:val="28"/>
          <w:szCs w:val="28"/>
        </w:rPr>
        <w:t>шилась  на 1,3 %.  Наиболее значительное сокращение произошло в базовых отраслях эконо</w:t>
      </w:r>
      <w:r>
        <w:rPr>
          <w:sz w:val="28"/>
          <w:szCs w:val="28"/>
        </w:rPr>
        <w:t xml:space="preserve">мики: </w:t>
      </w:r>
      <w:r w:rsidRPr="00FE56F1">
        <w:rPr>
          <w:sz w:val="28"/>
          <w:szCs w:val="28"/>
        </w:rPr>
        <w:t xml:space="preserve"> в сельском хозяйстве – на 15,5 %, в связи – на 4 %. С</w:t>
      </w:r>
      <w:r w:rsidRPr="00FE56F1">
        <w:rPr>
          <w:sz w:val="28"/>
          <w:szCs w:val="28"/>
        </w:rPr>
        <w:t>о</w:t>
      </w:r>
      <w:r w:rsidRPr="00FE56F1">
        <w:rPr>
          <w:sz w:val="28"/>
          <w:szCs w:val="28"/>
        </w:rPr>
        <w:t>кратилась числе</w:t>
      </w:r>
      <w:r w:rsidRPr="00FE56F1">
        <w:rPr>
          <w:sz w:val="28"/>
          <w:szCs w:val="28"/>
        </w:rPr>
        <w:t>н</w:t>
      </w:r>
      <w:r w:rsidRPr="00FE56F1">
        <w:rPr>
          <w:sz w:val="28"/>
          <w:szCs w:val="28"/>
        </w:rPr>
        <w:t>ность занятых в отраслях социальной сферы.</w:t>
      </w:r>
      <w:r>
        <w:rPr>
          <w:sz w:val="28"/>
          <w:szCs w:val="28"/>
        </w:rPr>
        <w:t xml:space="preserve"> </w:t>
      </w:r>
    </w:p>
    <w:p w:rsidR="00BD761A" w:rsidRPr="00FE56F1" w:rsidRDefault="00BD761A" w:rsidP="00BD761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D761A" w:rsidRPr="003F0374" w:rsidRDefault="00BD761A" w:rsidP="00BD761A">
      <w:pPr>
        <w:pStyle w:val="23"/>
        <w:spacing w:after="0" w:line="240" w:lineRule="auto"/>
        <w:ind w:left="0" w:firstLine="540"/>
        <w:jc w:val="both"/>
        <w:rPr>
          <w:szCs w:val="28"/>
        </w:rPr>
      </w:pPr>
      <w:r w:rsidRPr="002A0CFB">
        <w:rPr>
          <w:szCs w:val="28"/>
        </w:rPr>
        <w:t>Общая численность официально зарегистрированных безработных  с</w:t>
      </w:r>
      <w:r w:rsidRPr="002A0CFB">
        <w:rPr>
          <w:szCs w:val="28"/>
        </w:rPr>
        <w:t>о</w:t>
      </w:r>
      <w:r w:rsidRPr="002A0CFB">
        <w:rPr>
          <w:szCs w:val="28"/>
        </w:rPr>
        <w:t>ставила в  200</w:t>
      </w:r>
      <w:r>
        <w:rPr>
          <w:szCs w:val="28"/>
        </w:rPr>
        <w:t>9</w:t>
      </w:r>
      <w:r w:rsidRPr="002A0CFB">
        <w:rPr>
          <w:szCs w:val="28"/>
        </w:rPr>
        <w:t xml:space="preserve"> году </w:t>
      </w:r>
      <w:r>
        <w:rPr>
          <w:szCs w:val="28"/>
        </w:rPr>
        <w:t>516</w:t>
      </w:r>
      <w:r w:rsidRPr="002A0CFB">
        <w:rPr>
          <w:szCs w:val="28"/>
        </w:rPr>
        <w:t xml:space="preserve"> человек и </w:t>
      </w:r>
      <w:r>
        <w:rPr>
          <w:szCs w:val="28"/>
        </w:rPr>
        <w:t>уменьшилась на 17 %</w:t>
      </w:r>
      <w:r w:rsidRPr="002A0CFB">
        <w:rPr>
          <w:szCs w:val="28"/>
        </w:rPr>
        <w:t xml:space="preserve">. Уровень </w:t>
      </w:r>
      <w:r w:rsidRPr="003F0374">
        <w:rPr>
          <w:szCs w:val="28"/>
        </w:rPr>
        <w:t xml:space="preserve">общей безработицы </w:t>
      </w:r>
      <w:r>
        <w:rPr>
          <w:szCs w:val="28"/>
        </w:rPr>
        <w:t>снизился</w:t>
      </w:r>
      <w:r w:rsidRPr="003F0374">
        <w:rPr>
          <w:szCs w:val="28"/>
        </w:rPr>
        <w:t xml:space="preserve"> с </w:t>
      </w:r>
      <w:r>
        <w:rPr>
          <w:szCs w:val="28"/>
        </w:rPr>
        <w:t>4,73</w:t>
      </w:r>
      <w:r w:rsidRPr="003F0374">
        <w:rPr>
          <w:szCs w:val="28"/>
        </w:rPr>
        <w:t xml:space="preserve"> % в 2006 году</w:t>
      </w:r>
      <w:r>
        <w:rPr>
          <w:szCs w:val="28"/>
        </w:rPr>
        <w:t xml:space="preserve"> до 3,83 % в 2009 году.</w:t>
      </w:r>
    </w:p>
    <w:p w:rsidR="00BD761A" w:rsidRPr="003F0374" w:rsidRDefault="00BD761A" w:rsidP="00BD761A">
      <w:pPr>
        <w:ind w:firstLine="720"/>
        <w:jc w:val="both"/>
        <w:rPr>
          <w:sz w:val="28"/>
          <w:szCs w:val="28"/>
        </w:rPr>
      </w:pPr>
      <w:r w:rsidRPr="003F0374">
        <w:rPr>
          <w:sz w:val="28"/>
          <w:szCs w:val="28"/>
        </w:rPr>
        <w:t xml:space="preserve"> </w:t>
      </w:r>
      <w:r w:rsidRPr="00CB333F">
        <w:rPr>
          <w:sz w:val="28"/>
          <w:szCs w:val="28"/>
        </w:rPr>
        <w:t>В течение 2009 года в службу занятости населения района  за оказан</w:t>
      </w:r>
      <w:r w:rsidRPr="00CB333F">
        <w:rPr>
          <w:sz w:val="28"/>
          <w:szCs w:val="28"/>
        </w:rPr>
        <w:t>и</w:t>
      </w:r>
      <w:r w:rsidRPr="00CB333F">
        <w:rPr>
          <w:sz w:val="28"/>
          <w:szCs w:val="28"/>
        </w:rPr>
        <w:t>ем услуг в поиске подходящей работы  обратилось 2300 человек.  В течение отчетного периода оказано социальных услуг на период безработицы 1888 гра</w:t>
      </w:r>
      <w:r w:rsidRPr="00CB333F">
        <w:rPr>
          <w:sz w:val="28"/>
          <w:szCs w:val="28"/>
        </w:rPr>
        <w:t>ж</w:t>
      </w:r>
      <w:r w:rsidRPr="00CB333F">
        <w:rPr>
          <w:sz w:val="28"/>
          <w:szCs w:val="28"/>
        </w:rPr>
        <w:t>дан. Получили новые профессии 123 безработных граждан</w:t>
      </w:r>
      <w:r>
        <w:rPr>
          <w:sz w:val="28"/>
          <w:szCs w:val="28"/>
        </w:rPr>
        <w:t>ина</w:t>
      </w:r>
      <w:r w:rsidRPr="00CB333F">
        <w:rPr>
          <w:sz w:val="28"/>
          <w:szCs w:val="28"/>
        </w:rPr>
        <w:t>. В целях увеличения занятости населения в районе организованы  общественные р</w:t>
      </w:r>
      <w:r w:rsidRPr="00CB333F">
        <w:rPr>
          <w:sz w:val="28"/>
          <w:szCs w:val="28"/>
        </w:rPr>
        <w:t>а</w:t>
      </w:r>
      <w:r w:rsidRPr="00CB333F">
        <w:rPr>
          <w:sz w:val="28"/>
          <w:szCs w:val="28"/>
        </w:rPr>
        <w:t>боты для 187 граждан, временно трудоустроено 149  несовершеннолетних граждан. Позитивным моментом на рынке труда в 2009 году было продолж</w:t>
      </w:r>
      <w:r w:rsidRPr="00CB333F">
        <w:rPr>
          <w:sz w:val="28"/>
          <w:szCs w:val="28"/>
        </w:rPr>
        <w:t>е</w:t>
      </w:r>
      <w:r w:rsidRPr="00CB333F">
        <w:rPr>
          <w:sz w:val="28"/>
          <w:szCs w:val="28"/>
        </w:rPr>
        <w:t xml:space="preserve">ние реализации </w:t>
      </w:r>
      <w:r>
        <w:rPr>
          <w:sz w:val="28"/>
          <w:szCs w:val="28"/>
        </w:rPr>
        <w:t>п</w:t>
      </w:r>
      <w:r w:rsidRPr="00CB333F">
        <w:rPr>
          <w:sz w:val="28"/>
          <w:szCs w:val="28"/>
        </w:rPr>
        <w:t>рограммы обучения основам предпринимательства.  Пр</w:t>
      </w:r>
      <w:r w:rsidRPr="00CB333F">
        <w:rPr>
          <w:sz w:val="28"/>
          <w:szCs w:val="28"/>
        </w:rPr>
        <w:t>о</w:t>
      </w:r>
      <w:r w:rsidRPr="00CB333F">
        <w:rPr>
          <w:sz w:val="28"/>
          <w:szCs w:val="28"/>
        </w:rPr>
        <w:t>шли обучение и открыли собственное дело 11 безрабо</w:t>
      </w:r>
      <w:r w:rsidRPr="00CB333F">
        <w:rPr>
          <w:sz w:val="28"/>
          <w:szCs w:val="28"/>
        </w:rPr>
        <w:t>т</w:t>
      </w:r>
      <w:r w:rsidRPr="00CB333F">
        <w:rPr>
          <w:sz w:val="28"/>
          <w:szCs w:val="28"/>
        </w:rPr>
        <w:t>ных граждан.   Общая сумма средств, направленных на проведение акти</w:t>
      </w:r>
      <w:r w:rsidRPr="00CB333F">
        <w:rPr>
          <w:sz w:val="28"/>
          <w:szCs w:val="28"/>
        </w:rPr>
        <w:t>в</w:t>
      </w:r>
      <w:r w:rsidRPr="00CB333F">
        <w:rPr>
          <w:sz w:val="28"/>
          <w:szCs w:val="28"/>
        </w:rPr>
        <w:t>ной политики занятости из федерального и областного бюджетов  составила 5 млн.</w:t>
      </w:r>
      <w:r>
        <w:rPr>
          <w:sz w:val="28"/>
          <w:szCs w:val="28"/>
        </w:rPr>
        <w:t xml:space="preserve"> </w:t>
      </w:r>
      <w:r w:rsidRPr="00CB333F">
        <w:rPr>
          <w:sz w:val="28"/>
          <w:szCs w:val="28"/>
        </w:rPr>
        <w:t>378 тыс.</w:t>
      </w:r>
      <w:r>
        <w:rPr>
          <w:sz w:val="28"/>
          <w:szCs w:val="28"/>
        </w:rPr>
        <w:t xml:space="preserve"> </w:t>
      </w:r>
      <w:r w:rsidRPr="00CB333F">
        <w:rPr>
          <w:sz w:val="28"/>
          <w:szCs w:val="28"/>
        </w:rPr>
        <w:t>руб. Из средств местного бюджета на проведение активной политики занятости нас</w:t>
      </w:r>
      <w:r w:rsidRPr="00CB333F">
        <w:rPr>
          <w:sz w:val="28"/>
          <w:szCs w:val="28"/>
        </w:rPr>
        <w:t>е</w:t>
      </w:r>
      <w:r w:rsidRPr="00CB333F">
        <w:rPr>
          <w:sz w:val="28"/>
          <w:szCs w:val="28"/>
        </w:rPr>
        <w:t>ления района в 2009 году израсходовано 289 тыс.</w:t>
      </w:r>
      <w:r>
        <w:rPr>
          <w:sz w:val="28"/>
          <w:szCs w:val="28"/>
        </w:rPr>
        <w:t xml:space="preserve"> </w:t>
      </w:r>
      <w:r w:rsidRPr="00CB333F">
        <w:rPr>
          <w:sz w:val="28"/>
          <w:szCs w:val="28"/>
        </w:rPr>
        <w:t>руб. Выплачено п</w:t>
      </w:r>
      <w:r w:rsidRPr="00CB333F">
        <w:rPr>
          <w:sz w:val="28"/>
          <w:szCs w:val="28"/>
        </w:rPr>
        <w:t>о</w:t>
      </w:r>
      <w:r w:rsidRPr="00CB333F">
        <w:rPr>
          <w:sz w:val="28"/>
          <w:szCs w:val="28"/>
        </w:rPr>
        <w:t xml:space="preserve">собий по безработице за счет средств федерального бюджета </w:t>
      </w:r>
      <w:r>
        <w:rPr>
          <w:sz w:val="28"/>
          <w:szCs w:val="28"/>
        </w:rPr>
        <w:t xml:space="preserve">на сумму </w:t>
      </w:r>
      <w:r w:rsidRPr="00CB333F">
        <w:rPr>
          <w:sz w:val="28"/>
          <w:szCs w:val="28"/>
        </w:rPr>
        <w:t>11 млн.</w:t>
      </w:r>
      <w:r>
        <w:rPr>
          <w:sz w:val="28"/>
          <w:szCs w:val="28"/>
        </w:rPr>
        <w:t xml:space="preserve"> </w:t>
      </w:r>
      <w:r w:rsidRPr="00CB333F">
        <w:rPr>
          <w:sz w:val="28"/>
          <w:szCs w:val="28"/>
        </w:rPr>
        <w:t>772 тыс.</w:t>
      </w:r>
      <w:r>
        <w:rPr>
          <w:sz w:val="28"/>
          <w:szCs w:val="28"/>
        </w:rPr>
        <w:t xml:space="preserve"> </w:t>
      </w:r>
      <w:r w:rsidRPr="00CB333F">
        <w:rPr>
          <w:sz w:val="28"/>
          <w:szCs w:val="28"/>
        </w:rPr>
        <w:t>руб.</w:t>
      </w:r>
    </w:p>
    <w:p w:rsidR="00BD761A" w:rsidRDefault="00BD761A" w:rsidP="00BD761A">
      <w:pPr>
        <w:rPr>
          <w:b/>
          <w:sz w:val="28"/>
          <w:szCs w:val="28"/>
        </w:rPr>
      </w:pPr>
    </w:p>
    <w:p w:rsidR="00BD761A" w:rsidRPr="003F0374" w:rsidRDefault="00BD761A" w:rsidP="00BD761A">
      <w:pPr>
        <w:jc w:val="center"/>
        <w:rPr>
          <w:b/>
          <w:sz w:val="28"/>
          <w:szCs w:val="28"/>
        </w:rPr>
      </w:pPr>
      <w:r w:rsidRPr="003F0374">
        <w:rPr>
          <w:b/>
          <w:sz w:val="28"/>
          <w:szCs w:val="28"/>
        </w:rPr>
        <w:t>1.3.8. Социальная защита населения</w:t>
      </w:r>
    </w:p>
    <w:p w:rsidR="00BD761A" w:rsidRDefault="00BD761A" w:rsidP="00BD761A">
      <w:pPr>
        <w:ind w:firstLine="540"/>
        <w:jc w:val="both"/>
        <w:rPr>
          <w:sz w:val="28"/>
          <w:szCs w:val="28"/>
        </w:rPr>
      </w:pPr>
      <w:r w:rsidRPr="008E29FD">
        <w:rPr>
          <w:b/>
          <w:sz w:val="28"/>
          <w:szCs w:val="28"/>
        </w:rPr>
        <w:tab/>
      </w:r>
      <w:r w:rsidRPr="008E29FD">
        <w:rPr>
          <w:sz w:val="28"/>
          <w:szCs w:val="28"/>
        </w:rPr>
        <w:t>Органы социальной защиты населения района вели свою работу в с</w:t>
      </w:r>
      <w:r w:rsidRPr="008E29FD">
        <w:rPr>
          <w:sz w:val="28"/>
          <w:szCs w:val="28"/>
        </w:rPr>
        <w:t>о</w:t>
      </w:r>
      <w:r w:rsidRPr="008E29FD">
        <w:rPr>
          <w:sz w:val="28"/>
          <w:szCs w:val="28"/>
        </w:rPr>
        <w:t>ответствии с районной целевой программой «Социальная защита населения Венгеровского района на 2009 год». Осуществлялась  работа  через отдел</w:t>
      </w:r>
      <w:r w:rsidRPr="008E29FD">
        <w:rPr>
          <w:sz w:val="28"/>
          <w:szCs w:val="28"/>
        </w:rPr>
        <w:t>е</w:t>
      </w:r>
      <w:r w:rsidRPr="008E29FD">
        <w:rPr>
          <w:sz w:val="28"/>
          <w:szCs w:val="28"/>
        </w:rPr>
        <w:t>ния: филиал «Социальный приют для детей и подростков»,  филиал «Дом-интернат малой вместимости для граждан пожилого во</w:t>
      </w:r>
      <w:r w:rsidRPr="008E29FD">
        <w:rPr>
          <w:sz w:val="28"/>
          <w:szCs w:val="28"/>
        </w:rPr>
        <w:t>з</w:t>
      </w:r>
      <w:r w:rsidRPr="008E29FD">
        <w:rPr>
          <w:sz w:val="28"/>
          <w:szCs w:val="28"/>
        </w:rPr>
        <w:t>раста и инвалидов», 3 отделений социальной помощи на дому граждан пожилого возраста и инв</w:t>
      </w:r>
      <w:r w:rsidRPr="008E29FD">
        <w:rPr>
          <w:sz w:val="28"/>
          <w:szCs w:val="28"/>
        </w:rPr>
        <w:t>а</w:t>
      </w:r>
      <w:r w:rsidRPr="008E29FD">
        <w:rPr>
          <w:sz w:val="28"/>
          <w:szCs w:val="28"/>
        </w:rPr>
        <w:t>лидов», отделение реабилит</w:t>
      </w:r>
      <w:r w:rsidRPr="008E29FD">
        <w:rPr>
          <w:sz w:val="28"/>
          <w:szCs w:val="28"/>
        </w:rPr>
        <w:t>а</w:t>
      </w:r>
      <w:r w:rsidRPr="008E29FD">
        <w:rPr>
          <w:sz w:val="28"/>
          <w:szCs w:val="28"/>
        </w:rPr>
        <w:t>ции инвалидов, отделение психолого-педагогической помощи семье и детям, отделение срочной социальной п</w:t>
      </w:r>
      <w:r w:rsidRPr="008E29FD">
        <w:rPr>
          <w:sz w:val="28"/>
          <w:szCs w:val="28"/>
        </w:rPr>
        <w:t>о</w:t>
      </w:r>
      <w:r w:rsidRPr="008E29FD">
        <w:rPr>
          <w:sz w:val="28"/>
          <w:szCs w:val="28"/>
        </w:rPr>
        <w:t>мощи. На учете в комплексном центре социального обслуживания состоит 1150 семей или 3950 человек, в основном это семьи с детьми. Оказана мат</w:t>
      </w:r>
      <w:r w:rsidRPr="008E29FD">
        <w:rPr>
          <w:sz w:val="28"/>
          <w:szCs w:val="28"/>
        </w:rPr>
        <w:t>е</w:t>
      </w:r>
      <w:r w:rsidRPr="008E29FD">
        <w:rPr>
          <w:sz w:val="28"/>
          <w:szCs w:val="28"/>
        </w:rPr>
        <w:t>риальная помощь из районного бюджета 120 семьям на сумму 300 тыся</w:t>
      </w:r>
      <w:r>
        <w:rPr>
          <w:sz w:val="28"/>
          <w:szCs w:val="28"/>
        </w:rPr>
        <w:t>ч рублей. О</w:t>
      </w:r>
      <w:r w:rsidRPr="008E29FD">
        <w:rPr>
          <w:sz w:val="28"/>
          <w:szCs w:val="28"/>
        </w:rPr>
        <w:t>казана натуральная помощь малообеспеченным категориям гра</w:t>
      </w:r>
      <w:r w:rsidRPr="008E29FD">
        <w:rPr>
          <w:sz w:val="28"/>
          <w:szCs w:val="28"/>
        </w:rPr>
        <w:t>ж</w:t>
      </w:r>
      <w:r w:rsidRPr="008E29FD">
        <w:rPr>
          <w:sz w:val="28"/>
          <w:szCs w:val="28"/>
        </w:rPr>
        <w:t>дан на сумму 359 тыс. руб. На организацию озд</w:t>
      </w:r>
      <w:r w:rsidRPr="008E29FD">
        <w:rPr>
          <w:sz w:val="28"/>
          <w:szCs w:val="28"/>
        </w:rPr>
        <w:t>о</w:t>
      </w:r>
      <w:r w:rsidRPr="008E29FD">
        <w:rPr>
          <w:sz w:val="28"/>
          <w:szCs w:val="28"/>
        </w:rPr>
        <w:t>ровления 33</w:t>
      </w:r>
      <w:r>
        <w:rPr>
          <w:sz w:val="28"/>
          <w:szCs w:val="28"/>
        </w:rPr>
        <w:t xml:space="preserve">4 детей (питание и путевки) </w:t>
      </w:r>
      <w:r w:rsidRPr="008E29FD">
        <w:rPr>
          <w:sz w:val="28"/>
          <w:szCs w:val="28"/>
        </w:rPr>
        <w:t xml:space="preserve"> израсход</w:t>
      </w:r>
      <w:r w:rsidRPr="008E29FD">
        <w:rPr>
          <w:sz w:val="28"/>
          <w:szCs w:val="28"/>
        </w:rPr>
        <w:t>о</w:t>
      </w:r>
      <w:r w:rsidRPr="008E29FD">
        <w:rPr>
          <w:sz w:val="28"/>
          <w:szCs w:val="28"/>
        </w:rPr>
        <w:t xml:space="preserve">вано 882 тыс. руб. </w:t>
      </w:r>
    </w:p>
    <w:p w:rsidR="00BD761A" w:rsidRPr="008E29FD" w:rsidRDefault="00BD761A" w:rsidP="00BD761A">
      <w:pPr>
        <w:ind w:firstLine="540"/>
        <w:jc w:val="both"/>
        <w:rPr>
          <w:sz w:val="28"/>
          <w:szCs w:val="28"/>
        </w:rPr>
      </w:pPr>
      <w:r w:rsidRPr="008E29FD">
        <w:rPr>
          <w:sz w:val="28"/>
          <w:szCs w:val="28"/>
        </w:rPr>
        <w:t>В 2009 году зарегистрировано 1253 обращений инвалидов, проведено консультирование, оказано социально- медицинских услуг, правовых, псих</w:t>
      </w:r>
      <w:r w:rsidRPr="008E29FD">
        <w:rPr>
          <w:sz w:val="28"/>
          <w:szCs w:val="28"/>
        </w:rPr>
        <w:t>о</w:t>
      </w:r>
      <w:r w:rsidRPr="008E29FD">
        <w:rPr>
          <w:sz w:val="28"/>
          <w:szCs w:val="28"/>
        </w:rPr>
        <w:t>логических. Проведена целенаправленная работа по укреплению материал</w:t>
      </w:r>
      <w:r w:rsidRPr="008E29FD">
        <w:rPr>
          <w:sz w:val="28"/>
          <w:szCs w:val="28"/>
        </w:rPr>
        <w:t>ь</w:t>
      </w:r>
      <w:r w:rsidRPr="008E29FD">
        <w:rPr>
          <w:sz w:val="28"/>
          <w:szCs w:val="28"/>
        </w:rPr>
        <w:t>но-технической базы учреждений. Продолжена целенаправленная работа по совершенствованию социального обслуживания населения района, по оказ</w:t>
      </w:r>
      <w:r w:rsidRPr="008E29FD">
        <w:rPr>
          <w:sz w:val="28"/>
          <w:szCs w:val="28"/>
        </w:rPr>
        <w:t>а</w:t>
      </w:r>
      <w:r w:rsidRPr="008E29FD">
        <w:rPr>
          <w:sz w:val="28"/>
          <w:szCs w:val="28"/>
        </w:rPr>
        <w:t>нию социальных услуг в условиях формирования социального заказа, укре</w:t>
      </w:r>
      <w:r w:rsidRPr="008E29FD">
        <w:rPr>
          <w:sz w:val="28"/>
          <w:szCs w:val="28"/>
        </w:rPr>
        <w:t>п</w:t>
      </w:r>
      <w:r w:rsidRPr="008E29FD">
        <w:rPr>
          <w:sz w:val="28"/>
          <w:szCs w:val="28"/>
        </w:rPr>
        <w:t>лению материальной базы  и созданию условий для развития платных услуг в учреждениях социального обслужив</w:t>
      </w:r>
      <w:r w:rsidRPr="008E29FD">
        <w:rPr>
          <w:sz w:val="28"/>
          <w:szCs w:val="28"/>
        </w:rPr>
        <w:t>а</w:t>
      </w:r>
      <w:r w:rsidRPr="008E29FD">
        <w:rPr>
          <w:sz w:val="28"/>
          <w:szCs w:val="28"/>
        </w:rPr>
        <w:t>ния.</w:t>
      </w:r>
    </w:p>
    <w:p w:rsidR="00BD761A" w:rsidRPr="008E29FD" w:rsidRDefault="00BD761A" w:rsidP="00BD761A">
      <w:pPr>
        <w:ind w:firstLine="540"/>
        <w:jc w:val="both"/>
        <w:rPr>
          <w:sz w:val="28"/>
          <w:szCs w:val="28"/>
        </w:rPr>
      </w:pPr>
    </w:p>
    <w:p w:rsidR="00BD761A" w:rsidRPr="003F0374" w:rsidRDefault="00BD761A" w:rsidP="00BD761A">
      <w:pPr>
        <w:pStyle w:val="a6"/>
        <w:jc w:val="center"/>
        <w:rPr>
          <w:b/>
          <w:szCs w:val="28"/>
        </w:rPr>
      </w:pPr>
      <w:r w:rsidRPr="003F0374">
        <w:rPr>
          <w:b/>
          <w:szCs w:val="28"/>
        </w:rPr>
        <w:t>1.3.9. Уровень преступности</w:t>
      </w:r>
    </w:p>
    <w:p w:rsidR="00BD761A" w:rsidRPr="008E29FD" w:rsidRDefault="00BD761A" w:rsidP="00BD761A">
      <w:pPr>
        <w:ind w:firstLine="540"/>
        <w:jc w:val="both"/>
        <w:rPr>
          <w:sz w:val="28"/>
          <w:szCs w:val="28"/>
        </w:rPr>
      </w:pPr>
      <w:r w:rsidRPr="008E29FD">
        <w:rPr>
          <w:sz w:val="28"/>
          <w:szCs w:val="28"/>
        </w:rPr>
        <w:t>Уровень криминогенности (число зарегистрированных преступлений на 10 тыс. человек населения) составил за 2009 год 186,1 ед. Произошло в целом небольшое снижение преступности по сравнению с 2006 годом. Число пр</w:t>
      </w:r>
      <w:r w:rsidRPr="008E29FD">
        <w:rPr>
          <w:sz w:val="28"/>
          <w:szCs w:val="28"/>
        </w:rPr>
        <w:t>а</w:t>
      </w:r>
      <w:r w:rsidRPr="008E29FD">
        <w:rPr>
          <w:sz w:val="28"/>
          <w:szCs w:val="28"/>
        </w:rPr>
        <w:t>вонарушений, совершенных несовершеннолетними, в общем объеме пр</w:t>
      </w:r>
      <w:r w:rsidRPr="008E29FD">
        <w:rPr>
          <w:sz w:val="28"/>
          <w:szCs w:val="28"/>
        </w:rPr>
        <w:t>е</w:t>
      </w:r>
      <w:r w:rsidRPr="008E29FD">
        <w:rPr>
          <w:sz w:val="28"/>
          <w:szCs w:val="28"/>
        </w:rPr>
        <w:t>ступлений составило 38 единиц (на 34 % меньше по сравнению с 2006 г</w:t>
      </w:r>
      <w:r w:rsidRPr="008E29FD">
        <w:rPr>
          <w:sz w:val="28"/>
          <w:szCs w:val="28"/>
        </w:rPr>
        <w:t>о</w:t>
      </w:r>
      <w:r w:rsidRPr="008E29FD">
        <w:rPr>
          <w:sz w:val="28"/>
          <w:szCs w:val="28"/>
        </w:rPr>
        <w:t>дом). Уровень раскрываемости (% расследованных</w:t>
      </w:r>
      <w:r>
        <w:rPr>
          <w:sz w:val="28"/>
          <w:szCs w:val="28"/>
        </w:rPr>
        <w:t xml:space="preserve"> преступлений</w:t>
      </w:r>
      <w:r w:rsidRPr="008E29FD">
        <w:rPr>
          <w:sz w:val="28"/>
          <w:szCs w:val="28"/>
        </w:rPr>
        <w:t>) повыси</w:t>
      </w:r>
      <w:r w:rsidRPr="008E29FD">
        <w:rPr>
          <w:sz w:val="28"/>
          <w:szCs w:val="28"/>
        </w:rPr>
        <w:t>л</w:t>
      </w:r>
      <w:r w:rsidRPr="008E29FD">
        <w:rPr>
          <w:sz w:val="28"/>
          <w:szCs w:val="28"/>
        </w:rPr>
        <w:t xml:space="preserve">ся. </w:t>
      </w:r>
    </w:p>
    <w:p w:rsidR="00BD761A" w:rsidRPr="008E29FD" w:rsidRDefault="00BD761A" w:rsidP="00BD761A">
      <w:pPr>
        <w:ind w:firstLine="540"/>
        <w:jc w:val="both"/>
        <w:rPr>
          <w:sz w:val="28"/>
          <w:szCs w:val="28"/>
        </w:rPr>
      </w:pPr>
      <w:r w:rsidRPr="008E29FD">
        <w:rPr>
          <w:sz w:val="28"/>
          <w:szCs w:val="28"/>
        </w:rPr>
        <w:t xml:space="preserve"> Численность пострадавших в дорожно-траспортных происшествиях в расчете на 10 тыс. человек составило 10,7 против 6,5 в 2006 году.  </w:t>
      </w:r>
    </w:p>
    <w:p w:rsidR="00BD761A" w:rsidRPr="008E29FD" w:rsidRDefault="00BD761A" w:rsidP="00BD761A">
      <w:pPr>
        <w:pStyle w:val="a6"/>
        <w:rPr>
          <w:b/>
          <w:szCs w:val="28"/>
        </w:rPr>
      </w:pPr>
    </w:p>
    <w:p w:rsidR="00BD761A" w:rsidRPr="002A0CFB" w:rsidRDefault="00BD761A" w:rsidP="00BD761A">
      <w:pPr>
        <w:pStyle w:val="a6"/>
        <w:jc w:val="center"/>
        <w:rPr>
          <w:b/>
        </w:rPr>
      </w:pPr>
      <w:r w:rsidRPr="002A0CFB">
        <w:rPr>
          <w:b/>
        </w:rPr>
        <w:t>1.4. Анализ развития экономики</w:t>
      </w:r>
    </w:p>
    <w:p w:rsidR="00BD761A" w:rsidRPr="003F0374" w:rsidRDefault="00BD761A" w:rsidP="00BD761A">
      <w:pPr>
        <w:pStyle w:val="a8"/>
        <w:jc w:val="both"/>
        <w:rPr>
          <w:szCs w:val="28"/>
        </w:rPr>
      </w:pPr>
      <w:r w:rsidRPr="002A0CFB">
        <w:rPr>
          <w:szCs w:val="28"/>
        </w:rPr>
        <w:t>В силу своего географического положения (удаленность от железнод</w:t>
      </w:r>
      <w:r w:rsidRPr="002A0CFB">
        <w:rPr>
          <w:szCs w:val="28"/>
        </w:rPr>
        <w:t>о</w:t>
      </w:r>
      <w:r w:rsidRPr="002A0CFB">
        <w:rPr>
          <w:szCs w:val="28"/>
        </w:rPr>
        <w:t>рожных станций, областного центра), природно–климатических условий, о</w:t>
      </w:r>
      <w:r w:rsidRPr="002A0CFB">
        <w:rPr>
          <w:szCs w:val="28"/>
        </w:rPr>
        <w:t>т</w:t>
      </w:r>
      <w:r w:rsidRPr="002A0CFB">
        <w:rPr>
          <w:szCs w:val="28"/>
        </w:rPr>
        <w:t xml:space="preserve">сутствия урбанизации (все население района проживает в сельской </w:t>
      </w:r>
      <w:r w:rsidRPr="00755618">
        <w:rPr>
          <w:szCs w:val="28"/>
        </w:rPr>
        <w:t>местн</w:t>
      </w:r>
      <w:r w:rsidRPr="00755618">
        <w:rPr>
          <w:szCs w:val="28"/>
        </w:rPr>
        <w:t>о</w:t>
      </w:r>
      <w:r w:rsidRPr="00755618">
        <w:rPr>
          <w:szCs w:val="28"/>
        </w:rPr>
        <w:t>сти</w:t>
      </w:r>
      <w:r w:rsidRPr="002A0CFB">
        <w:rPr>
          <w:szCs w:val="28"/>
        </w:rPr>
        <w:t>) в экономике района сельскохозяйственное производство полу</w:t>
      </w:r>
      <w:r>
        <w:rPr>
          <w:szCs w:val="28"/>
        </w:rPr>
        <w:t>чило при</w:t>
      </w:r>
      <w:r>
        <w:rPr>
          <w:szCs w:val="28"/>
        </w:rPr>
        <w:t>о</w:t>
      </w:r>
      <w:r>
        <w:rPr>
          <w:szCs w:val="28"/>
        </w:rPr>
        <w:t>ритетное развитие, н</w:t>
      </w:r>
      <w:r w:rsidRPr="003F0374">
        <w:rPr>
          <w:szCs w:val="28"/>
        </w:rPr>
        <w:t>аблюдается небольшой рост  основных  показателей в сравнении с уровнем пред</w:t>
      </w:r>
      <w:r w:rsidRPr="003F0374">
        <w:rPr>
          <w:szCs w:val="28"/>
        </w:rPr>
        <w:t>ы</w:t>
      </w:r>
      <w:r w:rsidRPr="003F0374">
        <w:rPr>
          <w:szCs w:val="28"/>
        </w:rPr>
        <w:t xml:space="preserve">дущих </w:t>
      </w:r>
      <w:r>
        <w:rPr>
          <w:szCs w:val="28"/>
        </w:rPr>
        <w:t>лет.</w:t>
      </w:r>
    </w:p>
    <w:p w:rsidR="00BD761A" w:rsidRPr="003F0374" w:rsidRDefault="00BD761A" w:rsidP="00BD761A">
      <w:pPr>
        <w:ind w:firstLine="720"/>
        <w:jc w:val="both"/>
        <w:rPr>
          <w:sz w:val="28"/>
          <w:szCs w:val="28"/>
        </w:rPr>
      </w:pPr>
      <w:r w:rsidRPr="003F0374">
        <w:rPr>
          <w:sz w:val="28"/>
          <w:szCs w:val="28"/>
        </w:rPr>
        <w:t>На территории района размещены сельскохозяйственные предприятия, предприятия пищевой промышленности, предприятия торговли и общ</w:t>
      </w:r>
      <w:r w:rsidRPr="003F0374">
        <w:rPr>
          <w:sz w:val="28"/>
          <w:szCs w:val="28"/>
        </w:rPr>
        <w:t>е</w:t>
      </w:r>
      <w:r w:rsidRPr="003F0374">
        <w:rPr>
          <w:sz w:val="28"/>
          <w:szCs w:val="28"/>
        </w:rPr>
        <w:t>ственного питания, строитель</w:t>
      </w:r>
      <w:r>
        <w:rPr>
          <w:sz w:val="28"/>
          <w:szCs w:val="28"/>
        </w:rPr>
        <w:t>ства</w:t>
      </w:r>
      <w:r w:rsidRPr="003F0374">
        <w:rPr>
          <w:sz w:val="28"/>
          <w:szCs w:val="28"/>
        </w:rPr>
        <w:t>, жилищно-коммунального хозяйства, св</w:t>
      </w:r>
      <w:r w:rsidRPr="003F0374">
        <w:rPr>
          <w:sz w:val="28"/>
          <w:szCs w:val="28"/>
        </w:rPr>
        <w:t>я</w:t>
      </w:r>
      <w:r w:rsidRPr="003F0374">
        <w:rPr>
          <w:sz w:val="28"/>
          <w:szCs w:val="28"/>
        </w:rPr>
        <w:t>зи, авт</w:t>
      </w:r>
      <w:r w:rsidRPr="003F0374">
        <w:rPr>
          <w:sz w:val="28"/>
          <w:szCs w:val="28"/>
        </w:rPr>
        <w:t>о</w:t>
      </w:r>
      <w:r w:rsidRPr="003F0374">
        <w:rPr>
          <w:sz w:val="28"/>
          <w:szCs w:val="28"/>
        </w:rPr>
        <w:t xml:space="preserve">транспортные предприятия. </w:t>
      </w:r>
    </w:p>
    <w:p w:rsidR="00BD761A" w:rsidRPr="003F0374" w:rsidRDefault="00BD761A" w:rsidP="00BD761A">
      <w:pPr>
        <w:pStyle w:val="7"/>
        <w:jc w:val="center"/>
        <w:rPr>
          <w:b/>
          <w:szCs w:val="28"/>
        </w:rPr>
      </w:pPr>
      <w:r w:rsidRPr="003F0374">
        <w:rPr>
          <w:b/>
          <w:szCs w:val="28"/>
        </w:rPr>
        <w:t>1.4.1. Промышленность</w:t>
      </w:r>
    </w:p>
    <w:p w:rsidR="00BD761A" w:rsidRPr="00BD68AF" w:rsidRDefault="00BD761A" w:rsidP="00BD761A">
      <w:pPr>
        <w:ind w:firstLine="540"/>
        <w:jc w:val="both"/>
        <w:rPr>
          <w:sz w:val="28"/>
          <w:szCs w:val="28"/>
        </w:rPr>
      </w:pPr>
      <w:r w:rsidRPr="003F0374">
        <w:rPr>
          <w:sz w:val="28"/>
          <w:szCs w:val="28"/>
        </w:rPr>
        <w:t>Выпуском промышленной продукции в районе занимаются 9 предпри</w:t>
      </w:r>
      <w:r w:rsidRPr="003F0374">
        <w:rPr>
          <w:sz w:val="28"/>
          <w:szCs w:val="28"/>
        </w:rPr>
        <w:t>я</w:t>
      </w:r>
      <w:r w:rsidRPr="003F0374">
        <w:rPr>
          <w:sz w:val="28"/>
          <w:szCs w:val="28"/>
        </w:rPr>
        <w:t>тий: ОАО «Молочный завод «Венгеро</w:t>
      </w:r>
      <w:r w:rsidRPr="003F0374">
        <w:rPr>
          <w:sz w:val="28"/>
          <w:szCs w:val="28"/>
        </w:rPr>
        <w:t>в</w:t>
      </w:r>
      <w:r w:rsidRPr="003F0374">
        <w:rPr>
          <w:sz w:val="28"/>
          <w:szCs w:val="28"/>
        </w:rPr>
        <w:t>ский» (</w:t>
      </w:r>
      <w:r>
        <w:rPr>
          <w:sz w:val="28"/>
          <w:szCs w:val="28"/>
        </w:rPr>
        <w:t>обработка жидкого молока</w:t>
      </w:r>
      <w:r w:rsidRPr="00BD68AF">
        <w:rPr>
          <w:sz w:val="28"/>
          <w:szCs w:val="28"/>
        </w:rPr>
        <w:t>), ООО «Венгеровский мясокомбинат» (производство колбасных изделий и копченостей, мяса и субпродуктов</w:t>
      </w:r>
      <w:r>
        <w:rPr>
          <w:sz w:val="28"/>
          <w:szCs w:val="28"/>
        </w:rPr>
        <w:t>, полуфабрикатов</w:t>
      </w:r>
      <w:r w:rsidRPr="00BD68AF">
        <w:rPr>
          <w:sz w:val="28"/>
          <w:szCs w:val="28"/>
        </w:rPr>
        <w:t xml:space="preserve">), </w:t>
      </w:r>
      <w:r>
        <w:rPr>
          <w:sz w:val="28"/>
          <w:szCs w:val="28"/>
        </w:rPr>
        <w:t>хлебоприемное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приятие ИП Иванова В.В.</w:t>
      </w:r>
      <w:r w:rsidRPr="00BD68AF">
        <w:rPr>
          <w:sz w:val="28"/>
          <w:szCs w:val="28"/>
        </w:rPr>
        <w:t xml:space="preserve"> (переработка и хранение зерна), ООО «Объед</w:t>
      </w:r>
      <w:r w:rsidRPr="00BD68AF">
        <w:rPr>
          <w:sz w:val="28"/>
          <w:szCs w:val="28"/>
        </w:rPr>
        <w:t>и</w:t>
      </w:r>
      <w:r w:rsidRPr="00BD68AF">
        <w:rPr>
          <w:sz w:val="28"/>
          <w:szCs w:val="28"/>
        </w:rPr>
        <w:t>ненные хлебозаводы</w:t>
      </w:r>
      <w:r>
        <w:rPr>
          <w:sz w:val="28"/>
          <w:szCs w:val="28"/>
        </w:rPr>
        <w:t xml:space="preserve"> «</w:t>
      </w:r>
      <w:r w:rsidRPr="00BD68AF">
        <w:rPr>
          <w:sz w:val="28"/>
          <w:szCs w:val="28"/>
        </w:rPr>
        <w:t>Хлебница» (хлебобулочные изделия в ассорт</w:t>
      </w:r>
      <w:r w:rsidRPr="00BD68AF">
        <w:rPr>
          <w:sz w:val="28"/>
          <w:szCs w:val="28"/>
        </w:rPr>
        <w:t>и</w:t>
      </w:r>
      <w:r w:rsidRPr="00BD68AF">
        <w:rPr>
          <w:sz w:val="28"/>
          <w:szCs w:val="28"/>
        </w:rPr>
        <w:t xml:space="preserve">менте), убойно-перерабатывающий пункт </w:t>
      </w:r>
      <w:r>
        <w:rPr>
          <w:sz w:val="28"/>
          <w:szCs w:val="28"/>
        </w:rPr>
        <w:t>И</w:t>
      </w:r>
      <w:r w:rsidRPr="00BD68AF">
        <w:rPr>
          <w:sz w:val="28"/>
          <w:szCs w:val="28"/>
        </w:rPr>
        <w:t>П Дахневич С.В. (мясопродукты в ассо</w:t>
      </w:r>
      <w:r w:rsidRPr="00BD68AF">
        <w:rPr>
          <w:sz w:val="28"/>
          <w:szCs w:val="28"/>
        </w:rPr>
        <w:t>р</w:t>
      </w:r>
      <w:r w:rsidRPr="00BD68AF">
        <w:rPr>
          <w:sz w:val="28"/>
          <w:szCs w:val="28"/>
        </w:rPr>
        <w:t>тименте), ООО «Хлеба Сибири» (произво</w:t>
      </w:r>
      <w:r w:rsidRPr="00BD68AF">
        <w:rPr>
          <w:sz w:val="28"/>
          <w:szCs w:val="28"/>
        </w:rPr>
        <w:t>д</w:t>
      </w:r>
      <w:r w:rsidRPr="00BD68AF">
        <w:rPr>
          <w:sz w:val="28"/>
          <w:szCs w:val="28"/>
        </w:rPr>
        <w:t xml:space="preserve">ство </w:t>
      </w:r>
      <w:r>
        <w:rPr>
          <w:sz w:val="28"/>
          <w:szCs w:val="28"/>
        </w:rPr>
        <w:t>муки</w:t>
      </w:r>
      <w:r w:rsidRPr="00BD68AF">
        <w:rPr>
          <w:sz w:val="28"/>
          <w:szCs w:val="28"/>
        </w:rPr>
        <w:t>), швейный цех ПТПО (производство швейных изделий)</w:t>
      </w:r>
      <w:r>
        <w:rPr>
          <w:sz w:val="28"/>
          <w:szCs w:val="28"/>
        </w:rPr>
        <w:t>, ИП Фанталин П.А. (производство сока б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резового, кваса), ООО «Вариант» (выпуск пастеризованного молока)</w:t>
      </w:r>
      <w:r w:rsidRPr="00BD68AF">
        <w:rPr>
          <w:sz w:val="28"/>
          <w:szCs w:val="28"/>
        </w:rPr>
        <w:t xml:space="preserve">. </w:t>
      </w:r>
      <w:r>
        <w:rPr>
          <w:sz w:val="28"/>
          <w:szCs w:val="28"/>
        </w:rPr>
        <w:t>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мышленную продукцию выпускает также  ОАО «Венгеровский лесхоз» (производство строительных материалов из дерева, газопенобетонных бл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ков),</w:t>
      </w:r>
      <w:r w:rsidRPr="00BD68AF">
        <w:rPr>
          <w:sz w:val="28"/>
          <w:szCs w:val="28"/>
        </w:rPr>
        <w:t xml:space="preserve"> работает </w:t>
      </w:r>
      <w:r>
        <w:rPr>
          <w:sz w:val="28"/>
          <w:szCs w:val="28"/>
        </w:rPr>
        <w:t>7</w:t>
      </w:r>
      <w:r w:rsidRPr="00BD68AF">
        <w:rPr>
          <w:sz w:val="28"/>
          <w:szCs w:val="28"/>
        </w:rPr>
        <w:t xml:space="preserve"> ми</w:t>
      </w:r>
      <w:r>
        <w:rPr>
          <w:sz w:val="28"/>
          <w:szCs w:val="28"/>
        </w:rPr>
        <w:t>ни-</w:t>
      </w:r>
      <w:r w:rsidRPr="00BD68AF">
        <w:rPr>
          <w:sz w:val="28"/>
          <w:szCs w:val="28"/>
        </w:rPr>
        <w:t>хлебопе</w:t>
      </w:r>
      <w:r>
        <w:rPr>
          <w:sz w:val="28"/>
          <w:szCs w:val="28"/>
        </w:rPr>
        <w:t>карен, мини-пилорамы индивидуальных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приним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телей</w:t>
      </w:r>
      <w:r w:rsidRPr="00BD68AF">
        <w:rPr>
          <w:sz w:val="28"/>
          <w:szCs w:val="28"/>
        </w:rPr>
        <w:t xml:space="preserve">.  </w:t>
      </w:r>
    </w:p>
    <w:p w:rsidR="00BD761A" w:rsidRPr="00BD68AF" w:rsidRDefault="00BD761A" w:rsidP="00BD761A">
      <w:pPr>
        <w:tabs>
          <w:tab w:val="left" w:pos="0"/>
        </w:tabs>
        <w:jc w:val="both"/>
        <w:rPr>
          <w:sz w:val="28"/>
          <w:szCs w:val="28"/>
        </w:rPr>
      </w:pPr>
      <w:r w:rsidRPr="00BD68AF">
        <w:rPr>
          <w:sz w:val="28"/>
          <w:szCs w:val="28"/>
        </w:rPr>
        <w:tab/>
        <w:t>В отраслевой структуре промышленного производства основная  доля приходится на пищевую промышленность. Структура промышленного пр</w:t>
      </w:r>
      <w:r w:rsidRPr="00BD68AF">
        <w:rPr>
          <w:sz w:val="28"/>
          <w:szCs w:val="28"/>
        </w:rPr>
        <w:t>о</w:t>
      </w:r>
      <w:r w:rsidRPr="00BD68AF">
        <w:rPr>
          <w:sz w:val="28"/>
          <w:szCs w:val="28"/>
        </w:rPr>
        <w:t>изводства  на протяжении последних лет не меняется.</w:t>
      </w:r>
    </w:p>
    <w:p w:rsidR="00BD761A" w:rsidRPr="002A0CFB" w:rsidRDefault="00BD761A" w:rsidP="00BD761A">
      <w:pPr>
        <w:pStyle w:val="21"/>
        <w:spacing w:after="0" w:line="240" w:lineRule="auto"/>
        <w:ind w:firstLine="357"/>
        <w:jc w:val="right"/>
        <w:rPr>
          <w:szCs w:val="28"/>
        </w:rPr>
      </w:pPr>
      <w:r w:rsidRPr="002A0CFB">
        <w:rPr>
          <w:szCs w:val="28"/>
        </w:rPr>
        <w:t>Таблица 8</w:t>
      </w:r>
    </w:p>
    <w:p w:rsidR="00BD761A" w:rsidRPr="00D26A50" w:rsidRDefault="00BD761A" w:rsidP="00BD761A">
      <w:pPr>
        <w:pStyle w:val="21"/>
        <w:spacing w:after="0" w:line="240" w:lineRule="auto"/>
        <w:ind w:firstLine="357"/>
        <w:jc w:val="center"/>
        <w:rPr>
          <w:b/>
          <w:color w:val="FF0000"/>
          <w:szCs w:val="28"/>
        </w:rPr>
      </w:pPr>
      <w:r w:rsidRPr="00D26A50">
        <w:rPr>
          <w:b/>
          <w:szCs w:val="28"/>
        </w:rPr>
        <w:t>Экономические показатели развития промышленности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8"/>
        <w:gridCol w:w="1080"/>
        <w:gridCol w:w="900"/>
        <w:gridCol w:w="900"/>
        <w:gridCol w:w="1080"/>
      </w:tblGrid>
      <w:tr w:rsidR="00BD761A" w:rsidRPr="000A444D">
        <w:trPr>
          <w:cantSplit/>
        </w:trPr>
        <w:tc>
          <w:tcPr>
            <w:tcW w:w="5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0A444D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0A444D">
              <w:rPr>
                <w:sz w:val="24"/>
                <w:szCs w:val="24"/>
              </w:rPr>
              <w:t>Показатели</w:t>
            </w:r>
          </w:p>
        </w:tc>
        <w:tc>
          <w:tcPr>
            <w:tcW w:w="3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0A444D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0A444D">
              <w:rPr>
                <w:sz w:val="24"/>
                <w:szCs w:val="24"/>
              </w:rPr>
              <w:t>г о д ы</w:t>
            </w:r>
          </w:p>
        </w:tc>
      </w:tr>
      <w:tr w:rsidR="00BD761A" w:rsidRPr="000A444D">
        <w:trPr>
          <w:cantSplit/>
        </w:trPr>
        <w:tc>
          <w:tcPr>
            <w:tcW w:w="5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61A" w:rsidRPr="000A444D" w:rsidRDefault="00BD761A" w:rsidP="00AA47E8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0A444D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0A444D">
              <w:rPr>
                <w:sz w:val="24"/>
                <w:szCs w:val="24"/>
              </w:rPr>
              <w:t>2006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0A444D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0A444D">
              <w:rPr>
                <w:sz w:val="24"/>
                <w:szCs w:val="24"/>
              </w:rPr>
              <w:t>2007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0A444D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0A444D">
              <w:rPr>
                <w:sz w:val="24"/>
                <w:szCs w:val="24"/>
              </w:rPr>
              <w:t>2008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0A444D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0A444D">
              <w:rPr>
                <w:sz w:val="24"/>
                <w:szCs w:val="24"/>
              </w:rPr>
              <w:t>2009</w:t>
            </w:r>
          </w:p>
        </w:tc>
      </w:tr>
      <w:tr w:rsidR="00BD761A" w:rsidRPr="000A444D">
        <w:trPr>
          <w:cantSplit/>
        </w:trPr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0A444D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0A444D">
              <w:rPr>
                <w:sz w:val="24"/>
                <w:szCs w:val="24"/>
              </w:rPr>
              <w:t>1. Выпуск промышленной продукции на одн</w:t>
            </w:r>
            <w:r w:rsidRPr="000A444D">
              <w:rPr>
                <w:sz w:val="24"/>
                <w:szCs w:val="24"/>
              </w:rPr>
              <w:t>о</w:t>
            </w:r>
            <w:r w:rsidRPr="000A444D">
              <w:rPr>
                <w:sz w:val="24"/>
                <w:szCs w:val="24"/>
              </w:rPr>
              <w:t>го занятого в промышлен. (тыс. руб.)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0A444D" w:rsidRDefault="00BD761A" w:rsidP="00AA47E8">
            <w:pPr>
              <w:pStyle w:val="a8"/>
              <w:ind w:left="284" w:firstLine="0"/>
              <w:jc w:val="center"/>
              <w:rPr>
                <w:sz w:val="24"/>
                <w:szCs w:val="24"/>
              </w:rPr>
            </w:pPr>
          </w:p>
          <w:p w:rsidR="00BD761A" w:rsidRPr="000A444D" w:rsidRDefault="00BD761A" w:rsidP="00AA47E8">
            <w:pPr>
              <w:pStyle w:val="a8"/>
              <w:ind w:left="284" w:firstLine="0"/>
              <w:jc w:val="center"/>
              <w:rPr>
                <w:sz w:val="24"/>
                <w:szCs w:val="24"/>
              </w:rPr>
            </w:pPr>
            <w:r w:rsidRPr="000A444D">
              <w:rPr>
                <w:sz w:val="24"/>
                <w:szCs w:val="24"/>
              </w:rPr>
              <w:t>358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Default="00BD761A" w:rsidP="00AA47E8">
            <w:pPr>
              <w:pStyle w:val="a8"/>
              <w:jc w:val="center"/>
              <w:rPr>
                <w:sz w:val="24"/>
                <w:szCs w:val="24"/>
              </w:rPr>
            </w:pPr>
          </w:p>
          <w:p w:rsidR="00BD761A" w:rsidRPr="000A444D" w:rsidRDefault="00BD761A" w:rsidP="00AA47E8">
            <w:pPr>
              <w:pStyle w:val="a8"/>
              <w:ind w:firstLine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Default="00BD761A" w:rsidP="00AA47E8">
            <w:pPr>
              <w:pStyle w:val="a8"/>
              <w:ind w:left="284" w:firstLine="0"/>
              <w:jc w:val="center"/>
              <w:rPr>
                <w:sz w:val="24"/>
                <w:szCs w:val="24"/>
              </w:rPr>
            </w:pPr>
          </w:p>
          <w:p w:rsidR="00BD761A" w:rsidRPr="000A444D" w:rsidRDefault="00BD761A" w:rsidP="00AA47E8">
            <w:pPr>
              <w:pStyle w:val="a8"/>
              <w:ind w:left="28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Default="00BD761A" w:rsidP="00AA47E8">
            <w:pPr>
              <w:pStyle w:val="a8"/>
              <w:ind w:left="284" w:firstLine="0"/>
              <w:jc w:val="center"/>
              <w:rPr>
                <w:sz w:val="24"/>
                <w:szCs w:val="24"/>
              </w:rPr>
            </w:pPr>
          </w:p>
          <w:p w:rsidR="00BD761A" w:rsidRPr="000A444D" w:rsidRDefault="00BD761A" w:rsidP="00AA47E8">
            <w:pPr>
              <w:pStyle w:val="a8"/>
              <w:ind w:left="28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</w:t>
            </w:r>
          </w:p>
        </w:tc>
      </w:tr>
      <w:tr w:rsidR="00BD761A" w:rsidRPr="000A444D">
        <w:trPr>
          <w:cantSplit/>
        </w:trPr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0A444D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0A444D">
              <w:rPr>
                <w:sz w:val="24"/>
                <w:szCs w:val="24"/>
              </w:rPr>
              <w:t>2. Доля в объеме промышленной продукции о</w:t>
            </w:r>
            <w:r w:rsidRPr="000A444D">
              <w:rPr>
                <w:sz w:val="24"/>
                <w:szCs w:val="24"/>
              </w:rPr>
              <w:t>б</w:t>
            </w:r>
            <w:r w:rsidRPr="000A444D">
              <w:rPr>
                <w:sz w:val="24"/>
                <w:szCs w:val="24"/>
              </w:rPr>
              <w:t>ласти (%)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0A444D" w:rsidRDefault="00BD761A" w:rsidP="00AA47E8">
            <w:pPr>
              <w:pStyle w:val="a8"/>
              <w:ind w:left="284" w:firstLine="0"/>
              <w:jc w:val="center"/>
              <w:rPr>
                <w:sz w:val="24"/>
                <w:szCs w:val="24"/>
              </w:rPr>
            </w:pPr>
          </w:p>
          <w:p w:rsidR="00BD761A" w:rsidRPr="000A444D" w:rsidRDefault="00BD761A" w:rsidP="00AA47E8">
            <w:pPr>
              <w:pStyle w:val="a8"/>
              <w:ind w:left="284" w:firstLine="0"/>
              <w:jc w:val="center"/>
              <w:rPr>
                <w:sz w:val="24"/>
                <w:szCs w:val="24"/>
              </w:rPr>
            </w:pPr>
            <w:r w:rsidRPr="000A444D">
              <w:rPr>
                <w:sz w:val="24"/>
                <w:szCs w:val="24"/>
              </w:rPr>
              <w:t>0,03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Default="00BD761A" w:rsidP="00AA47E8">
            <w:pPr>
              <w:pStyle w:val="a8"/>
              <w:ind w:left="284" w:firstLine="0"/>
              <w:jc w:val="center"/>
              <w:rPr>
                <w:sz w:val="24"/>
                <w:szCs w:val="24"/>
              </w:rPr>
            </w:pPr>
          </w:p>
          <w:p w:rsidR="00BD761A" w:rsidRPr="000A444D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Default="00BD761A" w:rsidP="00AA47E8">
            <w:pPr>
              <w:pStyle w:val="a8"/>
              <w:ind w:left="284" w:firstLine="0"/>
              <w:jc w:val="center"/>
              <w:rPr>
                <w:sz w:val="24"/>
                <w:szCs w:val="24"/>
              </w:rPr>
            </w:pPr>
          </w:p>
          <w:p w:rsidR="00BD761A" w:rsidRPr="000A444D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Default="00BD761A" w:rsidP="00AA47E8">
            <w:pPr>
              <w:pStyle w:val="a8"/>
              <w:ind w:left="284" w:firstLine="0"/>
              <w:jc w:val="center"/>
              <w:rPr>
                <w:sz w:val="24"/>
                <w:szCs w:val="24"/>
              </w:rPr>
            </w:pPr>
          </w:p>
          <w:p w:rsidR="00BD761A" w:rsidRPr="000A444D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0,031</w:t>
            </w:r>
          </w:p>
        </w:tc>
      </w:tr>
      <w:tr w:rsidR="00BD761A" w:rsidRPr="000A444D">
        <w:trPr>
          <w:cantSplit/>
        </w:trPr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0A444D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0A444D">
              <w:rPr>
                <w:sz w:val="24"/>
                <w:szCs w:val="24"/>
              </w:rPr>
              <w:t>3. Численность работающих, 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0A444D" w:rsidRDefault="00BD761A" w:rsidP="00AA47E8">
            <w:pPr>
              <w:pStyle w:val="a8"/>
              <w:ind w:left="284" w:firstLine="0"/>
              <w:jc w:val="center"/>
              <w:rPr>
                <w:sz w:val="24"/>
                <w:szCs w:val="24"/>
              </w:rPr>
            </w:pPr>
            <w:r w:rsidRPr="000A444D">
              <w:rPr>
                <w:sz w:val="24"/>
                <w:szCs w:val="24"/>
              </w:rPr>
              <w:t>258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0A444D" w:rsidRDefault="00BD761A" w:rsidP="00AA47E8">
            <w:pPr>
              <w:pStyle w:val="a8"/>
              <w:ind w:left="28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0A444D" w:rsidRDefault="00BD761A" w:rsidP="00AA47E8">
            <w:pPr>
              <w:pStyle w:val="a8"/>
              <w:ind w:left="28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0A444D" w:rsidRDefault="00BD761A" w:rsidP="00AA47E8">
            <w:pPr>
              <w:pStyle w:val="a8"/>
              <w:ind w:left="28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</w:t>
            </w:r>
          </w:p>
        </w:tc>
      </w:tr>
      <w:tr w:rsidR="00BD761A" w:rsidRPr="000A444D">
        <w:trPr>
          <w:cantSplit/>
        </w:trPr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0A444D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0A444D">
              <w:rPr>
                <w:sz w:val="24"/>
                <w:szCs w:val="24"/>
              </w:rPr>
              <w:t>. Доля выпуска промышленной продукции уб</w:t>
            </w:r>
            <w:r w:rsidRPr="000A444D">
              <w:rPr>
                <w:sz w:val="24"/>
                <w:szCs w:val="24"/>
              </w:rPr>
              <w:t>ы</w:t>
            </w:r>
            <w:r w:rsidRPr="000A444D">
              <w:rPr>
                <w:sz w:val="24"/>
                <w:szCs w:val="24"/>
              </w:rPr>
              <w:t>точными предприятиями в су</w:t>
            </w:r>
            <w:r w:rsidRPr="000A444D">
              <w:rPr>
                <w:sz w:val="24"/>
                <w:szCs w:val="24"/>
              </w:rPr>
              <w:t>м</w:t>
            </w:r>
            <w:r w:rsidRPr="000A444D">
              <w:rPr>
                <w:sz w:val="24"/>
                <w:szCs w:val="24"/>
              </w:rPr>
              <w:t>марном выпуске промышленной проду</w:t>
            </w:r>
            <w:r w:rsidRPr="000A444D">
              <w:rPr>
                <w:sz w:val="24"/>
                <w:szCs w:val="24"/>
              </w:rPr>
              <w:t>к</w:t>
            </w:r>
            <w:r w:rsidRPr="000A444D">
              <w:rPr>
                <w:sz w:val="24"/>
                <w:szCs w:val="24"/>
              </w:rPr>
              <w:t>ции (%)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0A444D" w:rsidRDefault="00BD761A" w:rsidP="00AA47E8">
            <w:pPr>
              <w:pStyle w:val="a8"/>
              <w:ind w:left="284" w:firstLine="0"/>
              <w:jc w:val="center"/>
              <w:rPr>
                <w:sz w:val="24"/>
                <w:szCs w:val="24"/>
              </w:rPr>
            </w:pPr>
          </w:p>
          <w:p w:rsidR="00BD761A" w:rsidRPr="000A444D" w:rsidRDefault="00BD761A" w:rsidP="00AA47E8">
            <w:pPr>
              <w:pStyle w:val="a8"/>
              <w:ind w:left="284" w:firstLine="0"/>
              <w:jc w:val="center"/>
              <w:rPr>
                <w:sz w:val="24"/>
                <w:szCs w:val="24"/>
              </w:rPr>
            </w:pPr>
          </w:p>
          <w:p w:rsidR="00BD761A" w:rsidRPr="000A444D" w:rsidRDefault="00BD761A" w:rsidP="00AA47E8">
            <w:pPr>
              <w:pStyle w:val="a8"/>
              <w:ind w:left="284" w:firstLine="0"/>
              <w:jc w:val="center"/>
              <w:rPr>
                <w:sz w:val="24"/>
                <w:szCs w:val="24"/>
              </w:rPr>
            </w:pPr>
            <w:r w:rsidRPr="000A444D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Default="00BD761A" w:rsidP="00AA47E8">
            <w:pPr>
              <w:pStyle w:val="a8"/>
              <w:ind w:left="284" w:firstLine="0"/>
              <w:jc w:val="center"/>
              <w:rPr>
                <w:sz w:val="24"/>
                <w:szCs w:val="24"/>
              </w:rPr>
            </w:pPr>
          </w:p>
          <w:p w:rsidR="00BD761A" w:rsidRDefault="00BD761A" w:rsidP="00AA47E8">
            <w:pPr>
              <w:pStyle w:val="a8"/>
              <w:ind w:left="284" w:firstLine="0"/>
              <w:jc w:val="center"/>
              <w:rPr>
                <w:sz w:val="24"/>
                <w:szCs w:val="24"/>
              </w:rPr>
            </w:pPr>
          </w:p>
          <w:p w:rsidR="00BD761A" w:rsidRPr="000A444D" w:rsidRDefault="00BD761A" w:rsidP="00AA47E8">
            <w:pPr>
              <w:pStyle w:val="a8"/>
              <w:ind w:left="28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Default="00BD761A" w:rsidP="00AA47E8">
            <w:pPr>
              <w:pStyle w:val="a8"/>
              <w:ind w:left="284" w:firstLine="0"/>
              <w:jc w:val="center"/>
              <w:rPr>
                <w:sz w:val="24"/>
                <w:szCs w:val="24"/>
              </w:rPr>
            </w:pPr>
          </w:p>
          <w:p w:rsidR="00BD761A" w:rsidRDefault="00BD761A" w:rsidP="00AA47E8">
            <w:pPr>
              <w:pStyle w:val="a8"/>
              <w:ind w:left="284" w:firstLine="0"/>
              <w:jc w:val="center"/>
              <w:rPr>
                <w:sz w:val="24"/>
                <w:szCs w:val="24"/>
              </w:rPr>
            </w:pPr>
          </w:p>
          <w:p w:rsidR="00BD761A" w:rsidRPr="000A444D" w:rsidRDefault="00BD761A" w:rsidP="00AA47E8">
            <w:pPr>
              <w:pStyle w:val="a8"/>
              <w:ind w:left="28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Default="00BD761A" w:rsidP="00AA47E8">
            <w:pPr>
              <w:pStyle w:val="a8"/>
              <w:ind w:left="284" w:firstLine="0"/>
              <w:jc w:val="center"/>
              <w:rPr>
                <w:sz w:val="24"/>
                <w:szCs w:val="24"/>
              </w:rPr>
            </w:pPr>
          </w:p>
          <w:p w:rsidR="00BD761A" w:rsidRDefault="00BD761A" w:rsidP="00AA47E8">
            <w:pPr>
              <w:pStyle w:val="a8"/>
              <w:ind w:left="284" w:firstLine="0"/>
              <w:jc w:val="center"/>
              <w:rPr>
                <w:sz w:val="24"/>
                <w:szCs w:val="24"/>
              </w:rPr>
            </w:pPr>
          </w:p>
          <w:p w:rsidR="00BD761A" w:rsidRPr="000A444D" w:rsidRDefault="00BD761A" w:rsidP="00AA47E8">
            <w:pPr>
              <w:pStyle w:val="a8"/>
              <w:ind w:left="28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BD761A" w:rsidRDefault="00BD761A" w:rsidP="00BD761A">
      <w:pPr>
        <w:tabs>
          <w:tab w:val="left" w:pos="0"/>
        </w:tabs>
        <w:jc w:val="both"/>
        <w:rPr>
          <w:szCs w:val="28"/>
        </w:rPr>
      </w:pPr>
    </w:p>
    <w:p w:rsidR="00BD761A" w:rsidRPr="002A0CFB" w:rsidRDefault="00BD761A" w:rsidP="00BD761A">
      <w:pPr>
        <w:pStyle w:val="5"/>
        <w:numPr>
          <w:ilvl w:val="2"/>
          <w:numId w:val="13"/>
        </w:numPr>
        <w:tabs>
          <w:tab w:val="clear" w:pos="2700"/>
        </w:tabs>
        <w:spacing w:before="0" w:after="0"/>
        <w:ind w:left="0" w:firstLine="0"/>
        <w:jc w:val="center"/>
        <w:rPr>
          <w:i w:val="0"/>
          <w:sz w:val="28"/>
        </w:rPr>
      </w:pPr>
      <w:r w:rsidRPr="002A0CFB">
        <w:rPr>
          <w:i w:val="0"/>
          <w:sz w:val="28"/>
        </w:rPr>
        <w:t>Сельское хозяйство</w:t>
      </w:r>
    </w:p>
    <w:p w:rsidR="00BD761A" w:rsidRPr="00042B8E" w:rsidRDefault="00BD761A" w:rsidP="00BD761A">
      <w:pPr>
        <w:pStyle w:val="5"/>
        <w:spacing w:before="0" w:after="0"/>
        <w:jc w:val="both"/>
        <w:rPr>
          <w:b w:val="0"/>
          <w:i w:val="0"/>
          <w:sz w:val="28"/>
          <w:szCs w:val="28"/>
        </w:rPr>
      </w:pPr>
      <w:r w:rsidRPr="00042B8E">
        <w:rPr>
          <w:b w:val="0"/>
          <w:i w:val="0"/>
          <w:sz w:val="28"/>
          <w:szCs w:val="28"/>
        </w:rPr>
        <w:tab/>
        <w:t>Сельское хозяйство является базовой отраслью экономики района. О</w:t>
      </w:r>
      <w:r w:rsidRPr="00042B8E">
        <w:rPr>
          <w:b w:val="0"/>
          <w:i w:val="0"/>
          <w:sz w:val="28"/>
          <w:szCs w:val="28"/>
        </w:rPr>
        <w:t>б</w:t>
      </w:r>
      <w:r w:rsidRPr="00042B8E">
        <w:rPr>
          <w:b w:val="0"/>
          <w:i w:val="0"/>
          <w:sz w:val="28"/>
          <w:szCs w:val="28"/>
        </w:rPr>
        <w:t>щая земельная площадь района, используемая предприятиями, организаци</w:t>
      </w:r>
      <w:r w:rsidRPr="00042B8E">
        <w:rPr>
          <w:b w:val="0"/>
          <w:i w:val="0"/>
          <w:sz w:val="28"/>
          <w:szCs w:val="28"/>
        </w:rPr>
        <w:t>я</w:t>
      </w:r>
      <w:r w:rsidRPr="00042B8E">
        <w:rPr>
          <w:b w:val="0"/>
          <w:i w:val="0"/>
          <w:sz w:val="28"/>
          <w:szCs w:val="28"/>
        </w:rPr>
        <w:t>ми и гражданами, занимающимися производством сельскохозяйственной продукции на начало 2010 года составила 125,5 тыс. га или 36 % от общей площади земель сельскохозяйственного назначения. Более  98 % земель сел</w:t>
      </w:r>
      <w:r w:rsidRPr="00042B8E">
        <w:rPr>
          <w:b w:val="0"/>
          <w:i w:val="0"/>
          <w:sz w:val="28"/>
          <w:szCs w:val="28"/>
        </w:rPr>
        <w:t>ь</w:t>
      </w:r>
      <w:r w:rsidRPr="00042B8E">
        <w:rPr>
          <w:b w:val="0"/>
          <w:i w:val="0"/>
          <w:sz w:val="28"/>
          <w:szCs w:val="28"/>
        </w:rPr>
        <w:t>скохозяйственного назначения используются  сельскохозяйственными  пре</w:t>
      </w:r>
      <w:r w:rsidRPr="00042B8E">
        <w:rPr>
          <w:b w:val="0"/>
          <w:i w:val="0"/>
          <w:sz w:val="28"/>
          <w:szCs w:val="28"/>
        </w:rPr>
        <w:t>д</w:t>
      </w:r>
      <w:r w:rsidRPr="00042B8E">
        <w:rPr>
          <w:b w:val="0"/>
          <w:i w:val="0"/>
          <w:sz w:val="28"/>
          <w:szCs w:val="28"/>
        </w:rPr>
        <w:t>приятиями.</w:t>
      </w:r>
    </w:p>
    <w:p w:rsidR="00BD761A" w:rsidRPr="00FE0540" w:rsidRDefault="00BD761A" w:rsidP="00BD761A">
      <w:pPr>
        <w:jc w:val="right"/>
        <w:rPr>
          <w:sz w:val="28"/>
          <w:szCs w:val="28"/>
        </w:rPr>
      </w:pPr>
      <w:r w:rsidRPr="00FE0540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9</w:t>
      </w:r>
    </w:p>
    <w:p w:rsidR="00BD761A" w:rsidRPr="00BB157C" w:rsidRDefault="00BD761A" w:rsidP="00BD761A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 w:rsidRPr="00BB157C">
        <w:rPr>
          <w:rFonts w:ascii="Times New Roman" w:hAnsi="Times New Roman" w:cs="Times New Roman"/>
          <w:i w:val="0"/>
        </w:rPr>
        <w:t>Наличие сельскохозяйственных угодий на 01. 01. 2010, тыс. га.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1080"/>
        <w:gridCol w:w="1260"/>
        <w:gridCol w:w="900"/>
        <w:gridCol w:w="900"/>
        <w:gridCol w:w="900"/>
      </w:tblGrid>
      <w:tr w:rsidR="00BD761A" w:rsidRPr="00F57026">
        <w:trPr>
          <w:cantSplit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F57026">
              <w:rPr>
                <w:sz w:val="24"/>
                <w:szCs w:val="24"/>
              </w:rPr>
              <w:t>Показатели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F57026">
              <w:rPr>
                <w:sz w:val="24"/>
                <w:szCs w:val="24"/>
              </w:rPr>
              <w:t>Все к</w:t>
            </w:r>
            <w:r w:rsidRPr="00F57026">
              <w:rPr>
                <w:sz w:val="24"/>
                <w:szCs w:val="24"/>
              </w:rPr>
              <w:t>а</w:t>
            </w:r>
            <w:r w:rsidRPr="00F57026">
              <w:rPr>
                <w:sz w:val="24"/>
                <w:szCs w:val="24"/>
              </w:rPr>
              <w:t>тегории х</w:t>
            </w:r>
            <w:r w:rsidRPr="00F57026">
              <w:rPr>
                <w:sz w:val="24"/>
                <w:szCs w:val="24"/>
              </w:rPr>
              <w:t>о</w:t>
            </w:r>
            <w:r w:rsidRPr="00F57026">
              <w:rPr>
                <w:sz w:val="24"/>
                <w:szCs w:val="24"/>
              </w:rPr>
              <w:t>зяйств</w:t>
            </w:r>
          </w:p>
        </w:tc>
        <w:tc>
          <w:tcPr>
            <w:tcW w:w="3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F57026">
              <w:rPr>
                <w:sz w:val="24"/>
                <w:szCs w:val="24"/>
              </w:rPr>
              <w:t>в том числе:</w:t>
            </w:r>
          </w:p>
        </w:tc>
      </w:tr>
      <w:tr w:rsidR="00BD761A" w:rsidRPr="00F57026">
        <w:trPr>
          <w:cantSplit/>
          <w:trHeight w:val="650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61A" w:rsidRPr="00F57026" w:rsidRDefault="00BD761A" w:rsidP="00AA47E8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61A" w:rsidRPr="00F57026" w:rsidRDefault="00BD761A" w:rsidP="00AA47E8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F57026">
              <w:rPr>
                <w:sz w:val="24"/>
                <w:szCs w:val="24"/>
              </w:rPr>
              <w:t>сельск</w:t>
            </w:r>
            <w:r w:rsidRPr="00F57026">
              <w:rPr>
                <w:sz w:val="24"/>
                <w:szCs w:val="24"/>
              </w:rPr>
              <w:t>о</w:t>
            </w:r>
            <w:r w:rsidRPr="00F57026">
              <w:rPr>
                <w:sz w:val="24"/>
                <w:szCs w:val="24"/>
              </w:rPr>
              <w:t>хозя</w:t>
            </w:r>
            <w:r w:rsidRPr="00F57026">
              <w:rPr>
                <w:sz w:val="24"/>
                <w:szCs w:val="24"/>
              </w:rPr>
              <w:t>й</w:t>
            </w:r>
            <w:r w:rsidRPr="00F57026">
              <w:rPr>
                <w:sz w:val="24"/>
                <w:szCs w:val="24"/>
              </w:rPr>
              <w:t>ственные предпр</w:t>
            </w:r>
            <w:r w:rsidRPr="00F57026">
              <w:rPr>
                <w:sz w:val="24"/>
                <w:szCs w:val="24"/>
              </w:rPr>
              <w:t>и</w:t>
            </w:r>
            <w:r w:rsidRPr="00F57026">
              <w:rPr>
                <w:sz w:val="24"/>
                <w:szCs w:val="24"/>
              </w:rPr>
              <w:t>ятия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F57026">
              <w:rPr>
                <w:sz w:val="24"/>
                <w:szCs w:val="24"/>
              </w:rPr>
              <w:t>КФХ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F57026">
              <w:rPr>
                <w:sz w:val="24"/>
                <w:szCs w:val="24"/>
              </w:rPr>
              <w:t>ЛПХ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F57026">
              <w:rPr>
                <w:sz w:val="24"/>
                <w:szCs w:val="24"/>
              </w:rPr>
              <w:t>пр</w:t>
            </w:r>
            <w:r w:rsidRPr="00F57026">
              <w:rPr>
                <w:sz w:val="24"/>
                <w:szCs w:val="24"/>
              </w:rPr>
              <w:t>о</w:t>
            </w:r>
            <w:r w:rsidRPr="00F57026">
              <w:rPr>
                <w:sz w:val="24"/>
                <w:szCs w:val="24"/>
              </w:rPr>
              <w:t>чие</w:t>
            </w:r>
          </w:p>
        </w:tc>
      </w:tr>
      <w:tr w:rsidR="00BD761A" w:rsidRPr="00F57026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F57026">
              <w:rPr>
                <w:sz w:val="24"/>
                <w:szCs w:val="24"/>
              </w:rPr>
              <w:t>1. Сельскохозяйственные угодья (на начало 2010 года)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jc w:val="center"/>
              <w:rPr>
                <w:bCs/>
                <w:iCs/>
              </w:rPr>
            </w:pPr>
          </w:p>
          <w:p w:rsidR="00BD761A" w:rsidRPr="00F57026" w:rsidRDefault="00BD761A" w:rsidP="00AA47E8">
            <w:pPr>
              <w:jc w:val="center"/>
              <w:rPr>
                <w:bCs/>
                <w:iCs/>
              </w:rPr>
            </w:pPr>
            <w:r w:rsidRPr="00F57026">
              <w:rPr>
                <w:bCs/>
                <w:iCs/>
              </w:rPr>
              <w:t>350,92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jc w:val="center"/>
              <w:rPr>
                <w:bCs/>
                <w:iCs/>
              </w:rPr>
            </w:pPr>
          </w:p>
          <w:p w:rsidR="00BD761A" w:rsidRPr="00F57026" w:rsidRDefault="00BD761A" w:rsidP="00AA47E8">
            <w:pPr>
              <w:jc w:val="center"/>
              <w:rPr>
                <w:bCs/>
                <w:iCs/>
              </w:rPr>
            </w:pPr>
            <w:r w:rsidRPr="00F57026">
              <w:rPr>
                <w:bCs/>
                <w:iCs/>
              </w:rPr>
              <w:t>322,3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jc w:val="center"/>
              <w:rPr>
                <w:bCs/>
                <w:iCs/>
              </w:rPr>
            </w:pPr>
          </w:p>
          <w:p w:rsidR="00BD761A" w:rsidRPr="00F57026" w:rsidRDefault="00BD761A" w:rsidP="00AA47E8">
            <w:pPr>
              <w:jc w:val="center"/>
              <w:rPr>
                <w:bCs/>
                <w:iCs/>
              </w:rPr>
            </w:pPr>
            <w:r w:rsidRPr="00F57026">
              <w:rPr>
                <w:bCs/>
                <w:iCs/>
              </w:rPr>
              <w:t>2,5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jc w:val="center"/>
              <w:rPr>
                <w:bCs/>
                <w:iCs/>
              </w:rPr>
            </w:pPr>
          </w:p>
          <w:p w:rsidR="00BD761A" w:rsidRPr="00F57026" w:rsidRDefault="00BD761A" w:rsidP="00AA47E8">
            <w:pPr>
              <w:jc w:val="center"/>
              <w:rPr>
                <w:bCs/>
                <w:iCs/>
              </w:rPr>
            </w:pPr>
            <w:r w:rsidRPr="00F57026">
              <w:rPr>
                <w:bCs/>
                <w:iCs/>
              </w:rPr>
              <w:t>1,92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jc w:val="center"/>
              <w:rPr>
                <w:bCs/>
                <w:iCs/>
              </w:rPr>
            </w:pPr>
          </w:p>
          <w:p w:rsidR="00BD761A" w:rsidRPr="00F57026" w:rsidRDefault="00BD761A" w:rsidP="00AA47E8">
            <w:pPr>
              <w:jc w:val="center"/>
              <w:rPr>
                <w:bCs/>
                <w:iCs/>
              </w:rPr>
            </w:pPr>
            <w:r w:rsidRPr="00F57026">
              <w:rPr>
                <w:bCs/>
                <w:iCs/>
              </w:rPr>
              <w:t>24,2</w:t>
            </w:r>
          </w:p>
        </w:tc>
      </w:tr>
      <w:tr w:rsidR="00BD761A" w:rsidRPr="00F57026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F57026">
              <w:rPr>
                <w:sz w:val="24"/>
                <w:szCs w:val="24"/>
              </w:rPr>
              <w:t>в том числе: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jc w:val="center"/>
              <w:rPr>
                <w:bCs/>
                <w:iCs/>
              </w:rPr>
            </w:pPr>
            <w:r w:rsidRPr="00F57026">
              <w:rPr>
                <w:bCs/>
                <w:iCs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jc w:val="center"/>
              <w:rPr>
                <w:bCs/>
                <w:iCs/>
              </w:rPr>
            </w:pPr>
            <w:r w:rsidRPr="00F57026">
              <w:rPr>
                <w:bCs/>
                <w:iCs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jc w:val="center"/>
              <w:rPr>
                <w:bCs/>
                <w:iCs/>
              </w:rPr>
            </w:pPr>
            <w:r w:rsidRPr="00F57026">
              <w:rPr>
                <w:bCs/>
                <w:iCs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jc w:val="center"/>
              <w:rPr>
                <w:bCs/>
                <w:iCs/>
              </w:rPr>
            </w:pPr>
            <w:r w:rsidRPr="00F57026">
              <w:rPr>
                <w:bCs/>
                <w:iCs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jc w:val="center"/>
              <w:rPr>
                <w:bCs/>
                <w:iCs/>
              </w:rPr>
            </w:pPr>
            <w:r w:rsidRPr="00F57026">
              <w:rPr>
                <w:bCs/>
                <w:iCs/>
              </w:rPr>
              <w:t> </w:t>
            </w:r>
          </w:p>
        </w:tc>
      </w:tr>
      <w:tr w:rsidR="00BD761A" w:rsidRPr="00F57026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F57026">
              <w:rPr>
                <w:sz w:val="24"/>
                <w:szCs w:val="24"/>
              </w:rPr>
              <w:t>пашня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jc w:val="center"/>
              <w:rPr>
                <w:bCs/>
                <w:iCs/>
              </w:rPr>
            </w:pPr>
            <w:r w:rsidRPr="00F57026">
              <w:rPr>
                <w:bCs/>
                <w:iCs/>
              </w:rPr>
              <w:t>110,8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jc w:val="center"/>
              <w:rPr>
                <w:bCs/>
                <w:iCs/>
              </w:rPr>
            </w:pPr>
            <w:r w:rsidRPr="00F57026">
              <w:rPr>
                <w:bCs/>
                <w:iCs/>
              </w:rPr>
              <w:t>105,8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jc w:val="center"/>
              <w:rPr>
                <w:bCs/>
                <w:iCs/>
              </w:rPr>
            </w:pPr>
            <w:r w:rsidRPr="00F57026">
              <w:rPr>
                <w:bCs/>
                <w:iCs/>
              </w:rPr>
              <w:t>1,5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jc w:val="center"/>
              <w:rPr>
                <w:bCs/>
                <w:iCs/>
              </w:rPr>
            </w:pPr>
            <w:r w:rsidRPr="00F57026">
              <w:rPr>
                <w:bCs/>
                <w:iCs/>
              </w:rPr>
              <w:t>1,3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jc w:val="center"/>
              <w:rPr>
                <w:bCs/>
                <w:iCs/>
              </w:rPr>
            </w:pPr>
            <w:r w:rsidRPr="00F57026">
              <w:rPr>
                <w:bCs/>
                <w:iCs/>
              </w:rPr>
              <w:t>2,2</w:t>
            </w:r>
          </w:p>
        </w:tc>
      </w:tr>
      <w:tr w:rsidR="00BD761A" w:rsidRPr="00F57026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F57026">
              <w:rPr>
                <w:sz w:val="24"/>
                <w:szCs w:val="24"/>
              </w:rPr>
              <w:t>залежи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jc w:val="center"/>
              <w:rPr>
                <w:bCs/>
                <w:iCs/>
              </w:rPr>
            </w:pPr>
            <w:r w:rsidRPr="00F57026">
              <w:rPr>
                <w:bCs/>
                <w:iCs/>
              </w:rPr>
              <w:t>6,7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jc w:val="center"/>
              <w:rPr>
                <w:bCs/>
                <w:iCs/>
              </w:rPr>
            </w:pPr>
            <w:r w:rsidRPr="00F57026">
              <w:rPr>
                <w:bCs/>
                <w:iCs/>
              </w:rPr>
              <w:t>6,7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jc w:val="center"/>
              <w:rPr>
                <w:bCs/>
                <w:iCs/>
              </w:rPr>
            </w:pPr>
            <w:r w:rsidRPr="00F57026">
              <w:rPr>
                <w:bCs/>
                <w:iCs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jc w:val="center"/>
              <w:rPr>
                <w:bCs/>
                <w:iCs/>
              </w:rPr>
            </w:pPr>
            <w:r w:rsidRPr="00F57026">
              <w:rPr>
                <w:bCs/>
                <w:iCs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jc w:val="center"/>
              <w:rPr>
                <w:bCs/>
                <w:iCs/>
              </w:rPr>
            </w:pPr>
            <w:r w:rsidRPr="00F57026">
              <w:rPr>
                <w:bCs/>
                <w:iCs/>
              </w:rPr>
              <w:t>0</w:t>
            </w:r>
          </w:p>
        </w:tc>
      </w:tr>
      <w:tr w:rsidR="00BD761A" w:rsidRPr="00F57026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F57026">
              <w:rPr>
                <w:sz w:val="24"/>
                <w:szCs w:val="24"/>
              </w:rPr>
              <w:t xml:space="preserve">сенокосы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jc w:val="center"/>
              <w:rPr>
                <w:bCs/>
                <w:iCs/>
              </w:rPr>
            </w:pPr>
            <w:r w:rsidRPr="00F57026">
              <w:rPr>
                <w:bCs/>
                <w:iCs/>
              </w:rPr>
              <w:t>137,8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jc w:val="center"/>
              <w:rPr>
                <w:bCs/>
                <w:iCs/>
              </w:rPr>
            </w:pPr>
            <w:r w:rsidRPr="00F57026">
              <w:rPr>
                <w:bCs/>
                <w:iCs/>
              </w:rPr>
              <w:t>133,5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jc w:val="center"/>
              <w:rPr>
                <w:bCs/>
                <w:iCs/>
              </w:rPr>
            </w:pPr>
            <w:r w:rsidRPr="00F57026">
              <w:rPr>
                <w:bCs/>
                <w:iCs/>
              </w:rPr>
              <w:t>0,8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jc w:val="center"/>
              <w:rPr>
                <w:bCs/>
                <w:iCs/>
              </w:rPr>
            </w:pPr>
            <w:r w:rsidRPr="00F57026">
              <w:rPr>
                <w:bCs/>
                <w:iCs/>
              </w:rPr>
              <w:t>0,4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jc w:val="center"/>
              <w:rPr>
                <w:bCs/>
                <w:iCs/>
              </w:rPr>
            </w:pPr>
            <w:r w:rsidRPr="00F57026">
              <w:rPr>
                <w:bCs/>
                <w:iCs/>
              </w:rPr>
              <w:t>3,1</w:t>
            </w:r>
          </w:p>
        </w:tc>
      </w:tr>
      <w:tr w:rsidR="00BD761A" w:rsidRPr="00F57026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F57026">
              <w:rPr>
                <w:sz w:val="24"/>
                <w:szCs w:val="24"/>
              </w:rPr>
              <w:t>пастбища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jc w:val="center"/>
              <w:rPr>
                <w:bCs/>
                <w:iCs/>
              </w:rPr>
            </w:pPr>
            <w:r w:rsidRPr="00F57026">
              <w:rPr>
                <w:bCs/>
                <w:iCs/>
              </w:rPr>
              <w:t>95,6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jc w:val="center"/>
              <w:rPr>
                <w:bCs/>
                <w:iCs/>
              </w:rPr>
            </w:pPr>
            <w:r w:rsidRPr="00F57026">
              <w:rPr>
                <w:bCs/>
                <w:iCs/>
              </w:rPr>
              <w:t>76,3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jc w:val="center"/>
              <w:rPr>
                <w:bCs/>
                <w:iCs/>
              </w:rPr>
            </w:pPr>
            <w:r w:rsidRPr="00F57026">
              <w:rPr>
                <w:bCs/>
                <w:iCs/>
              </w:rPr>
              <w:t>0,2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jc w:val="center"/>
              <w:rPr>
                <w:bCs/>
                <w:iCs/>
              </w:rPr>
            </w:pPr>
            <w:r w:rsidRPr="00F57026">
              <w:rPr>
                <w:bCs/>
                <w:iCs/>
              </w:rPr>
              <w:t>0,2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jc w:val="center"/>
              <w:rPr>
                <w:bCs/>
                <w:iCs/>
              </w:rPr>
            </w:pPr>
            <w:r w:rsidRPr="00F57026">
              <w:rPr>
                <w:bCs/>
                <w:iCs/>
              </w:rPr>
              <w:t>18,9</w:t>
            </w:r>
          </w:p>
        </w:tc>
      </w:tr>
      <w:tr w:rsidR="00BD761A" w:rsidRPr="00F57026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F57026">
              <w:rPr>
                <w:sz w:val="24"/>
                <w:szCs w:val="24"/>
              </w:rPr>
              <w:t>многолетние насаждения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jc w:val="center"/>
              <w:rPr>
                <w:bCs/>
                <w:iCs/>
              </w:rPr>
            </w:pPr>
            <w:r w:rsidRPr="00F57026">
              <w:rPr>
                <w:bCs/>
                <w:iCs/>
              </w:rPr>
              <w:t>0,02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jc w:val="center"/>
              <w:rPr>
                <w:bCs/>
                <w:iCs/>
              </w:rPr>
            </w:pPr>
            <w:r w:rsidRPr="00F57026">
              <w:rPr>
                <w:bCs/>
                <w:iCs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jc w:val="center"/>
              <w:rPr>
                <w:bCs/>
                <w:iCs/>
              </w:rPr>
            </w:pPr>
            <w:r w:rsidRPr="00F57026">
              <w:rPr>
                <w:bCs/>
                <w:iCs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jc w:val="center"/>
              <w:rPr>
                <w:bCs/>
                <w:iCs/>
              </w:rPr>
            </w:pPr>
            <w:r w:rsidRPr="00F57026">
              <w:rPr>
                <w:bCs/>
                <w:iCs/>
              </w:rPr>
              <w:t>0,02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F57026" w:rsidRDefault="00BD761A" w:rsidP="00AA47E8">
            <w:pPr>
              <w:jc w:val="center"/>
              <w:rPr>
                <w:bCs/>
                <w:iCs/>
              </w:rPr>
            </w:pPr>
            <w:r w:rsidRPr="00F57026">
              <w:rPr>
                <w:bCs/>
                <w:iCs/>
              </w:rPr>
              <w:t>0</w:t>
            </w:r>
          </w:p>
        </w:tc>
      </w:tr>
    </w:tbl>
    <w:p w:rsidR="00BD761A" w:rsidRPr="00886A6E" w:rsidRDefault="00BD761A" w:rsidP="00BD761A">
      <w:pPr>
        <w:pStyle w:val="a8"/>
        <w:ind w:firstLine="0"/>
        <w:rPr>
          <w:szCs w:val="28"/>
        </w:rPr>
      </w:pPr>
    </w:p>
    <w:p w:rsidR="00BD761A" w:rsidRPr="000215D0" w:rsidRDefault="00BD761A" w:rsidP="00BD761A">
      <w:pPr>
        <w:pStyle w:val="a6"/>
        <w:rPr>
          <w:szCs w:val="28"/>
        </w:rPr>
      </w:pPr>
      <w:r w:rsidRPr="002A0CFB">
        <w:tab/>
      </w:r>
      <w:r>
        <w:t>Производство в</w:t>
      </w:r>
      <w:r w:rsidRPr="002A0CFB">
        <w:t>алов</w:t>
      </w:r>
      <w:r>
        <w:t>ой</w:t>
      </w:r>
      <w:r w:rsidRPr="002A0CFB">
        <w:t xml:space="preserve"> продукци</w:t>
      </w:r>
      <w:r>
        <w:t>и</w:t>
      </w:r>
      <w:r w:rsidRPr="002A0CFB">
        <w:t xml:space="preserve"> сельского хозяйства во всех катег</w:t>
      </w:r>
      <w:r w:rsidRPr="002A0CFB">
        <w:t>о</w:t>
      </w:r>
      <w:r w:rsidRPr="002A0CFB">
        <w:t>риях хозяйств Венгеровского  района в действующих ценах в 200</w:t>
      </w:r>
      <w:r>
        <w:t>9</w:t>
      </w:r>
      <w:r w:rsidRPr="002A0CFB">
        <w:t xml:space="preserve"> году с</w:t>
      </w:r>
      <w:r w:rsidRPr="002A0CFB">
        <w:t>о</w:t>
      </w:r>
      <w:r w:rsidRPr="002A0CFB">
        <w:t xml:space="preserve">ставила </w:t>
      </w:r>
      <w:r>
        <w:t>1210</w:t>
      </w:r>
      <w:r w:rsidRPr="002A0CFB">
        <w:t xml:space="preserve"> млн. руб. или  1</w:t>
      </w:r>
      <w:r>
        <w:t>52</w:t>
      </w:r>
      <w:r w:rsidRPr="002A0CFB">
        <w:t xml:space="preserve"> % к уровню 200</w:t>
      </w:r>
      <w:r>
        <w:t>6</w:t>
      </w:r>
      <w:r w:rsidRPr="002A0CFB">
        <w:t xml:space="preserve"> года</w:t>
      </w:r>
      <w:r>
        <w:t>.</w:t>
      </w:r>
      <w:r w:rsidRPr="002A0CFB">
        <w:t xml:space="preserve"> </w:t>
      </w:r>
    </w:p>
    <w:p w:rsidR="00BD761A" w:rsidRPr="00FE0540" w:rsidRDefault="00BD761A" w:rsidP="00BD761A">
      <w:pPr>
        <w:jc w:val="right"/>
        <w:rPr>
          <w:sz w:val="28"/>
          <w:szCs w:val="28"/>
        </w:rPr>
      </w:pPr>
      <w:r w:rsidRPr="00FE0540">
        <w:rPr>
          <w:sz w:val="28"/>
          <w:szCs w:val="28"/>
        </w:rPr>
        <w:t>Таблица 1</w:t>
      </w:r>
      <w:r>
        <w:rPr>
          <w:sz w:val="28"/>
          <w:szCs w:val="28"/>
        </w:rPr>
        <w:t>0</w:t>
      </w:r>
    </w:p>
    <w:p w:rsidR="00BD761A" w:rsidRPr="00FE0540" w:rsidRDefault="00BD761A" w:rsidP="00BD761A">
      <w:pPr>
        <w:jc w:val="center"/>
        <w:rPr>
          <w:b/>
          <w:sz w:val="28"/>
          <w:szCs w:val="28"/>
        </w:rPr>
      </w:pPr>
      <w:r w:rsidRPr="00FE0540">
        <w:rPr>
          <w:b/>
          <w:sz w:val="28"/>
          <w:szCs w:val="28"/>
        </w:rPr>
        <w:t>Развитие агропромышленного комплекса</w:t>
      </w:r>
    </w:p>
    <w:p w:rsidR="00BD761A" w:rsidRPr="00B40C7A" w:rsidRDefault="00BD761A" w:rsidP="00BD761A">
      <w:pPr>
        <w:jc w:val="center"/>
        <w:rPr>
          <w:b/>
          <w:szCs w:val="28"/>
        </w:rPr>
      </w:pPr>
    </w:p>
    <w:tbl>
      <w:tblPr>
        <w:tblW w:w="9101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780"/>
        <w:gridCol w:w="1800"/>
        <w:gridCol w:w="900"/>
        <w:gridCol w:w="900"/>
        <w:gridCol w:w="900"/>
        <w:gridCol w:w="821"/>
      </w:tblGrid>
      <w:tr w:rsidR="00BD761A" w:rsidRPr="002E7673">
        <w:trPr>
          <w:cantSplit/>
          <w:trHeight w:val="36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pStyle w:val="heading9"/>
              <w:outlineLvl w:val="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E767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Показатели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Ед. измерения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2006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2007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2008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2009</w:t>
            </w:r>
          </w:p>
        </w:tc>
      </w:tr>
      <w:tr w:rsidR="00BD761A" w:rsidRPr="002E7673">
        <w:trPr>
          <w:cantSplit/>
          <w:trHeight w:val="274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ind w:left="-30" w:right="111"/>
              <w:jc w:val="both"/>
              <w:rPr>
                <w:snapToGrid w:val="0"/>
              </w:rPr>
            </w:pPr>
            <w:r w:rsidRPr="002E7673">
              <w:rPr>
                <w:snapToGrid w:val="0"/>
              </w:rPr>
              <w:t>Валовая продукция сельского х</w:t>
            </w:r>
            <w:r w:rsidRPr="002E7673">
              <w:rPr>
                <w:snapToGrid w:val="0"/>
              </w:rPr>
              <w:t>о</w:t>
            </w:r>
            <w:r w:rsidRPr="002E7673">
              <w:rPr>
                <w:snapToGrid w:val="0"/>
              </w:rPr>
              <w:t>зяйства во всех категориях х</w:t>
            </w:r>
            <w:r w:rsidRPr="002E7673">
              <w:rPr>
                <w:snapToGrid w:val="0"/>
              </w:rPr>
              <w:t>о</w:t>
            </w:r>
            <w:r w:rsidRPr="002E7673">
              <w:rPr>
                <w:snapToGrid w:val="0"/>
              </w:rPr>
              <w:t>зяйств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</w:tc>
      </w:tr>
      <w:tr w:rsidR="00BD761A" w:rsidRPr="002E7673">
        <w:trPr>
          <w:cantSplit/>
          <w:trHeight w:val="274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ind w:left="112" w:right="111"/>
              <w:jc w:val="right"/>
              <w:rPr>
                <w:snapToGrid w:val="0"/>
              </w:rPr>
            </w:pPr>
            <w:r w:rsidRPr="002E7673">
              <w:rPr>
                <w:snapToGrid w:val="0"/>
              </w:rPr>
              <w:t>в действующих ценах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млн. руб.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798,2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937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1333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1210</w:t>
            </w:r>
          </w:p>
        </w:tc>
      </w:tr>
      <w:tr w:rsidR="00BD761A" w:rsidRPr="002E7673">
        <w:trPr>
          <w:cantSplit/>
          <w:trHeight w:val="274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ind w:left="112" w:right="111"/>
              <w:jc w:val="right"/>
              <w:rPr>
                <w:snapToGrid w:val="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в % к пред.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109,2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118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142,2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90,8</w:t>
            </w:r>
          </w:p>
        </w:tc>
      </w:tr>
      <w:tr w:rsidR="00BD761A" w:rsidRPr="002E7673">
        <w:trPr>
          <w:cantSplit/>
          <w:trHeight w:val="274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ind w:left="112" w:right="111"/>
              <w:jc w:val="right"/>
              <w:rPr>
                <w:snapToGrid w:val="0"/>
              </w:rPr>
            </w:pPr>
            <w:r w:rsidRPr="002E7673">
              <w:rPr>
                <w:snapToGrid w:val="0"/>
              </w:rPr>
              <w:t xml:space="preserve">в сопоставимых ценах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в % к пред. г</w:t>
            </w:r>
            <w:r w:rsidRPr="002E7673">
              <w:rPr>
                <w:snapToGrid w:val="0"/>
              </w:rPr>
              <w:t>о</w:t>
            </w:r>
            <w:r w:rsidRPr="002E7673">
              <w:rPr>
                <w:snapToGrid w:val="0"/>
              </w:rPr>
              <w:t>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101,4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pStyle w:val="6"/>
              <w:spacing w:before="0" w:after="0"/>
              <w:jc w:val="center"/>
              <w:rPr>
                <w:b w:val="0"/>
                <w:sz w:val="24"/>
                <w:szCs w:val="24"/>
              </w:rPr>
            </w:pPr>
            <w:r w:rsidRPr="002E7673">
              <w:rPr>
                <w:b w:val="0"/>
                <w:sz w:val="24"/>
                <w:szCs w:val="24"/>
              </w:rPr>
              <w:t>102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118,5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113</w:t>
            </w:r>
          </w:p>
        </w:tc>
      </w:tr>
      <w:tr w:rsidR="00BD761A" w:rsidRPr="002E7673">
        <w:trPr>
          <w:cantSplit/>
          <w:trHeight w:val="274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ind w:left="112" w:right="111"/>
              <w:jc w:val="both"/>
              <w:rPr>
                <w:snapToGrid w:val="0"/>
              </w:rPr>
            </w:pPr>
            <w:r w:rsidRPr="002E7673">
              <w:rPr>
                <w:snapToGrid w:val="0"/>
              </w:rPr>
              <w:t>Валовая продукция сельского х</w:t>
            </w:r>
            <w:r w:rsidRPr="002E7673">
              <w:rPr>
                <w:snapToGrid w:val="0"/>
              </w:rPr>
              <w:t>о</w:t>
            </w:r>
            <w:r w:rsidRPr="002E7673">
              <w:rPr>
                <w:snapToGrid w:val="0"/>
              </w:rPr>
              <w:t>зяйства в сельскохозя</w:t>
            </w:r>
            <w:r w:rsidRPr="002E7673">
              <w:rPr>
                <w:snapToGrid w:val="0"/>
              </w:rPr>
              <w:t>й</w:t>
            </w:r>
            <w:r w:rsidRPr="002E7673">
              <w:rPr>
                <w:snapToGrid w:val="0"/>
              </w:rPr>
              <w:t>ственных пре</w:t>
            </w:r>
            <w:r w:rsidRPr="002E7673">
              <w:rPr>
                <w:snapToGrid w:val="0"/>
              </w:rPr>
              <w:t>д</w:t>
            </w:r>
            <w:r w:rsidRPr="002E7673">
              <w:rPr>
                <w:snapToGrid w:val="0"/>
              </w:rPr>
              <w:t>приятиях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</w:tc>
      </w:tr>
      <w:tr w:rsidR="00BD761A" w:rsidRPr="002E7673">
        <w:trPr>
          <w:cantSplit/>
          <w:trHeight w:val="274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ind w:left="112" w:right="111"/>
              <w:jc w:val="right"/>
              <w:rPr>
                <w:snapToGrid w:val="0"/>
              </w:rPr>
            </w:pPr>
            <w:r w:rsidRPr="002E7673">
              <w:rPr>
                <w:snapToGrid w:val="0"/>
              </w:rPr>
              <w:t>в действующих ценах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млн. руб.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454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</w:pPr>
            <w:r w:rsidRPr="002E7673">
              <w:t>575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</w:pPr>
            <w:r w:rsidRPr="002E7673">
              <w:t>709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677,6</w:t>
            </w:r>
          </w:p>
        </w:tc>
      </w:tr>
      <w:tr w:rsidR="00BD761A" w:rsidRPr="002E7673">
        <w:trPr>
          <w:cantSplit/>
          <w:trHeight w:val="274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ind w:left="112" w:right="111"/>
              <w:jc w:val="right"/>
              <w:rPr>
                <w:snapToGrid w:val="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в % к пред.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107,6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</w:pPr>
            <w:r w:rsidRPr="002E7673">
              <w:t>126,7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</w:pPr>
            <w:r w:rsidRPr="002E7673">
              <w:t>123,3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90,8</w:t>
            </w:r>
          </w:p>
        </w:tc>
      </w:tr>
      <w:tr w:rsidR="00BD761A" w:rsidRPr="002E7673">
        <w:trPr>
          <w:cantSplit/>
          <w:trHeight w:val="274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ind w:left="112" w:right="111"/>
              <w:jc w:val="right"/>
              <w:rPr>
                <w:snapToGrid w:val="0"/>
              </w:rPr>
            </w:pPr>
            <w:r w:rsidRPr="002E7673">
              <w:rPr>
                <w:snapToGrid w:val="0"/>
              </w:rPr>
              <w:t xml:space="preserve">в сопоставимых ценах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в % к пред.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</w:pPr>
            <w:r w:rsidRPr="002E7673">
              <w:t>109,5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</w:pPr>
            <w:r w:rsidRPr="002E7673">
              <w:t>102,3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113</w:t>
            </w:r>
          </w:p>
        </w:tc>
      </w:tr>
      <w:tr w:rsidR="00BD761A" w:rsidRPr="002E7673">
        <w:trPr>
          <w:cantSplit/>
          <w:trHeight w:val="274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ind w:left="112" w:right="111"/>
              <w:jc w:val="both"/>
              <w:rPr>
                <w:snapToGrid w:val="0"/>
              </w:rPr>
            </w:pPr>
            <w:r w:rsidRPr="002E7673">
              <w:rPr>
                <w:snapToGrid w:val="0"/>
              </w:rPr>
              <w:t>Число прибыльных сельскох</w:t>
            </w:r>
            <w:r w:rsidRPr="002E7673">
              <w:rPr>
                <w:snapToGrid w:val="0"/>
              </w:rPr>
              <w:t>о</w:t>
            </w:r>
            <w:r w:rsidRPr="002E7673">
              <w:rPr>
                <w:snapToGrid w:val="0"/>
              </w:rPr>
              <w:t>зяйственных предприятий в % к о</w:t>
            </w:r>
            <w:r w:rsidRPr="002E7673">
              <w:rPr>
                <w:snapToGrid w:val="0"/>
              </w:rPr>
              <w:t>б</w:t>
            </w:r>
            <w:r w:rsidRPr="002E7673">
              <w:rPr>
                <w:snapToGrid w:val="0"/>
              </w:rPr>
              <w:t>щему числу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72,7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</w:pPr>
          </w:p>
          <w:p w:rsidR="00BD761A" w:rsidRPr="002E7673" w:rsidRDefault="00BD761A" w:rsidP="00AA47E8">
            <w:pPr>
              <w:jc w:val="center"/>
            </w:pPr>
          </w:p>
          <w:p w:rsidR="00BD761A" w:rsidRPr="002E7673" w:rsidRDefault="00BD761A" w:rsidP="00AA47E8">
            <w:pPr>
              <w:jc w:val="center"/>
            </w:pPr>
            <w:r w:rsidRPr="002E7673">
              <w:t>95,5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</w:pPr>
          </w:p>
          <w:p w:rsidR="00BD761A" w:rsidRPr="002E7673" w:rsidRDefault="00BD761A" w:rsidP="00AA47E8">
            <w:pPr>
              <w:jc w:val="center"/>
            </w:pPr>
          </w:p>
          <w:p w:rsidR="00BD761A" w:rsidRPr="002E7673" w:rsidRDefault="00BD761A" w:rsidP="00AA47E8">
            <w:pPr>
              <w:jc w:val="center"/>
            </w:pPr>
            <w:r w:rsidRPr="002E7673">
              <w:t>95,5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</w:pPr>
          </w:p>
          <w:p w:rsidR="00BD761A" w:rsidRPr="002E7673" w:rsidRDefault="00BD761A" w:rsidP="00AA47E8">
            <w:pPr>
              <w:jc w:val="center"/>
            </w:pPr>
          </w:p>
          <w:p w:rsidR="00BD761A" w:rsidRPr="002E7673" w:rsidRDefault="00BD761A" w:rsidP="00AA47E8">
            <w:pPr>
              <w:jc w:val="center"/>
            </w:pPr>
            <w:r w:rsidRPr="002E7673">
              <w:t>90</w:t>
            </w:r>
          </w:p>
        </w:tc>
      </w:tr>
      <w:tr w:rsidR="00BD761A" w:rsidRPr="002E7673">
        <w:trPr>
          <w:cantSplit/>
          <w:trHeight w:val="274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both"/>
            </w:pPr>
            <w:r w:rsidRPr="002E7673">
              <w:t xml:space="preserve"> Наличие основных фондов по по</w:t>
            </w:r>
            <w:r w:rsidRPr="002E7673">
              <w:t>л</w:t>
            </w:r>
            <w:r w:rsidRPr="002E7673">
              <w:t xml:space="preserve">ной остаточной стоимости на конец года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</w:pPr>
          </w:p>
          <w:p w:rsidR="00BD761A" w:rsidRPr="002E7673" w:rsidRDefault="00BD761A" w:rsidP="00AA47E8">
            <w:pPr>
              <w:jc w:val="center"/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t>млн. руб.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528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</w:pPr>
          </w:p>
          <w:p w:rsidR="00BD761A" w:rsidRPr="002E7673" w:rsidRDefault="00BD761A" w:rsidP="00AA47E8">
            <w:pPr>
              <w:jc w:val="center"/>
            </w:pPr>
          </w:p>
          <w:p w:rsidR="00BD761A" w:rsidRPr="002E7673" w:rsidRDefault="00BD761A" w:rsidP="00AA47E8">
            <w:pPr>
              <w:jc w:val="center"/>
            </w:pPr>
            <w:r w:rsidRPr="002E7673">
              <w:t>533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</w:pPr>
          </w:p>
          <w:p w:rsidR="00BD761A" w:rsidRPr="002E7673" w:rsidRDefault="00BD761A" w:rsidP="00AA47E8">
            <w:pPr>
              <w:jc w:val="center"/>
            </w:pPr>
          </w:p>
          <w:p w:rsidR="00BD761A" w:rsidRPr="002E7673" w:rsidRDefault="00BD761A" w:rsidP="00AA47E8">
            <w:pPr>
              <w:jc w:val="center"/>
            </w:pPr>
            <w:r w:rsidRPr="002E7673">
              <w:t>589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</w:pPr>
          </w:p>
          <w:p w:rsidR="00BD761A" w:rsidRPr="002E7673" w:rsidRDefault="00BD761A" w:rsidP="00AA47E8">
            <w:pPr>
              <w:jc w:val="center"/>
            </w:pPr>
          </w:p>
          <w:p w:rsidR="00BD761A" w:rsidRPr="002E7673" w:rsidRDefault="00BD761A" w:rsidP="00AA47E8">
            <w:pPr>
              <w:jc w:val="center"/>
            </w:pPr>
            <w:r w:rsidRPr="002E7673">
              <w:t>601</w:t>
            </w:r>
          </w:p>
        </w:tc>
      </w:tr>
      <w:tr w:rsidR="00BD761A" w:rsidRPr="002E7673">
        <w:trPr>
          <w:cantSplit/>
          <w:trHeight w:val="274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both"/>
            </w:pPr>
            <w:r w:rsidRPr="002E7673">
              <w:t xml:space="preserve">Степень износа основных фондов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41,5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</w:pPr>
            <w:r w:rsidRPr="002E7673">
              <w:t>43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</w:pPr>
            <w:r w:rsidRPr="002E7673">
              <w:t>42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</w:pPr>
            <w:r w:rsidRPr="002E7673">
              <w:t>44</w:t>
            </w:r>
          </w:p>
        </w:tc>
      </w:tr>
      <w:tr w:rsidR="00BD761A" w:rsidRPr="002E7673">
        <w:trPr>
          <w:cantSplit/>
          <w:trHeight w:val="274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ind w:left="112" w:right="111"/>
              <w:jc w:val="both"/>
              <w:rPr>
                <w:snapToGrid w:val="0"/>
              </w:rPr>
            </w:pPr>
            <w:r w:rsidRPr="002E7673">
              <w:rPr>
                <w:snapToGrid w:val="0"/>
              </w:rPr>
              <w:t>Поголовье скота  (во всех катег</w:t>
            </w:r>
            <w:r w:rsidRPr="002E7673">
              <w:rPr>
                <w:snapToGrid w:val="0"/>
              </w:rPr>
              <w:t>о</w:t>
            </w:r>
            <w:r w:rsidRPr="002E7673">
              <w:rPr>
                <w:snapToGrid w:val="0"/>
              </w:rPr>
              <w:t>риях хозяйств)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</w:tc>
      </w:tr>
      <w:tr w:rsidR="00BD761A" w:rsidRPr="002E7673">
        <w:trPr>
          <w:cantSplit/>
          <w:trHeight w:val="274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ind w:left="112" w:right="111"/>
              <w:jc w:val="both"/>
              <w:rPr>
                <w:snapToGrid w:val="0"/>
              </w:rPr>
            </w:pPr>
            <w:r w:rsidRPr="002E7673">
              <w:rPr>
                <w:snapToGrid w:val="0"/>
              </w:rPr>
              <w:t xml:space="preserve">    -  КРС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тыс. голов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33,9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1A" w:rsidRPr="002E7673" w:rsidRDefault="00BD761A" w:rsidP="00AA47E8">
            <w:pPr>
              <w:jc w:val="center"/>
            </w:pPr>
            <w:r w:rsidRPr="002E7673">
              <w:t>34,2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1A" w:rsidRPr="002E7673" w:rsidRDefault="00BD761A" w:rsidP="00AA47E8">
            <w:pPr>
              <w:jc w:val="center"/>
            </w:pPr>
            <w:r w:rsidRPr="002E7673">
              <w:t>32,8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1A" w:rsidRPr="002E7673" w:rsidRDefault="00BD761A" w:rsidP="00AA47E8">
            <w:pPr>
              <w:jc w:val="center"/>
            </w:pPr>
            <w:r w:rsidRPr="002E7673">
              <w:t>32,1</w:t>
            </w:r>
          </w:p>
        </w:tc>
      </w:tr>
      <w:tr w:rsidR="00BD761A" w:rsidRPr="002E7673">
        <w:trPr>
          <w:cantSplit/>
          <w:trHeight w:val="274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ind w:left="112" w:right="111"/>
              <w:jc w:val="both"/>
              <w:rPr>
                <w:snapToGrid w:val="0"/>
              </w:rPr>
            </w:pPr>
            <w:r w:rsidRPr="002E7673">
              <w:rPr>
                <w:snapToGrid w:val="0"/>
              </w:rPr>
              <w:t xml:space="preserve">          из них коровы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тыс. голов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13,5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1A" w:rsidRPr="002E7673" w:rsidRDefault="00BD761A" w:rsidP="00AA47E8">
            <w:pPr>
              <w:jc w:val="center"/>
            </w:pPr>
            <w:r w:rsidRPr="002E7673">
              <w:t>13,8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1A" w:rsidRPr="002E7673" w:rsidRDefault="00BD761A" w:rsidP="00AA47E8">
            <w:pPr>
              <w:jc w:val="center"/>
            </w:pPr>
            <w:r w:rsidRPr="002E7673">
              <w:t>13,4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1A" w:rsidRPr="002E7673" w:rsidRDefault="00BD761A" w:rsidP="00AA47E8">
            <w:pPr>
              <w:jc w:val="center"/>
            </w:pPr>
            <w:r w:rsidRPr="002E7673">
              <w:t>12,8</w:t>
            </w:r>
          </w:p>
        </w:tc>
      </w:tr>
      <w:tr w:rsidR="00BD761A" w:rsidRPr="002E7673">
        <w:trPr>
          <w:cantSplit/>
          <w:trHeight w:val="274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ind w:left="112" w:right="111"/>
              <w:jc w:val="both"/>
              <w:rPr>
                <w:snapToGrid w:val="0"/>
              </w:rPr>
            </w:pPr>
            <w:r w:rsidRPr="002E7673">
              <w:rPr>
                <w:snapToGrid w:val="0"/>
              </w:rPr>
              <w:t xml:space="preserve">    - свиньи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тыс. голов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12,1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1A" w:rsidRPr="002E7673" w:rsidRDefault="00BD761A" w:rsidP="00AA47E8">
            <w:pPr>
              <w:jc w:val="center"/>
            </w:pPr>
            <w:r w:rsidRPr="002E7673">
              <w:t>11,3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1A" w:rsidRPr="002E7673" w:rsidRDefault="00BD761A" w:rsidP="00AA47E8">
            <w:pPr>
              <w:jc w:val="center"/>
            </w:pPr>
            <w:r w:rsidRPr="002E7673">
              <w:t>9,8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1A" w:rsidRPr="002E7673" w:rsidRDefault="00BD761A" w:rsidP="00AA47E8">
            <w:pPr>
              <w:jc w:val="center"/>
            </w:pPr>
            <w:r w:rsidRPr="002E7673">
              <w:t>9,3</w:t>
            </w:r>
          </w:p>
        </w:tc>
      </w:tr>
      <w:tr w:rsidR="00BD761A" w:rsidRPr="002E7673">
        <w:trPr>
          <w:cantSplit/>
          <w:trHeight w:val="274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ind w:left="112" w:right="111"/>
              <w:jc w:val="both"/>
              <w:rPr>
                <w:snapToGrid w:val="0"/>
              </w:rPr>
            </w:pPr>
            <w:r w:rsidRPr="002E7673">
              <w:rPr>
                <w:snapToGrid w:val="0"/>
              </w:rPr>
              <w:t>Поголовье скота  и птицы (в сельскохозяйственных предпри</w:t>
            </w:r>
            <w:r w:rsidRPr="002E7673">
              <w:rPr>
                <w:snapToGrid w:val="0"/>
              </w:rPr>
              <w:t>я</w:t>
            </w:r>
            <w:r w:rsidRPr="002E7673">
              <w:rPr>
                <w:snapToGrid w:val="0"/>
              </w:rPr>
              <w:t>тиях)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</w:tc>
      </w:tr>
      <w:tr w:rsidR="00BD761A" w:rsidRPr="002E7673">
        <w:trPr>
          <w:cantSplit/>
          <w:trHeight w:val="274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ind w:left="112" w:right="111"/>
              <w:jc w:val="both"/>
              <w:rPr>
                <w:snapToGrid w:val="0"/>
              </w:rPr>
            </w:pPr>
            <w:r w:rsidRPr="002E7673">
              <w:rPr>
                <w:snapToGrid w:val="0"/>
              </w:rPr>
              <w:t xml:space="preserve">    -  КРС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тыс. голов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24,58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</w:pPr>
            <w:r w:rsidRPr="002E7673">
              <w:t>24,9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</w:pPr>
            <w:r w:rsidRPr="002E7673">
              <w:t>24,1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1A" w:rsidRPr="002E7673" w:rsidRDefault="00BD761A" w:rsidP="00AA47E8">
            <w:pPr>
              <w:jc w:val="center"/>
            </w:pPr>
            <w:r w:rsidRPr="002E7673">
              <w:t>23,8</w:t>
            </w:r>
          </w:p>
        </w:tc>
      </w:tr>
      <w:tr w:rsidR="00BD761A" w:rsidRPr="002E7673">
        <w:trPr>
          <w:cantSplit/>
          <w:trHeight w:val="274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ind w:left="112" w:right="111"/>
              <w:jc w:val="both"/>
              <w:rPr>
                <w:snapToGrid w:val="0"/>
              </w:rPr>
            </w:pPr>
            <w:r w:rsidRPr="002E7673">
              <w:rPr>
                <w:snapToGrid w:val="0"/>
              </w:rPr>
              <w:t xml:space="preserve">          Из них коровы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тыс. голов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9,38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</w:pPr>
            <w:r w:rsidRPr="002E7673">
              <w:t>9,96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</w:pPr>
            <w:r w:rsidRPr="002E7673">
              <w:t>9,8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1A" w:rsidRPr="002E7673" w:rsidRDefault="00BD761A" w:rsidP="00AA47E8">
            <w:pPr>
              <w:jc w:val="center"/>
            </w:pPr>
            <w:r w:rsidRPr="002E7673">
              <w:t>9,4</w:t>
            </w:r>
          </w:p>
        </w:tc>
      </w:tr>
      <w:tr w:rsidR="00BD761A" w:rsidRPr="002E7673">
        <w:trPr>
          <w:cantSplit/>
          <w:trHeight w:val="274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ind w:left="112" w:right="111"/>
              <w:jc w:val="both"/>
              <w:rPr>
                <w:snapToGrid w:val="0"/>
              </w:rPr>
            </w:pPr>
            <w:r w:rsidRPr="002E7673">
              <w:rPr>
                <w:snapToGrid w:val="0"/>
              </w:rPr>
              <w:t xml:space="preserve">    - свиньи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тыс. голов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0,42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</w:pPr>
            <w:r w:rsidRPr="002E7673">
              <w:t>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</w:pPr>
            <w:r w:rsidRPr="002E7673">
              <w:t>0,5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1A" w:rsidRPr="002E7673" w:rsidRDefault="00BD761A" w:rsidP="00AA47E8">
            <w:pPr>
              <w:jc w:val="center"/>
            </w:pPr>
            <w:r w:rsidRPr="002E7673">
              <w:t>0,19</w:t>
            </w:r>
          </w:p>
        </w:tc>
      </w:tr>
      <w:tr w:rsidR="00BD761A" w:rsidRPr="002E7673">
        <w:trPr>
          <w:cantSplit/>
          <w:trHeight w:val="274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ind w:left="112" w:right="111"/>
              <w:jc w:val="both"/>
            </w:pPr>
            <w:r w:rsidRPr="002E7673">
              <w:t xml:space="preserve">    - птица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тыс. голов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0</w:t>
            </w:r>
          </w:p>
        </w:tc>
      </w:tr>
      <w:tr w:rsidR="00BD761A" w:rsidRPr="002E7673">
        <w:trPr>
          <w:cantSplit/>
          <w:trHeight w:val="1144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ind w:left="112" w:right="111"/>
              <w:jc w:val="both"/>
              <w:rPr>
                <w:snapToGrid w:val="0"/>
              </w:rPr>
            </w:pPr>
            <w:r w:rsidRPr="002E7673">
              <w:t>Производство важнейших видов продукции в натуральном выр</w:t>
            </w:r>
            <w:r w:rsidRPr="002E7673">
              <w:t>а</w:t>
            </w:r>
            <w:r w:rsidRPr="002E7673">
              <w:t>жении (во всех категориях х</w:t>
            </w:r>
            <w:r w:rsidRPr="002E7673">
              <w:t>о</w:t>
            </w:r>
            <w:r w:rsidRPr="002E7673">
              <w:t>зяйств):</w:t>
            </w:r>
          </w:p>
          <w:p w:rsidR="00BD761A" w:rsidRPr="002E7673" w:rsidRDefault="00BD761A" w:rsidP="00AA47E8">
            <w:pPr>
              <w:ind w:left="112" w:right="111"/>
              <w:jc w:val="both"/>
              <w:rPr>
                <w:snapToGrid w:val="0"/>
              </w:rPr>
            </w:pPr>
            <w:r w:rsidRPr="002E7673">
              <w:rPr>
                <w:snapToGrid w:val="0"/>
              </w:rPr>
              <w:t xml:space="preserve">Зерно в бункерном весе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тыс. тонн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43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63,5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62,8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84,4</w:t>
            </w:r>
          </w:p>
        </w:tc>
      </w:tr>
      <w:tr w:rsidR="00BD761A" w:rsidRPr="002E7673">
        <w:trPr>
          <w:cantSplit/>
          <w:trHeight w:val="203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ind w:left="112" w:right="111"/>
              <w:jc w:val="both"/>
              <w:rPr>
                <w:snapToGrid w:val="0"/>
              </w:rPr>
            </w:pPr>
            <w:r w:rsidRPr="002E7673">
              <w:rPr>
                <w:snapToGrid w:val="0"/>
              </w:rPr>
              <w:t xml:space="preserve">Мясо скота и птицы на убой (жив. вес)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тыс. тонн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7,5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7,4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7,5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8</w:t>
            </w:r>
          </w:p>
        </w:tc>
      </w:tr>
      <w:tr w:rsidR="00BD761A" w:rsidRPr="002E7673">
        <w:trPr>
          <w:cantSplit/>
          <w:trHeight w:val="203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ind w:left="112" w:right="111"/>
              <w:jc w:val="both"/>
              <w:rPr>
                <w:snapToGrid w:val="0"/>
              </w:rPr>
            </w:pPr>
            <w:r w:rsidRPr="002E7673">
              <w:rPr>
                <w:snapToGrid w:val="0"/>
              </w:rPr>
              <w:t xml:space="preserve">Молоко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тыс. тонн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37,1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39,9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41,6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42,6</w:t>
            </w:r>
          </w:p>
        </w:tc>
      </w:tr>
      <w:tr w:rsidR="00BD761A" w:rsidRPr="002E7673">
        <w:trPr>
          <w:cantSplit/>
          <w:trHeight w:val="203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ind w:left="112" w:right="111"/>
              <w:jc w:val="both"/>
              <w:rPr>
                <w:snapToGrid w:val="0"/>
              </w:rPr>
            </w:pPr>
            <w:r w:rsidRPr="002E7673">
              <w:rPr>
                <w:snapToGrid w:val="0"/>
              </w:rPr>
              <w:t xml:space="preserve">Яйца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тыс. штук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9800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9820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9830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9840</w:t>
            </w:r>
          </w:p>
        </w:tc>
      </w:tr>
      <w:tr w:rsidR="00BD761A" w:rsidRPr="002E7673">
        <w:trPr>
          <w:cantSplit/>
          <w:trHeight w:val="203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ind w:left="112" w:right="111"/>
              <w:jc w:val="both"/>
            </w:pPr>
            <w:r w:rsidRPr="002E7673">
              <w:t>Производство важнейших видов продукции в натуральном выр</w:t>
            </w:r>
            <w:r w:rsidRPr="002E7673">
              <w:t>а</w:t>
            </w:r>
            <w:r w:rsidRPr="002E7673">
              <w:t>жении (в сел</w:t>
            </w:r>
            <w:r w:rsidRPr="002E7673">
              <w:t>ь</w:t>
            </w:r>
            <w:r w:rsidRPr="002E7673">
              <w:t>скохозяйственных предпр</w:t>
            </w:r>
            <w:r w:rsidRPr="002E7673">
              <w:t>и</w:t>
            </w:r>
            <w:r w:rsidRPr="002E7673">
              <w:t>ятиях):</w:t>
            </w:r>
          </w:p>
          <w:p w:rsidR="00BD761A" w:rsidRPr="002E7673" w:rsidRDefault="00BD761A" w:rsidP="00AA47E8">
            <w:pPr>
              <w:ind w:left="112" w:right="111"/>
              <w:jc w:val="both"/>
              <w:rPr>
                <w:snapToGrid w:val="0"/>
              </w:rPr>
            </w:pPr>
          </w:p>
          <w:p w:rsidR="00BD761A" w:rsidRPr="002E7673" w:rsidRDefault="00BD761A" w:rsidP="00AA47E8">
            <w:pPr>
              <w:ind w:left="112" w:right="111"/>
              <w:jc w:val="both"/>
              <w:rPr>
                <w:snapToGrid w:val="0"/>
              </w:rPr>
            </w:pPr>
            <w:r w:rsidRPr="002E7673">
              <w:rPr>
                <w:snapToGrid w:val="0"/>
              </w:rPr>
              <w:t>Зерно в бункерном весе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тыс. тонн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43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63,5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62,8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84,4</w:t>
            </w:r>
          </w:p>
        </w:tc>
      </w:tr>
      <w:tr w:rsidR="00BD761A" w:rsidRPr="002E7673">
        <w:trPr>
          <w:cantSplit/>
          <w:trHeight w:val="203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ind w:left="112" w:right="111"/>
              <w:jc w:val="both"/>
              <w:rPr>
                <w:snapToGrid w:val="0"/>
              </w:rPr>
            </w:pPr>
            <w:r w:rsidRPr="002E7673">
              <w:rPr>
                <w:snapToGrid w:val="0"/>
              </w:rPr>
              <w:t xml:space="preserve">Мясо скота и птицы на убой (жив.вес)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тыс. тонн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2,7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</w:pPr>
          </w:p>
          <w:p w:rsidR="00BD761A" w:rsidRPr="002E7673" w:rsidRDefault="00BD761A" w:rsidP="00AA47E8">
            <w:pPr>
              <w:jc w:val="center"/>
            </w:pPr>
            <w:r w:rsidRPr="002E7673">
              <w:t>2,3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</w:pPr>
          </w:p>
          <w:p w:rsidR="00BD761A" w:rsidRPr="002E7673" w:rsidRDefault="00BD761A" w:rsidP="00AA47E8">
            <w:pPr>
              <w:jc w:val="center"/>
            </w:pPr>
            <w:r w:rsidRPr="002E7673">
              <w:t>2,96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</w:p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2,6</w:t>
            </w:r>
          </w:p>
        </w:tc>
      </w:tr>
      <w:tr w:rsidR="00BD761A" w:rsidRPr="002E7673">
        <w:trPr>
          <w:cantSplit/>
          <w:trHeight w:val="203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ind w:left="112" w:right="111"/>
              <w:jc w:val="both"/>
              <w:rPr>
                <w:snapToGrid w:val="0"/>
              </w:rPr>
            </w:pPr>
            <w:r w:rsidRPr="002E7673">
              <w:rPr>
                <w:snapToGrid w:val="0"/>
              </w:rPr>
              <w:t xml:space="preserve">Молоко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тыс. тонн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23,9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</w:pPr>
            <w:r w:rsidRPr="002E7673">
              <w:t>23,6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</w:pPr>
            <w:r w:rsidRPr="002E7673">
              <w:t>29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29,8</w:t>
            </w:r>
          </w:p>
        </w:tc>
      </w:tr>
      <w:tr w:rsidR="00BD761A" w:rsidRPr="002E7673">
        <w:trPr>
          <w:cantSplit/>
          <w:trHeight w:val="203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ind w:left="112" w:right="111"/>
              <w:jc w:val="both"/>
              <w:rPr>
                <w:snapToGrid w:val="0"/>
              </w:rPr>
            </w:pPr>
            <w:r w:rsidRPr="002E7673">
              <w:rPr>
                <w:snapToGrid w:val="0"/>
              </w:rPr>
              <w:t xml:space="preserve">Яйца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тыс. штук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0</w:t>
            </w:r>
          </w:p>
        </w:tc>
      </w:tr>
      <w:tr w:rsidR="00BD761A" w:rsidRPr="002E7673">
        <w:trPr>
          <w:cantSplit/>
          <w:trHeight w:val="203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ind w:left="112" w:right="111"/>
              <w:jc w:val="both"/>
              <w:rPr>
                <w:snapToGrid w:val="0"/>
              </w:rPr>
            </w:pPr>
            <w:r w:rsidRPr="002E7673">
              <w:rPr>
                <w:snapToGrid w:val="0"/>
              </w:rPr>
              <w:t>Картофель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тыс. тонн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0</w:t>
            </w:r>
          </w:p>
        </w:tc>
      </w:tr>
      <w:tr w:rsidR="00BD761A" w:rsidRPr="002E7673">
        <w:trPr>
          <w:cantSplit/>
          <w:trHeight w:val="203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ind w:left="112" w:right="111"/>
              <w:jc w:val="both"/>
              <w:rPr>
                <w:snapToGrid w:val="0"/>
              </w:rPr>
            </w:pPr>
            <w:r w:rsidRPr="002E7673">
              <w:rPr>
                <w:snapToGrid w:val="0"/>
              </w:rPr>
              <w:t>Овощи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тыс. тонн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2E7673" w:rsidRDefault="00BD761A" w:rsidP="00AA47E8">
            <w:pPr>
              <w:jc w:val="center"/>
              <w:rPr>
                <w:snapToGrid w:val="0"/>
              </w:rPr>
            </w:pPr>
            <w:r w:rsidRPr="002E7673">
              <w:rPr>
                <w:snapToGrid w:val="0"/>
              </w:rPr>
              <w:t>0</w:t>
            </w:r>
          </w:p>
        </w:tc>
      </w:tr>
    </w:tbl>
    <w:p w:rsidR="00BD761A" w:rsidRPr="005E7E52" w:rsidRDefault="00BD761A" w:rsidP="00BD761A">
      <w:pPr>
        <w:rPr>
          <w:szCs w:val="28"/>
        </w:rPr>
      </w:pPr>
    </w:p>
    <w:p w:rsidR="00BD761A" w:rsidRDefault="00BD761A" w:rsidP="00BD761A">
      <w:pPr>
        <w:ind w:firstLine="540"/>
        <w:jc w:val="both"/>
        <w:rPr>
          <w:sz w:val="28"/>
          <w:szCs w:val="28"/>
        </w:rPr>
      </w:pPr>
      <w:r w:rsidRPr="00CB333F">
        <w:rPr>
          <w:sz w:val="28"/>
          <w:szCs w:val="28"/>
        </w:rPr>
        <w:t xml:space="preserve">Закончили </w:t>
      </w:r>
      <w:r>
        <w:rPr>
          <w:sz w:val="28"/>
          <w:szCs w:val="28"/>
        </w:rPr>
        <w:t>2009</w:t>
      </w:r>
      <w:r w:rsidRPr="00CB333F">
        <w:rPr>
          <w:sz w:val="28"/>
          <w:szCs w:val="28"/>
        </w:rPr>
        <w:t xml:space="preserve">  год с прибылью 18  сельхозпредприятий района. </w:t>
      </w:r>
      <w:r>
        <w:rPr>
          <w:sz w:val="28"/>
          <w:szCs w:val="28"/>
        </w:rPr>
        <w:t>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быль </w:t>
      </w:r>
      <w:r w:rsidRPr="00CB333F">
        <w:rPr>
          <w:sz w:val="28"/>
          <w:szCs w:val="28"/>
        </w:rPr>
        <w:t>состав</w:t>
      </w:r>
      <w:r>
        <w:rPr>
          <w:sz w:val="28"/>
          <w:szCs w:val="28"/>
        </w:rPr>
        <w:t>ляет</w:t>
      </w:r>
      <w:r w:rsidRPr="00CB333F">
        <w:rPr>
          <w:sz w:val="28"/>
          <w:szCs w:val="28"/>
        </w:rPr>
        <w:t xml:space="preserve">  </w:t>
      </w:r>
      <w:r>
        <w:rPr>
          <w:sz w:val="28"/>
          <w:szCs w:val="28"/>
        </w:rPr>
        <w:t>40,3</w:t>
      </w:r>
      <w:r w:rsidRPr="00CB333F">
        <w:rPr>
          <w:sz w:val="28"/>
          <w:szCs w:val="28"/>
        </w:rPr>
        <w:t xml:space="preserve"> млн.</w:t>
      </w:r>
      <w:r>
        <w:rPr>
          <w:sz w:val="28"/>
          <w:szCs w:val="28"/>
        </w:rPr>
        <w:t xml:space="preserve"> </w:t>
      </w:r>
      <w:r w:rsidRPr="00CB333F">
        <w:rPr>
          <w:sz w:val="28"/>
          <w:szCs w:val="28"/>
        </w:rPr>
        <w:t>руб</w:t>
      </w:r>
      <w:r>
        <w:rPr>
          <w:sz w:val="28"/>
          <w:szCs w:val="28"/>
        </w:rPr>
        <w:t>.</w:t>
      </w:r>
      <w:r w:rsidRPr="00CB333F">
        <w:rPr>
          <w:sz w:val="28"/>
          <w:szCs w:val="28"/>
        </w:rPr>
        <w:t xml:space="preserve"> и в 2 раза меньше </w:t>
      </w:r>
      <w:r>
        <w:rPr>
          <w:sz w:val="28"/>
          <w:szCs w:val="28"/>
        </w:rPr>
        <w:t xml:space="preserve">уровня </w:t>
      </w:r>
      <w:r w:rsidRPr="00CB333F">
        <w:rPr>
          <w:sz w:val="28"/>
          <w:szCs w:val="28"/>
        </w:rPr>
        <w:t>прошлого года</w:t>
      </w:r>
      <w:r>
        <w:rPr>
          <w:sz w:val="28"/>
          <w:szCs w:val="28"/>
        </w:rPr>
        <w:t>. Уменьшение прибыли произошло, несмотря на серьезный вклад бю</w:t>
      </w:r>
      <w:r>
        <w:rPr>
          <w:sz w:val="28"/>
          <w:szCs w:val="28"/>
        </w:rPr>
        <w:t>д</w:t>
      </w:r>
      <w:r>
        <w:rPr>
          <w:sz w:val="28"/>
          <w:szCs w:val="28"/>
        </w:rPr>
        <w:t>жетных средств в развитие сельской экономики,  по причине низких цен на реализ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цию молока, зерна, ка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тофеля</w:t>
      </w:r>
      <w:r w:rsidRPr="00CB333F">
        <w:rPr>
          <w:sz w:val="28"/>
          <w:szCs w:val="28"/>
        </w:rPr>
        <w:t xml:space="preserve">. Убытки от основной деятельности имеют 2 сельхозпредприятия в размере </w:t>
      </w:r>
      <w:r>
        <w:rPr>
          <w:sz w:val="28"/>
          <w:szCs w:val="28"/>
        </w:rPr>
        <w:t>4,5</w:t>
      </w:r>
      <w:r w:rsidRPr="00CB333F">
        <w:rPr>
          <w:sz w:val="28"/>
          <w:szCs w:val="28"/>
        </w:rPr>
        <w:t xml:space="preserve"> млн.</w:t>
      </w:r>
      <w:r>
        <w:rPr>
          <w:sz w:val="28"/>
          <w:szCs w:val="28"/>
        </w:rPr>
        <w:t xml:space="preserve"> </w:t>
      </w:r>
      <w:r w:rsidRPr="00CB333F">
        <w:rPr>
          <w:sz w:val="28"/>
          <w:szCs w:val="28"/>
        </w:rPr>
        <w:t xml:space="preserve">руб.  </w:t>
      </w:r>
    </w:p>
    <w:p w:rsidR="00BD761A" w:rsidRDefault="00BD761A" w:rsidP="00BD761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поставленных задач по техническому переоснащению сельскохозяйственного производства   за счет средств федерального и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ластного бюджетов осуществлено возмещение затрат на уплату процентов по кредитам банков в размере 11 млн. 700 тыс. руб., а также возмещены затраты по приобретению технических средств в размере 18 млн. руб., выделены средства на выравнивание природно-климатических условий – более 3 млн. руб. </w:t>
      </w:r>
    </w:p>
    <w:p w:rsidR="00BD761A" w:rsidRDefault="00BD761A" w:rsidP="00BD761A">
      <w:pPr>
        <w:ind w:firstLine="540"/>
        <w:jc w:val="both"/>
        <w:rPr>
          <w:szCs w:val="28"/>
        </w:rPr>
      </w:pPr>
      <w:r>
        <w:rPr>
          <w:sz w:val="28"/>
          <w:szCs w:val="28"/>
        </w:rPr>
        <w:t xml:space="preserve">  Получены  кредиты на покупку сельскохозяйственной техники в разм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  26 млн. руб., на покупку элитных с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мян, ГСМ, запчастей 8 млн. 350 тыс. руб., приобретение племенных животных, техники по лизингу 7 млн. 800 тыс. руб. </w:t>
      </w:r>
      <w:r w:rsidRPr="00CB333F">
        <w:rPr>
          <w:sz w:val="28"/>
          <w:szCs w:val="28"/>
        </w:rPr>
        <w:t>Сел</w:t>
      </w:r>
      <w:r w:rsidRPr="00CB333F">
        <w:rPr>
          <w:sz w:val="28"/>
          <w:szCs w:val="28"/>
        </w:rPr>
        <w:t>ь</w:t>
      </w:r>
      <w:r w:rsidRPr="00CB333F">
        <w:rPr>
          <w:sz w:val="28"/>
          <w:szCs w:val="28"/>
        </w:rPr>
        <w:t>скохозяйственными предприятиями района за счет кредитных и собственных средств было приобретено 160 ед. новой сельскохозяйстве</w:t>
      </w:r>
      <w:r w:rsidRPr="00CB333F">
        <w:rPr>
          <w:sz w:val="28"/>
          <w:szCs w:val="28"/>
        </w:rPr>
        <w:t>н</w:t>
      </w:r>
      <w:r w:rsidRPr="00CB333F">
        <w:rPr>
          <w:sz w:val="28"/>
          <w:szCs w:val="28"/>
        </w:rPr>
        <w:t>ной техники и оборудования, отвечающих требованиям современных техн</w:t>
      </w:r>
      <w:r w:rsidRPr="00CB333F">
        <w:rPr>
          <w:sz w:val="28"/>
          <w:szCs w:val="28"/>
        </w:rPr>
        <w:t>о</w:t>
      </w:r>
      <w:r w:rsidRPr="00CB333F">
        <w:rPr>
          <w:sz w:val="28"/>
          <w:szCs w:val="28"/>
        </w:rPr>
        <w:t>логий. В том числе было приобретен посевной комплекс Джон-Дир,  разли</w:t>
      </w:r>
      <w:r w:rsidRPr="00CB333F">
        <w:rPr>
          <w:sz w:val="28"/>
          <w:szCs w:val="28"/>
        </w:rPr>
        <w:t>ч</w:t>
      </w:r>
      <w:r w:rsidRPr="00CB333F">
        <w:rPr>
          <w:sz w:val="28"/>
          <w:szCs w:val="28"/>
        </w:rPr>
        <w:t>ных марок тракторов 13 ед. и комбайнов 11 ед., культиваторов 6 ед., дискат</w:t>
      </w:r>
      <w:r w:rsidRPr="00CB333F">
        <w:rPr>
          <w:sz w:val="28"/>
          <w:szCs w:val="28"/>
        </w:rPr>
        <w:t>о</w:t>
      </w:r>
      <w:r w:rsidRPr="00CB333F">
        <w:rPr>
          <w:sz w:val="28"/>
          <w:szCs w:val="28"/>
        </w:rPr>
        <w:t>ров  7 ед. и др. техника.    Для граждан, проживающих в сел</w:t>
      </w:r>
      <w:r w:rsidRPr="00CB333F">
        <w:rPr>
          <w:sz w:val="28"/>
          <w:szCs w:val="28"/>
        </w:rPr>
        <w:t>ь</w:t>
      </w:r>
      <w:r w:rsidRPr="00CB333F">
        <w:rPr>
          <w:sz w:val="28"/>
          <w:szCs w:val="28"/>
        </w:rPr>
        <w:t>ской местности, в том числе для 8-ми молодых семей и молодых специалистов, на  жилищное  строительство и обеспечение жильем   выделено  6 млн. 671 тыс.</w:t>
      </w:r>
      <w:r>
        <w:rPr>
          <w:sz w:val="28"/>
          <w:szCs w:val="28"/>
        </w:rPr>
        <w:t xml:space="preserve"> </w:t>
      </w:r>
      <w:r w:rsidRPr="00CB333F">
        <w:rPr>
          <w:sz w:val="28"/>
          <w:szCs w:val="28"/>
        </w:rPr>
        <w:t>руб. Пол</w:t>
      </w:r>
      <w:r w:rsidRPr="00CB333F">
        <w:rPr>
          <w:sz w:val="28"/>
          <w:szCs w:val="28"/>
        </w:rPr>
        <w:t>у</w:t>
      </w:r>
      <w:r w:rsidRPr="00CB333F">
        <w:rPr>
          <w:sz w:val="28"/>
          <w:szCs w:val="28"/>
        </w:rPr>
        <w:t>чен хороший по погодным условиям урожай зерновых культур -  82 тыс.тонн.  Район полностью обеспечил себя семенным материалом, кормовым зерном, покрываются потребности на пищевые ц</w:t>
      </w:r>
      <w:r w:rsidRPr="00CB333F">
        <w:rPr>
          <w:sz w:val="28"/>
          <w:szCs w:val="28"/>
        </w:rPr>
        <w:t>е</w:t>
      </w:r>
      <w:r w:rsidRPr="00CB333F">
        <w:rPr>
          <w:sz w:val="28"/>
          <w:szCs w:val="28"/>
        </w:rPr>
        <w:t>ли.</w:t>
      </w:r>
    </w:p>
    <w:p w:rsidR="00BD761A" w:rsidRPr="00BD68AF" w:rsidRDefault="002E0AA2" w:rsidP="00BD761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Значимой </w:t>
      </w:r>
      <w:r w:rsidR="00BD761A" w:rsidRPr="00BD68AF">
        <w:rPr>
          <w:sz w:val="28"/>
          <w:szCs w:val="28"/>
        </w:rPr>
        <w:t>отраслью сельскохозяйственного производства является пр</w:t>
      </w:r>
      <w:r w:rsidR="00BD761A" w:rsidRPr="00BD68AF">
        <w:rPr>
          <w:sz w:val="28"/>
          <w:szCs w:val="28"/>
        </w:rPr>
        <w:t>о</w:t>
      </w:r>
      <w:r w:rsidR="00BD761A" w:rsidRPr="00BD68AF">
        <w:rPr>
          <w:sz w:val="28"/>
          <w:szCs w:val="28"/>
        </w:rPr>
        <w:t>изводство животноводческой продукции. Недостаток финансовых средств сельскохозяйственных предприятий не позволяет наращивать поголовье ск</w:t>
      </w:r>
      <w:r w:rsidR="00BD761A" w:rsidRPr="00BD68AF">
        <w:rPr>
          <w:sz w:val="28"/>
          <w:szCs w:val="28"/>
        </w:rPr>
        <w:t>о</w:t>
      </w:r>
      <w:r w:rsidR="00BD761A" w:rsidRPr="00BD68AF">
        <w:rPr>
          <w:sz w:val="28"/>
          <w:szCs w:val="28"/>
        </w:rPr>
        <w:t xml:space="preserve">та. Поголовье  крупного рогатого скота уменьшилось с </w:t>
      </w:r>
      <w:r w:rsidR="00BD761A">
        <w:rPr>
          <w:sz w:val="28"/>
          <w:szCs w:val="28"/>
        </w:rPr>
        <w:t>24,58 тыс.</w:t>
      </w:r>
      <w:r w:rsidR="00BD761A" w:rsidRPr="00BD68AF">
        <w:rPr>
          <w:sz w:val="28"/>
          <w:szCs w:val="28"/>
        </w:rPr>
        <w:t xml:space="preserve"> голов в 200</w:t>
      </w:r>
      <w:r w:rsidR="00BD761A">
        <w:rPr>
          <w:sz w:val="28"/>
          <w:szCs w:val="28"/>
        </w:rPr>
        <w:t>6</w:t>
      </w:r>
      <w:r w:rsidR="00BD761A" w:rsidRPr="00BD68AF">
        <w:rPr>
          <w:sz w:val="28"/>
          <w:szCs w:val="28"/>
        </w:rPr>
        <w:t xml:space="preserve"> году до </w:t>
      </w:r>
      <w:r w:rsidR="00BD761A">
        <w:rPr>
          <w:sz w:val="28"/>
          <w:szCs w:val="28"/>
        </w:rPr>
        <w:t>23,8</w:t>
      </w:r>
      <w:r w:rsidR="00BD761A" w:rsidRPr="00BD68AF">
        <w:rPr>
          <w:sz w:val="28"/>
          <w:szCs w:val="28"/>
        </w:rPr>
        <w:t xml:space="preserve"> голов в 200</w:t>
      </w:r>
      <w:r w:rsidR="00BD761A">
        <w:rPr>
          <w:sz w:val="28"/>
          <w:szCs w:val="28"/>
        </w:rPr>
        <w:t>9</w:t>
      </w:r>
      <w:r w:rsidR="00BD761A" w:rsidRPr="00BD68AF">
        <w:rPr>
          <w:sz w:val="28"/>
          <w:szCs w:val="28"/>
        </w:rPr>
        <w:t xml:space="preserve"> году. </w:t>
      </w:r>
    </w:p>
    <w:p w:rsidR="00BD761A" w:rsidRPr="00BD68AF" w:rsidRDefault="00BD761A" w:rsidP="00BD761A">
      <w:pPr>
        <w:jc w:val="right"/>
        <w:rPr>
          <w:sz w:val="28"/>
          <w:szCs w:val="28"/>
        </w:rPr>
      </w:pPr>
      <w:r w:rsidRPr="00BD68AF">
        <w:rPr>
          <w:sz w:val="28"/>
          <w:szCs w:val="28"/>
        </w:rPr>
        <w:t>Таблица 1</w:t>
      </w:r>
      <w:r>
        <w:rPr>
          <w:sz w:val="28"/>
          <w:szCs w:val="28"/>
        </w:rPr>
        <w:t>1</w:t>
      </w:r>
      <w:r w:rsidRPr="00BD68AF">
        <w:rPr>
          <w:sz w:val="28"/>
          <w:szCs w:val="28"/>
        </w:rPr>
        <w:t xml:space="preserve"> </w:t>
      </w:r>
    </w:p>
    <w:p w:rsidR="00BD761A" w:rsidRDefault="00BD761A" w:rsidP="00BD761A">
      <w:pPr>
        <w:pStyle w:val="9"/>
        <w:jc w:val="center"/>
        <w:rPr>
          <w:rFonts w:ascii="Times New Roman" w:hAnsi="Times New Roman"/>
          <w:b/>
          <w:sz w:val="28"/>
          <w:szCs w:val="28"/>
        </w:rPr>
      </w:pPr>
      <w:r w:rsidRPr="00B40C7A">
        <w:rPr>
          <w:rFonts w:ascii="Times New Roman" w:hAnsi="Times New Roman"/>
          <w:b/>
          <w:sz w:val="28"/>
          <w:szCs w:val="28"/>
        </w:rPr>
        <w:t>Объем финансирования сельского хозяйства, млн. рублей</w:t>
      </w:r>
    </w:p>
    <w:p w:rsidR="00BD761A" w:rsidRPr="00B40C7A" w:rsidRDefault="00BD761A" w:rsidP="00BD761A"/>
    <w:tbl>
      <w:tblPr>
        <w:tblW w:w="9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850"/>
        <w:gridCol w:w="709"/>
        <w:gridCol w:w="851"/>
        <w:gridCol w:w="992"/>
        <w:gridCol w:w="992"/>
        <w:gridCol w:w="851"/>
        <w:gridCol w:w="876"/>
        <w:gridCol w:w="992"/>
      </w:tblGrid>
      <w:tr w:rsidR="00BD761A" w:rsidRPr="004E287C">
        <w:trPr>
          <w:cantSplit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  <w:r w:rsidRPr="004E287C">
              <w:t>Показатели</w:t>
            </w:r>
          </w:p>
        </w:tc>
        <w:tc>
          <w:tcPr>
            <w:tcW w:w="71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  <w:r w:rsidRPr="004E287C">
              <w:t>Годы</w:t>
            </w:r>
          </w:p>
        </w:tc>
      </w:tr>
      <w:tr w:rsidR="00BD761A" w:rsidRPr="004E287C">
        <w:trPr>
          <w:cantSplit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61A" w:rsidRPr="004E287C" w:rsidRDefault="00BD761A" w:rsidP="00AA47E8"/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  <w:r w:rsidRPr="004E287C">
              <w:t>2006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  <w:r w:rsidRPr="004E287C">
              <w:t>2007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  <w:r w:rsidRPr="004E287C">
              <w:t>2008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  <w:r w:rsidRPr="004E287C">
              <w:t>2009</w:t>
            </w:r>
          </w:p>
        </w:tc>
      </w:tr>
      <w:tr w:rsidR="00BD761A" w:rsidRPr="004E287C">
        <w:trPr>
          <w:cantSplit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61A" w:rsidRPr="004E287C" w:rsidRDefault="00BD761A" w:rsidP="00AA47E8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  <w:r w:rsidRPr="004E287C">
              <w:t>ФБ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  <w:r w:rsidRPr="004E287C">
              <w:t>ОБ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  <w:r w:rsidRPr="004E287C"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  <w:r w:rsidRPr="004E287C"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  <w:r w:rsidRPr="004E287C">
              <w:t>ФБ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  <w:r w:rsidRPr="004E287C">
              <w:t>ОБ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  <w:r w:rsidRPr="004E287C"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  <w:r w:rsidRPr="004E287C">
              <w:t>ОБ</w:t>
            </w:r>
          </w:p>
        </w:tc>
      </w:tr>
      <w:tr w:rsidR="00BD761A" w:rsidRPr="004E287C">
        <w:trPr>
          <w:cantSplit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r w:rsidRPr="004E287C">
              <w:t>Финансирование хозя</w:t>
            </w:r>
            <w:r w:rsidRPr="004E287C">
              <w:t>й</w:t>
            </w:r>
            <w:r w:rsidRPr="004E287C">
              <w:t>ствующих субъектов, всего (млн. руб.)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1A" w:rsidRPr="004E287C" w:rsidRDefault="00BD761A" w:rsidP="00AA47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1A" w:rsidRPr="004E287C" w:rsidRDefault="00BD761A" w:rsidP="00AA47E8">
            <w:pPr>
              <w:jc w:val="center"/>
              <w:rPr>
                <w:color w:val="000000"/>
              </w:rPr>
            </w:pPr>
            <w:r w:rsidRPr="004E287C">
              <w:rPr>
                <w:color w:val="000000"/>
              </w:rPr>
              <w:t>4,26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1A" w:rsidRPr="004E287C" w:rsidRDefault="00BD761A" w:rsidP="00AA47E8">
            <w:pPr>
              <w:jc w:val="center"/>
              <w:rPr>
                <w:color w:val="000000"/>
              </w:rPr>
            </w:pPr>
            <w:r w:rsidRPr="004E287C">
              <w:rPr>
                <w:color w:val="000000"/>
              </w:rPr>
              <w:t>14,</w:t>
            </w:r>
            <w:r>
              <w:rPr>
                <w:color w:val="000000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1A" w:rsidRPr="004E287C" w:rsidRDefault="00BD761A" w:rsidP="00AA47E8">
            <w:pPr>
              <w:jc w:val="center"/>
              <w:rPr>
                <w:color w:val="000000"/>
              </w:rPr>
            </w:pPr>
            <w:r w:rsidRPr="004E287C">
              <w:rPr>
                <w:color w:val="000000"/>
              </w:rPr>
              <w:t>21,223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1A" w:rsidRPr="004E287C" w:rsidRDefault="00BD761A" w:rsidP="00AA47E8">
            <w:pPr>
              <w:jc w:val="center"/>
              <w:rPr>
                <w:color w:val="000000"/>
              </w:rPr>
            </w:pPr>
            <w:r w:rsidRPr="004E287C">
              <w:rPr>
                <w:color w:val="000000"/>
              </w:rPr>
              <w:t>17,567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1A" w:rsidRPr="004E287C" w:rsidRDefault="00BD761A" w:rsidP="00AA47E8">
            <w:pPr>
              <w:jc w:val="center"/>
              <w:rPr>
                <w:color w:val="000000"/>
              </w:rPr>
            </w:pPr>
            <w:r w:rsidRPr="004E287C">
              <w:rPr>
                <w:color w:val="000000"/>
              </w:rPr>
              <w:t>30,48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1A" w:rsidRPr="004E287C" w:rsidRDefault="00BD761A" w:rsidP="00AA47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4E287C">
              <w:rPr>
                <w:color w:val="000000"/>
              </w:rPr>
              <w:t>8,</w:t>
            </w:r>
            <w:r>
              <w:rPr>
                <w:color w:val="000000"/>
              </w:rPr>
              <w:t>1</w:t>
            </w:r>
            <w:r w:rsidRPr="004E287C">
              <w:rPr>
                <w:color w:val="000000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1A" w:rsidRPr="004E287C" w:rsidRDefault="00BD761A" w:rsidP="00AA47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26,22</w:t>
            </w:r>
          </w:p>
        </w:tc>
      </w:tr>
      <w:tr w:rsidR="00BD761A" w:rsidRPr="004E287C">
        <w:trPr>
          <w:cantSplit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r w:rsidRPr="004E287C"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</w:tc>
      </w:tr>
      <w:tr w:rsidR="00BD761A" w:rsidRPr="004E287C">
        <w:trPr>
          <w:cantSplit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r w:rsidRPr="004E287C">
              <w:t>1. Дотации и компенсации, 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1A" w:rsidRPr="004E287C" w:rsidRDefault="00BD761A" w:rsidP="00AA47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1A" w:rsidRPr="004E287C" w:rsidRDefault="00BD761A" w:rsidP="00AA47E8">
            <w:pPr>
              <w:jc w:val="center"/>
              <w:rPr>
                <w:color w:val="000000"/>
              </w:rPr>
            </w:pPr>
            <w:r w:rsidRPr="004E287C">
              <w:rPr>
                <w:color w:val="000000"/>
              </w:rPr>
              <w:t>3,86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1A" w:rsidRPr="004E287C" w:rsidRDefault="00BD761A" w:rsidP="00AA47E8">
            <w:pPr>
              <w:jc w:val="center"/>
              <w:rPr>
                <w:color w:val="000000"/>
              </w:rPr>
            </w:pPr>
            <w:r w:rsidRPr="004E287C">
              <w:rPr>
                <w:color w:val="000000"/>
              </w:rPr>
              <w:t>14,26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1A" w:rsidRPr="004E287C" w:rsidRDefault="00BD761A" w:rsidP="00AA47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10,813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1A" w:rsidRPr="004E287C" w:rsidRDefault="00BD761A" w:rsidP="00AA47E8">
            <w:pPr>
              <w:jc w:val="center"/>
              <w:rPr>
                <w:color w:val="000000"/>
              </w:rPr>
            </w:pPr>
            <w:r w:rsidRPr="004E287C">
              <w:rPr>
                <w:color w:val="000000"/>
              </w:rPr>
              <w:t>17,227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1A" w:rsidRPr="004E287C" w:rsidRDefault="00BD761A" w:rsidP="00AA47E8">
            <w:pPr>
              <w:jc w:val="center"/>
              <w:rPr>
                <w:color w:val="000000"/>
              </w:rPr>
            </w:pPr>
            <w:r w:rsidRPr="004E287C">
              <w:rPr>
                <w:color w:val="000000"/>
              </w:rPr>
              <w:t>18,85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1A" w:rsidRPr="004E287C" w:rsidRDefault="00BD761A" w:rsidP="00AA47E8">
            <w:pPr>
              <w:jc w:val="center"/>
              <w:rPr>
                <w:color w:val="000000"/>
              </w:rPr>
            </w:pPr>
            <w:r w:rsidRPr="004E287C">
              <w:rPr>
                <w:color w:val="000000"/>
              </w:rPr>
              <w:t>18,017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1A" w:rsidRPr="004E287C" w:rsidRDefault="00BD761A" w:rsidP="00AA47E8">
            <w:pPr>
              <w:jc w:val="center"/>
              <w:rPr>
                <w:color w:val="000000"/>
              </w:rPr>
            </w:pPr>
            <w:r w:rsidRPr="004E287C">
              <w:rPr>
                <w:color w:val="000000"/>
              </w:rPr>
              <w:t>7,96</w:t>
            </w:r>
          </w:p>
        </w:tc>
      </w:tr>
      <w:tr w:rsidR="00BD761A" w:rsidRPr="004E287C">
        <w:trPr>
          <w:cantSplit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r w:rsidRPr="004E287C">
              <w:t>из них: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</w:tc>
      </w:tr>
      <w:tr w:rsidR="00BD761A" w:rsidRPr="004E287C">
        <w:trPr>
          <w:cantSplit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r w:rsidRPr="004E287C">
              <w:t>- поддержка ж</w:t>
            </w:r>
            <w:r w:rsidRPr="004E287C">
              <w:t>и</w:t>
            </w:r>
            <w:r w:rsidRPr="004E287C">
              <w:t>вотн</w:t>
            </w:r>
            <w:r w:rsidRPr="004E287C">
              <w:t>о</w:t>
            </w:r>
            <w:r w:rsidRPr="004E287C">
              <w:t>водства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  <w:r w:rsidRPr="004E287C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  <w:r w:rsidRPr="004E287C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  <w:r w:rsidRPr="004E287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  <w:r w:rsidRPr="004E287C">
              <w:t>1,98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  <w:r w:rsidRPr="004E287C">
              <w:t>0,037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  <w:r w:rsidRPr="004E287C">
              <w:t>1,39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  <w:r w:rsidRPr="004E287C">
              <w:t>3,18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  <w:r w:rsidRPr="004E287C">
              <w:t>0,78</w:t>
            </w:r>
          </w:p>
        </w:tc>
      </w:tr>
      <w:tr w:rsidR="00BD761A" w:rsidRPr="004E287C">
        <w:trPr>
          <w:cantSplit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r w:rsidRPr="004E287C">
              <w:t>-субсидирование части затрат по страхованию урожая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  <w:r w:rsidRPr="004E287C">
              <w:t>4,35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  <w:r w:rsidRPr="004E287C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  <w:r w:rsidRPr="004E287C"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  <w:r w:rsidRPr="004E287C">
              <w:t>0,56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  <w:r w:rsidRPr="004E287C">
              <w:t>1,54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  <w:r w:rsidRPr="004E287C">
              <w:t>0,28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  <w:r w:rsidRPr="004E287C">
              <w:t>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  <w:r w:rsidRPr="004E287C">
              <w:t>0,23</w:t>
            </w:r>
          </w:p>
        </w:tc>
      </w:tr>
      <w:tr w:rsidR="00BD761A" w:rsidRPr="004E287C">
        <w:trPr>
          <w:cantSplit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r w:rsidRPr="004E287C">
              <w:t>-субсидирование части процентов по кредитам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  <w:r w:rsidRPr="004E287C">
              <w:t>1,13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  <w:r w:rsidRPr="004E287C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  <w:r w:rsidRPr="004E287C">
              <w:t>2,86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  <w:r w:rsidRPr="004E287C">
              <w:t>0,007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  <w:r w:rsidRPr="004E287C">
              <w:t>5,76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  <w:r w:rsidRPr="004E287C">
              <w:t>2,03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  <w:r w:rsidRPr="004E287C">
              <w:t>14,6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  <w:r w:rsidRPr="004E287C">
              <w:t>3,03</w:t>
            </w:r>
          </w:p>
        </w:tc>
      </w:tr>
      <w:tr w:rsidR="00BD761A" w:rsidRPr="004E287C">
        <w:trPr>
          <w:cantSplit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r w:rsidRPr="004E287C">
              <w:t>-субсидирование части затрат на дизельное топл</w:t>
            </w:r>
            <w:r w:rsidRPr="004E287C">
              <w:t>и</w:t>
            </w:r>
            <w:r w:rsidRPr="004E287C">
              <w:t>во, использова</w:t>
            </w:r>
            <w:r w:rsidRPr="004E287C">
              <w:t>н</w:t>
            </w:r>
            <w:r w:rsidRPr="004E287C">
              <w:t>ное для провед</w:t>
            </w:r>
            <w:r w:rsidRPr="004E287C">
              <w:t>е</w:t>
            </w:r>
            <w:r w:rsidRPr="004E287C">
              <w:t>ния сезонных сельхозр</w:t>
            </w:r>
            <w:r w:rsidRPr="004E287C">
              <w:t>а</w:t>
            </w:r>
            <w:r w:rsidRPr="004E287C">
              <w:t>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  <w:r>
              <w:t>3,86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  <w:r w:rsidRPr="004E287C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  <w:r w:rsidRPr="004E287C">
              <w:t>7,39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  <w:r w:rsidRPr="004E287C">
              <w:t>9,78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  <w:r w:rsidRPr="004E287C">
              <w:t>7,1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  <w:r w:rsidRPr="004E287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  <w:r w:rsidRPr="004E287C">
              <w:t>0</w:t>
            </w:r>
          </w:p>
        </w:tc>
      </w:tr>
      <w:tr w:rsidR="00BD761A" w:rsidRPr="004E287C">
        <w:trPr>
          <w:cantSplit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r w:rsidRPr="004E287C">
              <w:t>-субсидии на поддержку эли</w:t>
            </w:r>
            <w:r w:rsidRPr="004E287C">
              <w:t>т</w:t>
            </w:r>
            <w:r w:rsidRPr="004E287C">
              <w:t>ного семеново</w:t>
            </w:r>
            <w:r w:rsidRPr="004E287C">
              <w:t>д</w:t>
            </w:r>
            <w:r w:rsidRPr="004E287C">
              <w:t>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  <w:r w:rsidRPr="004E287C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  <w:r w:rsidRPr="004E287C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  <w:r w:rsidRPr="004E287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  <w:r w:rsidRPr="004E287C">
              <w:t>0,55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  <w:r w:rsidRPr="004E287C">
              <w:t>0,11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  <w:r w:rsidRPr="004E287C">
              <w:t>0,38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  <w:r w:rsidRPr="004E287C">
              <w:t>0,027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  <w:r w:rsidRPr="004E287C">
              <w:t>0,17</w:t>
            </w:r>
          </w:p>
        </w:tc>
      </w:tr>
      <w:tr w:rsidR="00BD761A" w:rsidRPr="004E287C">
        <w:trPr>
          <w:cantSplit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r w:rsidRPr="004E287C">
              <w:t>-прочие субсидии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  <w:r w:rsidRPr="004E287C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  <w:r w:rsidRPr="004E287C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  <w:r w:rsidRPr="004E287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  <w:r w:rsidRPr="004E287C">
              <w:t>0,326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  <w:r w:rsidRPr="004E287C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  <w:r w:rsidRPr="004E287C">
              <w:t>7,67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  <w:r w:rsidRPr="004E287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  <w:r w:rsidRPr="004E287C">
              <w:t>3,75</w:t>
            </w:r>
          </w:p>
        </w:tc>
      </w:tr>
      <w:tr w:rsidR="00BD761A" w:rsidRPr="004E287C">
        <w:trPr>
          <w:cantSplit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r w:rsidRPr="004E287C">
              <w:t>2. Мероприятия по улучшению плодородия з</w:t>
            </w:r>
            <w:r w:rsidRPr="004E287C">
              <w:t>е</w:t>
            </w:r>
            <w:r w:rsidRPr="004E287C">
              <w:t>мель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  <w:r w:rsidRPr="004E287C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  <w:r w:rsidRPr="004E287C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  <w:r w:rsidRPr="004E287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  <w:r w:rsidRPr="004E287C">
              <w:t>0</w:t>
            </w:r>
            <w:r>
              <w:t>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  <w:r w:rsidRPr="004E287C">
              <w:t>0,34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  <w:r w:rsidRPr="004E287C">
              <w:t>0,43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  <w:r w:rsidRPr="004E287C"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</w:p>
          <w:p w:rsidR="00BD761A" w:rsidRPr="004E287C" w:rsidRDefault="00BD761A" w:rsidP="00AA47E8">
            <w:pPr>
              <w:jc w:val="center"/>
            </w:pPr>
            <w:r w:rsidRPr="004E287C">
              <w:t>0,76</w:t>
            </w:r>
          </w:p>
        </w:tc>
      </w:tr>
      <w:tr w:rsidR="00BD761A" w:rsidRPr="004E287C">
        <w:trPr>
          <w:cantSplit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r>
              <w:t>3.Внепрограммные и</w:t>
            </w:r>
            <w:r w:rsidRPr="004E287C">
              <w:t>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  <w:r w:rsidRPr="004E287C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  <w:r w:rsidRPr="004E287C">
              <w:t>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  <w:r w:rsidRPr="004E287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  <w:r w:rsidRPr="004E287C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  <w:r w:rsidRPr="004E287C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  <w:r w:rsidRPr="004E287C">
              <w:t>11,2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  <w:r w:rsidRPr="004E287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4E287C" w:rsidRDefault="00BD761A" w:rsidP="00AA47E8">
            <w:pPr>
              <w:jc w:val="center"/>
            </w:pPr>
            <w:r w:rsidRPr="004E287C">
              <w:t>17,5</w:t>
            </w:r>
          </w:p>
        </w:tc>
      </w:tr>
    </w:tbl>
    <w:p w:rsidR="00BD761A" w:rsidRPr="002A0CFB" w:rsidRDefault="00BD761A" w:rsidP="00BD761A">
      <w:pPr>
        <w:ind w:left="360"/>
        <w:jc w:val="both"/>
        <w:rPr>
          <w:szCs w:val="28"/>
        </w:rPr>
      </w:pPr>
      <w:r w:rsidRPr="002A0CFB">
        <w:rPr>
          <w:szCs w:val="28"/>
        </w:rPr>
        <w:t>*ФБ – из федерального бюджета</w:t>
      </w:r>
    </w:p>
    <w:p w:rsidR="00BD761A" w:rsidRPr="002A0CFB" w:rsidRDefault="00BD761A" w:rsidP="00BD761A">
      <w:pPr>
        <w:tabs>
          <w:tab w:val="left" w:pos="1209"/>
        </w:tabs>
        <w:rPr>
          <w:szCs w:val="28"/>
        </w:rPr>
      </w:pPr>
      <w:r w:rsidRPr="002A0CFB">
        <w:rPr>
          <w:szCs w:val="28"/>
        </w:rPr>
        <w:t xml:space="preserve">        ОБ – из областного бюджета</w:t>
      </w:r>
    </w:p>
    <w:p w:rsidR="00BD761A" w:rsidRDefault="00BD761A" w:rsidP="00BD761A">
      <w:pPr>
        <w:pStyle w:val="a6"/>
        <w:ind w:firstLine="540"/>
        <w:rPr>
          <w:b/>
          <w:szCs w:val="28"/>
        </w:rPr>
      </w:pPr>
      <w:r w:rsidRPr="002A0CFB">
        <w:rPr>
          <w:szCs w:val="28"/>
        </w:rPr>
        <w:t>Неэквивалентный обмен сельскохозяйственной и промышленной пр</w:t>
      </w:r>
      <w:r w:rsidRPr="002A0CFB">
        <w:rPr>
          <w:szCs w:val="28"/>
        </w:rPr>
        <w:t>о</w:t>
      </w:r>
      <w:r w:rsidRPr="002A0CFB">
        <w:rPr>
          <w:szCs w:val="28"/>
        </w:rPr>
        <w:t>дукции приводит к хроническому недостатку собственных финансовых средств.  Уху</w:t>
      </w:r>
      <w:r w:rsidRPr="002A0CFB">
        <w:rPr>
          <w:szCs w:val="28"/>
        </w:rPr>
        <w:t>д</w:t>
      </w:r>
      <w:r w:rsidRPr="002A0CFB">
        <w:rPr>
          <w:szCs w:val="28"/>
        </w:rPr>
        <w:t>шается материально-техническая база сельскохозяйственных предприятий, снижается плодородие почв. Остается низкой мотивация к сельскому труду. Заработная плата работников сельскохозяйственного пр</w:t>
      </w:r>
      <w:r w:rsidRPr="002A0CFB">
        <w:rPr>
          <w:szCs w:val="28"/>
        </w:rPr>
        <w:t>о</w:t>
      </w:r>
      <w:r w:rsidRPr="002A0CFB">
        <w:rPr>
          <w:szCs w:val="28"/>
        </w:rPr>
        <w:t>изводства более низкая по сравнению с другими отраслями экономики. В с</w:t>
      </w:r>
      <w:r w:rsidRPr="002A0CFB">
        <w:rPr>
          <w:szCs w:val="28"/>
        </w:rPr>
        <w:t>о</w:t>
      </w:r>
      <w:r w:rsidRPr="002A0CFB">
        <w:rPr>
          <w:szCs w:val="28"/>
        </w:rPr>
        <w:t>циальном и экономическом развитии сел района возрастает роль личных подсобных хозяйств населения. Личные подсобные хозяйства  являются о</w:t>
      </w:r>
      <w:r w:rsidRPr="002A0CFB">
        <w:rPr>
          <w:szCs w:val="28"/>
        </w:rPr>
        <w:t>д</w:t>
      </w:r>
      <w:r w:rsidRPr="002A0CFB">
        <w:rPr>
          <w:szCs w:val="28"/>
        </w:rPr>
        <w:t>ним из главных источников доходов  для сельского населения, обеспечения продуктами питания и являются сферой приложения тр</w:t>
      </w:r>
      <w:r w:rsidRPr="002A0CFB">
        <w:rPr>
          <w:szCs w:val="28"/>
        </w:rPr>
        <w:t>у</w:t>
      </w:r>
      <w:r w:rsidRPr="002A0CFB">
        <w:rPr>
          <w:szCs w:val="28"/>
        </w:rPr>
        <w:t>да. Развитию личных подсобных хозяйств способствует благоприятный налоговый климат – отсу</w:t>
      </w:r>
      <w:r w:rsidRPr="002A0CFB">
        <w:rPr>
          <w:szCs w:val="28"/>
        </w:rPr>
        <w:t>т</w:t>
      </w:r>
      <w:r w:rsidRPr="002A0CFB">
        <w:rPr>
          <w:szCs w:val="28"/>
        </w:rPr>
        <w:t>ствие налогов на доходы от сельскохозяйственной деятельности</w:t>
      </w:r>
      <w:r>
        <w:rPr>
          <w:szCs w:val="28"/>
        </w:rPr>
        <w:t>. П</w:t>
      </w:r>
      <w:r w:rsidRPr="00CB333F">
        <w:rPr>
          <w:szCs w:val="28"/>
        </w:rPr>
        <w:t>риорите</w:t>
      </w:r>
      <w:r w:rsidRPr="00CB333F">
        <w:rPr>
          <w:szCs w:val="28"/>
        </w:rPr>
        <w:t>т</w:t>
      </w:r>
      <w:r w:rsidRPr="00CB333F">
        <w:rPr>
          <w:szCs w:val="28"/>
        </w:rPr>
        <w:t>ный национальный проект «Развитие агропромышленного комплекса» успешно работает в сфере малых форм хозяйствования.</w:t>
      </w:r>
      <w:r>
        <w:rPr>
          <w:szCs w:val="28"/>
        </w:rPr>
        <w:t xml:space="preserve"> В рамках его реал</w:t>
      </w:r>
      <w:r>
        <w:rPr>
          <w:szCs w:val="28"/>
        </w:rPr>
        <w:t>и</w:t>
      </w:r>
      <w:r>
        <w:rPr>
          <w:szCs w:val="28"/>
        </w:rPr>
        <w:t>зации на развитие личных подсобных хозяйств за   2009 год  получили льго</w:t>
      </w:r>
      <w:r>
        <w:rPr>
          <w:szCs w:val="28"/>
        </w:rPr>
        <w:t>т</w:t>
      </w:r>
      <w:r>
        <w:rPr>
          <w:szCs w:val="28"/>
        </w:rPr>
        <w:t xml:space="preserve">ные кредиты  68  владельцев ЛПХ  на сумму 13 млн. руб.  </w:t>
      </w:r>
      <w:r w:rsidRPr="00CB333F">
        <w:rPr>
          <w:szCs w:val="28"/>
        </w:rPr>
        <w:t>Сумма субсиди</w:t>
      </w:r>
      <w:r>
        <w:rPr>
          <w:szCs w:val="28"/>
        </w:rPr>
        <w:t>й</w:t>
      </w:r>
      <w:r w:rsidRPr="00CB333F">
        <w:rPr>
          <w:szCs w:val="28"/>
        </w:rPr>
        <w:t xml:space="preserve"> за январь-декабрь по кредитам зае</w:t>
      </w:r>
      <w:r w:rsidRPr="00CB333F">
        <w:rPr>
          <w:szCs w:val="28"/>
        </w:rPr>
        <w:t>м</w:t>
      </w:r>
      <w:r w:rsidRPr="00CB333F">
        <w:rPr>
          <w:szCs w:val="28"/>
        </w:rPr>
        <w:t>щикам</w:t>
      </w:r>
      <w:r>
        <w:rPr>
          <w:szCs w:val="28"/>
        </w:rPr>
        <w:t>-</w:t>
      </w:r>
      <w:r w:rsidRPr="00CB333F">
        <w:rPr>
          <w:szCs w:val="28"/>
        </w:rPr>
        <w:t xml:space="preserve"> ЛПХ составила 2 млн.</w:t>
      </w:r>
      <w:r>
        <w:rPr>
          <w:szCs w:val="28"/>
        </w:rPr>
        <w:t xml:space="preserve"> </w:t>
      </w:r>
      <w:r w:rsidRPr="00CB333F">
        <w:rPr>
          <w:szCs w:val="28"/>
        </w:rPr>
        <w:t>170 тыс.</w:t>
      </w:r>
      <w:r>
        <w:rPr>
          <w:szCs w:val="28"/>
        </w:rPr>
        <w:t xml:space="preserve"> </w:t>
      </w:r>
      <w:r w:rsidRPr="00CB333F">
        <w:rPr>
          <w:szCs w:val="28"/>
        </w:rPr>
        <w:t xml:space="preserve">руб.  </w:t>
      </w:r>
    </w:p>
    <w:p w:rsidR="00BD761A" w:rsidRDefault="00BD761A" w:rsidP="00BD761A">
      <w:pPr>
        <w:pStyle w:val="a6"/>
        <w:jc w:val="center"/>
        <w:rPr>
          <w:b/>
          <w:szCs w:val="28"/>
        </w:rPr>
      </w:pPr>
    </w:p>
    <w:p w:rsidR="00BD761A" w:rsidRPr="002A0CFB" w:rsidRDefault="00BD761A" w:rsidP="00BD761A">
      <w:pPr>
        <w:pStyle w:val="a6"/>
        <w:jc w:val="center"/>
        <w:rPr>
          <w:b/>
          <w:szCs w:val="28"/>
        </w:rPr>
      </w:pPr>
      <w:r>
        <w:rPr>
          <w:b/>
          <w:szCs w:val="28"/>
        </w:rPr>
        <w:t>1.</w:t>
      </w:r>
      <w:r w:rsidRPr="002A0CFB">
        <w:rPr>
          <w:b/>
          <w:szCs w:val="28"/>
        </w:rPr>
        <w:t>4.3. Транспорт</w:t>
      </w:r>
      <w:r>
        <w:rPr>
          <w:b/>
          <w:szCs w:val="28"/>
        </w:rPr>
        <w:t xml:space="preserve"> и связь</w:t>
      </w:r>
    </w:p>
    <w:p w:rsidR="00BD761A" w:rsidRDefault="00BD761A" w:rsidP="009108C7">
      <w:pPr>
        <w:pStyle w:val="a6"/>
        <w:ind w:firstLine="540"/>
        <w:rPr>
          <w:szCs w:val="28"/>
        </w:rPr>
      </w:pPr>
      <w:r w:rsidRPr="002A0CFB">
        <w:rPr>
          <w:szCs w:val="28"/>
        </w:rPr>
        <w:t>Транспортный комплекс Венгеровского района представлен  только а</w:t>
      </w:r>
      <w:r w:rsidRPr="002A0CFB">
        <w:rPr>
          <w:szCs w:val="28"/>
        </w:rPr>
        <w:t>в</w:t>
      </w:r>
      <w:r w:rsidRPr="002A0CFB">
        <w:rPr>
          <w:szCs w:val="28"/>
        </w:rPr>
        <w:t>томобильным  транспортом. Грузовые перевозки в районе осуществляют м</w:t>
      </w:r>
      <w:r w:rsidRPr="002A0CFB">
        <w:rPr>
          <w:szCs w:val="28"/>
        </w:rPr>
        <w:t>а</w:t>
      </w:r>
      <w:r w:rsidRPr="002A0CFB">
        <w:rPr>
          <w:szCs w:val="28"/>
        </w:rPr>
        <w:t xml:space="preserve">лые  предприятия автомобильного транспорта,  </w:t>
      </w:r>
      <w:r>
        <w:rPr>
          <w:szCs w:val="28"/>
        </w:rPr>
        <w:t>малые и средние</w:t>
      </w:r>
      <w:r w:rsidRPr="002A0CFB">
        <w:rPr>
          <w:szCs w:val="28"/>
        </w:rPr>
        <w:t xml:space="preserve"> предпри</w:t>
      </w:r>
      <w:r w:rsidRPr="002A0CFB">
        <w:rPr>
          <w:szCs w:val="28"/>
        </w:rPr>
        <w:t>я</w:t>
      </w:r>
      <w:r w:rsidRPr="002A0CFB">
        <w:rPr>
          <w:szCs w:val="28"/>
        </w:rPr>
        <w:t>тия, для которых перевозка грузов не является основным видом деятел</w:t>
      </w:r>
      <w:r>
        <w:rPr>
          <w:szCs w:val="28"/>
        </w:rPr>
        <w:t>ьн</w:t>
      </w:r>
      <w:r>
        <w:rPr>
          <w:szCs w:val="28"/>
        </w:rPr>
        <w:t>о</w:t>
      </w:r>
      <w:r>
        <w:rPr>
          <w:szCs w:val="28"/>
        </w:rPr>
        <w:t>сти, индивидуальные предприниматели</w:t>
      </w:r>
      <w:r w:rsidRPr="002A0CFB">
        <w:rPr>
          <w:szCs w:val="28"/>
        </w:rPr>
        <w:t>. Перевозки грузов выросли к 200</w:t>
      </w:r>
      <w:r>
        <w:rPr>
          <w:szCs w:val="28"/>
        </w:rPr>
        <w:t>9</w:t>
      </w:r>
      <w:r w:rsidRPr="002A0CFB">
        <w:rPr>
          <w:szCs w:val="28"/>
        </w:rPr>
        <w:t xml:space="preserve"> году на 11 %, что связано с увеличением  количества  перевозимых потреб</w:t>
      </w:r>
      <w:r w:rsidRPr="002A0CFB">
        <w:rPr>
          <w:szCs w:val="28"/>
        </w:rPr>
        <w:t>и</w:t>
      </w:r>
      <w:r w:rsidRPr="002A0CFB">
        <w:rPr>
          <w:szCs w:val="28"/>
        </w:rPr>
        <w:t>тельских товаров, строительных материалов, сельскохозяйственной проду</w:t>
      </w:r>
      <w:r w:rsidRPr="002A0CFB">
        <w:rPr>
          <w:szCs w:val="28"/>
        </w:rPr>
        <w:t>к</w:t>
      </w:r>
      <w:r w:rsidRPr="002A0CFB">
        <w:rPr>
          <w:szCs w:val="28"/>
        </w:rPr>
        <w:t>ции. Все маршруты пассажирских перевозок осуществляет ОАО «Венгеро</w:t>
      </w:r>
      <w:r w:rsidRPr="002A0CFB">
        <w:rPr>
          <w:szCs w:val="28"/>
        </w:rPr>
        <w:t>в</w:t>
      </w:r>
      <w:r w:rsidRPr="002A0CFB">
        <w:rPr>
          <w:szCs w:val="28"/>
        </w:rPr>
        <w:t>ское АТП». Имеется одна пассажирская а</w:t>
      </w:r>
      <w:r w:rsidRPr="002A0CFB">
        <w:rPr>
          <w:szCs w:val="28"/>
        </w:rPr>
        <w:t>в</w:t>
      </w:r>
      <w:r w:rsidRPr="002A0CFB">
        <w:rPr>
          <w:szCs w:val="28"/>
        </w:rPr>
        <w:t>тостанция на 50 мест. За 200</w:t>
      </w:r>
      <w:r>
        <w:rPr>
          <w:szCs w:val="28"/>
        </w:rPr>
        <w:t>9</w:t>
      </w:r>
      <w:r w:rsidRPr="002A0CFB">
        <w:rPr>
          <w:szCs w:val="28"/>
        </w:rPr>
        <w:t xml:space="preserve"> год  перевозки пассажиров составили 1</w:t>
      </w:r>
      <w:r>
        <w:rPr>
          <w:szCs w:val="28"/>
        </w:rPr>
        <w:t>77,6</w:t>
      </w:r>
      <w:r w:rsidRPr="002A0CFB">
        <w:rPr>
          <w:szCs w:val="28"/>
        </w:rPr>
        <w:t xml:space="preserve"> тыс.человек и увеличились к 200</w:t>
      </w:r>
      <w:r>
        <w:rPr>
          <w:szCs w:val="28"/>
        </w:rPr>
        <w:t>6</w:t>
      </w:r>
      <w:r w:rsidRPr="002A0CFB">
        <w:rPr>
          <w:szCs w:val="28"/>
        </w:rPr>
        <w:t xml:space="preserve"> г</w:t>
      </w:r>
      <w:r w:rsidRPr="002A0CFB">
        <w:rPr>
          <w:szCs w:val="28"/>
        </w:rPr>
        <w:t>о</w:t>
      </w:r>
      <w:r w:rsidRPr="002A0CFB">
        <w:rPr>
          <w:szCs w:val="28"/>
        </w:rPr>
        <w:t xml:space="preserve">ду  на </w:t>
      </w:r>
      <w:r>
        <w:rPr>
          <w:szCs w:val="28"/>
        </w:rPr>
        <w:t>21,6</w:t>
      </w:r>
      <w:r w:rsidRPr="002A0CFB">
        <w:rPr>
          <w:szCs w:val="28"/>
        </w:rPr>
        <w:t xml:space="preserve"> %. Этому способствовало открытие маршрута до г.</w:t>
      </w:r>
      <w:r>
        <w:rPr>
          <w:szCs w:val="28"/>
        </w:rPr>
        <w:t xml:space="preserve"> </w:t>
      </w:r>
      <w:r w:rsidRPr="002A0CFB">
        <w:rPr>
          <w:szCs w:val="28"/>
        </w:rPr>
        <w:t>Новосибир</w:t>
      </w:r>
      <w:r>
        <w:rPr>
          <w:szCs w:val="28"/>
        </w:rPr>
        <w:t>ска.</w:t>
      </w:r>
    </w:p>
    <w:p w:rsidR="009108C7" w:rsidRDefault="009108C7" w:rsidP="00BD761A">
      <w:pPr>
        <w:pStyle w:val="a6"/>
        <w:jc w:val="right"/>
        <w:rPr>
          <w:szCs w:val="28"/>
        </w:rPr>
      </w:pPr>
    </w:p>
    <w:p w:rsidR="00BD761A" w:rsidRPr="002A0CFB" w:rsidRDefault="00BD761A" w:rsidP="00BD761A">
      <w:pPr>
        <w:pStyle w:val="a6"/>
        <w:jc w:val="right"/>
        <w:rPr>
          <w:szCs w:val="28"/>
        </w:rPr>
      </w:pPr>
      <w:r w:rsidRPr="002A0CFB">
        <w:rPr>
          <w:szCs w:val="28"/>
        </w:rPr>
        <w:t>Таблица 1</w:t>
      </w:r>
      <w:r>
        <w:rPr>
          <w:szCs w:val="28"/>
        </w:rPr>
        <w:t>2</w:t>
      </w:r>
    </w:p>
    <w:p w:rsidR="00BD761A" w:rsidRDefault="00BD761A" w:rsidP="00BD761A">
      <w:pPr>
        <w:pStyle w:val="a6"/>
        <w:jc w:val="center"/>
        <w:rPr>
          <w:b/>
          <w:szCs w:val="28"/>
        </w:rPr>
      </w:pPr>
      <w:r w:rsidRPr="00AD0627">
        <w:rPr>
          <w:b/>
          <w:szCs w:val="28"/>
        </w:rPr>
        <w:t>Основные показатели работы всех видов транспорта</w:t>
      </w:r>
    </w:p>
    <w:p w:rsidR="00BD761A" w:rsidRPr="00AD0627" w:rsidRDefault="00BD761A" w:rsidP="00BD761A">
      <w:pPr>
        <w:pStyle w:val="a6"/>
        <w:jc w:val="center"/>
        <w:rPr>
          <w:b/>
          <w:szCs w:val="28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8"/>
        <w:gridCol w:w="900"/>
        <w:gridCol w:w="900"/>
        <w:gridCol w:w="900"/>
        <w:gridCol w:w="900"/>
      </w:tblGrid>
      <w:tr w:rsidR="00BD761A" w:rsidRPr="007D4F68">
        <w:trPr>
          <w:cantSplit/>
        </w:trPr>
        <w:tc>
          <w:tcPr>
            <w:tcW w:w="5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Показатели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Год</w:t>
            </w:r>
          </w:p>
        </w:tc>
      </w:tr>
      <w:tr w:rsidR="00BD761A" w:rsidRPr="007D4F68">
        <w:trPr>
          <w:cantSplit/>
        </w:trPr>
        <w:tc>
          <w:tcPr>
            <w:tcW w:w="5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61A" w:rsidRPr="007D4F68" w:rsidRDefault="00BD761A" w:rsidP="00AA47E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2006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2007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2008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2009</w:t>
            </w:r>
          </w:p>
        </w:tc>
      </w:tr>
      <w:tr w:rsidR="00BD761A" w:rsidRPr="007D4F68">
        <w:trPr>
          <w:cantSplit/>
        </w:trPr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Перевезено грузов, тыс. тонн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1A" w:rsidRPr="007D4F68" w:rsidRDefault="00BD761A" w:rsidP="00AA47E8">
            <w:pPr>
              <w:jc w:val="center"/>
            </w:pPr>
            <w:r w:rsidRPr="007D4F68">
              <w:t>1120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1A" w:rsidRPr="007D4F68" w:rsidRDefault="00BD761A" w:rsidP="00AA47E8">
            <w:pPr>
              <w:jc w:val="center"/>
            </w:pPr>
            <w:r w:rsidRPr="007D4F68">
              <w:t>1180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1A" w:rsidRPr="007D4F68" w:rsidRDefault="00BD761A" w:rsidP="00AA47E8">
            <w:pPr>
              <w:jc w:val="center"/>
            </w:pPr>
            <w:r w:rsidRPr="007D4F68">
              <w:t>1183</w:t>
            </w:r>
          </w:p>
        </w:tc>
      </w:tr>
      <w:tr w:rsidR="00BD761A" w:rsidRPr="007D4F68">
        <w:trPr>
          <w:cantSplit/>
        </w:trPr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Перевезено пассажиров, тыс. чел.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146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1A" w:rsidRPr="007D4F68" w:rsidRDefault="00BD761A" w:rsidP="00AA47E8">
            <w:pPr>
              <w:jc w:val="center"/>
            </w:pPr>
            <w:r w:rsidRPr="007D4F68">
              <w:t>167,8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1A" w:rsidRPr="007D4F68" w:rsidRDefault="00BD761A" w:rsidP="00AA47E8">
            <w:pPr>
              <w:jc w:val="center"/>
            </w:pPr>
            <w:r w:rsidRPr="007D4F68">
              <w:t>172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1A" w:rsidRPr="007D4F68" w:rsidRDefault="00BD761A" w:rsidP="00AA47E8">
            <w:pPr>
              <w:jc w:val="center"/>
            </w:pPr>
            <w:r w:rsidRPr="007D4F68">
              <w:t>177,6</w:t>
            </w:r>
          </w:p>
        </w:tc>
      </w:tr>
      <w:tr w:rsidR="00BD761A" w:rsidRPr="007D4F68">
        <w:trPr>
          <w:cantSplit/>
        </w:trPr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Обеспеченность населения пассажирским транспо</w:t>
            </w:r>
            <w:r w:rsidRPr="007D4F68">
              <w:rPr>
                <w:sz w:val="24"/>
                <w:szCs w:val="24"/>
              </w:rPr>
              <w:t>р</w:t>
            </w:r>
            <w:r w:rsidRPr="007D4F68">
              <w:rPr>
                <w:sz w:val="24"/>
                <w:szCs w:val="24"/>
              </w:rPr>
              <w:t>том    (автобусами), ед./1000 чел.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0,017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D63D5" w:rsidRDefault="00BD761A" w:rsidP="00AA47E8">
            <w:r w:rsidRPr="00ED63D5">
              <w:t>0,017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D63D5" w:rsidRDefault="00BD761A" w:rsidP="00AA47E8">
            <w:r w:rsidRPr="00ED63D5">
              <w:t>0,017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D63D5" w:rsidRDefault="00BD761A" w:rsidP="00AA47E8">
            <w:r w:rsidRPr="00ED63D5">
              <w:t>0,018</w:t>
            </w:r>
          </w:p>
        </w:tc>
      </w:tr>
    </w:tbl>
    <w:p w:rsidR="009108C7" w:rsidRDefault="00BD761A" w:rsidP="004B4AB0">
      <w:pPr>
        <w:pStyle w:val="a6"/>
        <w:ind w:firstLine="741"/>
        <w:rPr>
          <w:szCs w:val="28"/>
        </w:rPr>
      </w:pPr>
      <w:r w:rsidRPr="002A0CFB">
        <w:rPr>
          <w:szCs w:val="28"/>
        </w:rPr>
        <w:t>Протяженность автомобильных дорог общего пользования, относ</w:t>
      </w:r>
      <w:r w:rsidRPr="002A0CFB">
        <w:rPr>
          <w:szCs w:val="28"/>
        </w:rPr>
        <w:t>я</w:t>
      </w:r>
      <w:r w:rsidRPr="002A0CFB">
        <w:rPr>
          <w:szCs w:val="28"/>
        </w:rPr>
        <w:t>щихся к собственности Венгеровского ра</w:t>
      </w:r>
      <w:r w:rsidRPr="002A0CFB">
        <w:rPr>
          <w:szCs w:val="28"/>
        </w:rPr>
        <w:t>й</w:t>
      </w:r>
      <w:r w:rsidRPr="002A0CFB">
        <w:rPr>
          <w:szCs w:val="28"/>
        </w:rPr>
        <w:t xml:space="preserve">она, составляет  </w:t>
      </w:r>
      <w:smartTag w:uri="urn:schemas-microsoft-com:office:smarttags" w:element="metricconverter">
        <w:smartTagPr>
          <w:attr w:name="ProductID" w:val="498,5 км"/>
        </w:smartTagPr>
        <w:r w:rsidRPr="002A0CFB">
          <w:rPr>
            <w:szCs w:val="28"/>
          </w:rPr>
          <w:t>49</w:t>
        </w:r>
        <w:r>
          <w:rPr>
            <w:szCs w:val="28"/>
          </w:rPr>
          <w:t>8,5</w:t>
        </w:r>
        <w:r w:rsidRPr="002A0CFB">
          <w:rPr>
            <w:szCs w:val="28"/>
          </w:rPr>
          <w:t xml:space="preserve"> км</w:t>
        </w:r>
      </w:smartTag>
      <w:r>
        <w:rPr>
          <w:szCs w:val="28"/>
        </w:rPr>
        <w:t>.</w:t>
      </w:r>
      <w:r w:rsidRPr="002A0CFB">
        <w:rPr>
          <w:szCs w:val="28"/>
        </w:rPr>
        <w:t>, в том числе с тве</w:t>
      </w:r>
      <w:r w:rsidRPr="002A0CFB">
        <w:rPr>
          <w:szCs w:val="28"/>
        </w:rPr>
        <w:t>р</w:t>
      </w:r>
      <w:r w:rsidRPr="002A0CFB">
        <w:rPr>
          <w:szCs w:val="28"/>
        </w:rPr>
        <w:t xml:space="preserve">дым покрытием </w:t>
      </w:r>
      <w:smartTag w:uri="urn:schemas-microsoft-com:office:smarttags" w:element="metricconverter">
        <w:smartTagPr>
          <w:attr w:name="ProductID" w:val="181,9 км"/>
        </w:smartTagPr>
        <w:r w:rsidRPr="002A0CFB">
          <w:rPr>
            <w:szCs w:val="28"/>
          </w:rPr>
          <w:t>1</w:t>
        </w:r>
        <w:r>
          <w:rPr>
            <w:szCs w:val="28"/>
          </w:rPr>
          <w:t>81,9</w:t>
        </w:r>
        <w:r w:rsidRPr="002A0CFB">
          <w:rPr>
            <w:szCs w:val="28"/>
          </w:rPr>
          <w:t xml:space="preserve"> км</w:t>
        </w:r>
      </w:smartTag>
      <w:r>
        <w:rPr>
          <w:szCs w:val="28"/>
        </w:rPr>
        <w:t>.</w:t>
      </w:r>
      <w:r w:rsidRPr="002A0CFB">
        <w:rPr>
          <w:szCs w:val="28"/>
        </w:rPr>
        <w:t xml:space="preserve"> – 36</w:t>
      </w:r>
      <w:r>
        <w:rPr>
          <w:szCs w:val="28"/>
        </w:rPr>
        <w:t>,5</w:t>
      </w:r>
      <w:r w:rsidRPr="002A0CFB">
        <w:rPr>
          <w:szCs w:val="28"/>
        </w:rPr>
        <w:t xml:space="preserve"> %</w:t>
      </w:r>
      <w:r>
        <w:rPr>
          <w:szCs w:val="28"/>
        </w:rPr>
        <w:t>.</w:t>
      </w:r>
      <w:r w:rsidRPr="002A0CFB">
        <w:rPr>
          <w:szCs w:val="28"/>
        </w:rPr>
        <w:t xml:space="preserve"> Имеется </w:t>
      </w:r>
      <w:r>
        <w:rPr>
          <w:szCs w:val="28"/>
        </w:rPr>
        <w:t>8</w:t>
      </w:r>
      <w:r w:rsidRPr="002A0CFB">
        <w:rPr>
          <w:szCs w:val="28"/>
        </w:rPr>
        <w:t xml:space="preserve"> мостов</w:t>
      </w:r>
      <w:r>
        <w:rPr>
          <w:szCs w:val="28"/>
        </w:rPr>
        <w:t>.</w:t>
      </w:r>
    </w:p>
    <w:p w:rsidR="004B4AB0" w:rsidRDefault="004B4AB0" w:rsidP="00BD761A">
      <w:pPr>
        <w:pStyle w:val="a6"/>
        <w:jc w:val="right"/>
        <w:rPr>
          <w:szCs w:val="28"/>
        </w:rPr>
      </w:pPr>
    </w:p>
    <w:p w:rsidR="00BD761A" w:rsidRPr="002A0CFB" w:rsidRDefault="00BD761A" w:rsidP="00BD761A">
      <w:pPr>
        <w:pStyle w:val="a6"/>
        <w:jc w:val="right"/>
        <w:rPr>
          <w:szCs w:val="28"/>
        </w:rPr>
      </w:pPr>
      <w:r w:rsidRPr="002A0CFB">
        <w:rPr>
          <w:szCs w:val="28"/>
        </w:rPr>
        <w:t>Таблица 1</w:t>
      </w:r>
      <w:r>
        <w:rPr>
          <w:szCs w:val="28"/>
        </w:rPr>
        <w:t>3</w:t>
      </w:r>
    </w:p>
    <w:p w:rsidR="00BD761A" w:rsidRDefault="00BD761A" w:rsidP="00BD761A">
      <w:pPr>
        <w:pStyle w:val="a6"/>
        <w:jc w:val="center"/>
        <w:rPr>
          <w:b/>
          <w:szCs w:val="28"/>
        </w:rPr>
      </w:pPr>
      <w:r w:rsidRPr="00AD0627">
        <w:rPr>
          <w:b/>
          <w:szCs w:val="28"/>
        </w:rPr>
        <w:t>Основные показатели связи общего пользования</w:t>
      </w:r>
    </w:p>
    <w:p w:rsidR="00BD761A" w:rsidRPr="00AD0627" w:rsidRDefault="00BD761A" w:rsidP="00BD761A">
      <w:pPr>
        <w:pStyle w:val="a6"/>
        <w:jc w:val="center"/>
        <w:rPr>
          <w:b/>
          <w:szCs w:val="28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36"/>
        <w:gridCol w:w="732"/>
        <w:gridCol w:w="900"/>
        <w:gridCol w:w="900"/>
        <w:gridCol w:w="720"/>
      </w:tblGrid>
      <w:tr w:rsidR="00BD761A" w:rsidRPr="00035D42">
        <w:trPr>
          <w:cantSplit/>
        </w:trPr>
        <w:tc>
          <w:tcPr>
            <w:tcW w:w="6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035D4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035D42">
              <w:rPr>
                <w:sz w:val="24"/>
                <w:szCs w:val="24"/>
              </w:rPr>
              <w:t>Показатели</w:t>
            </w:r>
          </w:p>
        </w:tc>
        <w:tc>
          <w:tcPr>
            <w:tcW w:w="3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035D4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</w:tr>
      <w:tr w:rsidR="00BD761A" w:rsidRPr="00035D42">
        <w:trPr>
          <w:cantSplit/>
        </w:trPr>
        <w:tc>
          <w:tcPr>
            <w:tcW w:w="6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61A" w:rsidRPr="00035D42" w:rsidRDefault="00BD761A" w:rsidP="00AA47E8"/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035D4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035D42">
              <w:rPr>
                <w:sz w:val="24"/>
                <w:szCs w:val="24"/>
              </w:rPr>
              <w:t>2006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035D4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035D42">
              <w:rPr>
                <w:sz w:val="24"/>
                <w:szCs w:val="24"/>
              </w:rPr>
              <w:t>2007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035D4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035D42">
              <w:rPr>
                <w:sz w:val="24"/>
                <w:szCs w:val="24"/>
              </w:rPr>
              <w:t>2008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035D4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035D42">
              <w:rPr>
                <w:sz w:val="24"/>
                <w:szCs w:val="24"/>
              </w:rPr>
              <w:t>2009</w:t>
            </w:r>
          </w:p>
        </w:tc>
      </w:tr>
      <w:tr w:rsidR="00BD761A" w:rsidRPr="00035D42">
        <w:trPr>
          <w:cantSplit/>
        </w:trPr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035D42" w:rsidRDefault="00BD761A" w:rsidP="00AA47E8">
            <w:r w:rsidRPr="00035D42">
              <w:t>Количество квартирных телефонных аппаратов сети общего пользования или имеющих на нее выход в ра</w:t>
            </w:r>
            <w:r w:rsidRPr="00035D42">
              <w:t>с</w:t>
            </w:r>
            <w:r w:rsidRPr="00035D42">
              <w:t>чете на 1000 человек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035D4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035D42">
              <w:rPr>
                <w:sz w:val="24"/>
                <w:szCs w:val="24"/>
              </w:rPr>
              <w:t>69,3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035D4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035D42">
              <w:rPr>
                <w:sz w:val="24"/>
                <w:szCs w:val="24"/>
              </w:rPr>
              <w:t>71,3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035D4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035D42">
              <w:rPr>
                <w:sz w:val="24"/>
                <w:szCs w:val="24"/>
              </w:rPr>
              <w:t>141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035D4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035D42">
              <w:rPr>
                <w:sz w:val="24"/>
                <w:szCs w:val="24"/>
              </w:rPr>
              <w:t>147</w:t>
            </w:r>
          </w:p>
        </w:tc>
      </w:tr>
    </w:tbl>
    <w:p w:rsidR="00BD761A" w:rsidRDefault="00BD761A" w:rsidP="00BD761A">
      <w:pPr>
        <w:pStyle w:val="a6"/>
        <w:rPr>
          <w:szCs w:val="28"/>
        </w:rPr>
      </w:pPr>
      <w:r w:rsidRPr="002A0CFB">
        <w:rPr>
          <w:szCs w:val="28"/>
        </w:rPr>
        <w:tab/>
      </w:r>
    </w:p>
    <w:p w:rsidR="00BD761A" w:rsidRPr="002A0CFB" w:rsidRDefault="00BD761A" w:rsidP="00BD761A">
      <w:pPr>
        <w:pStyle w:val="a6"/>
        <w:ind w:firstLine="540"/>
        <w:rPr>
          <w:color w:val="FF0000"/>
          <w:szCs w:val="28"/>
        </w:rPr>
      </w:pPr>
      <w:r w:rsidRPr="002A0CFB">
        <w:rPr>
          <w:szCs w:val="28"/>
        </w:rPr>
        <w:t>Основная телекоммуникационная сеть района принадлежит Новосиби</w:t>
      </w:r>
      <w:r w:rsidRPr="002A0CFB">
        <w:rPr>
          <w:szCs w:val="28"/>
        </w:rPr>
        <w:t>р</w:t>
      </w:r>
      <w:r w:rsidRPr="002A0CFB">
        <w:rPr>
          <w:szCs w:val="28"/>
        </w:rPr>
        <w:t>скому филиалу ОАО «Сибирьтелеком» –  структурному подразделению Т</w:t>
      </w:r>
      <w:r w:rsidRPr="002A0CFB">
        <w:rPr>
          <w:szCs w:val="28"/>
        </w:rPr>
        <w:t>а</w:t>
      </w:r>
      <w:r w:rsidRPr="002A0CFB">
        <w:rPr>
          <w:szCs w:val="28"/>
        </w:rPr>
        <w:t>тарского це</w:t>
      </w:r>
      <w:r w:rsidRPr="002A0CFB">
        <w:rPr>
          <w:szCs w:val="28"/>
        </w:rPr>
        <w:t>н</w:t>
      </w:r>
      <w:r w:rsidRPr="002A0CFB">
        <w:rPr>
          <w:szCs w:val="28"/>
        </w:rPr>
        <w:t>тр</w:t>
      </w:r>
      <w:r>
        <w:rPr>
          <w:szCs w:val="28"/>
        </w:rPr>
        <w:t>а телекоммуникаций, Венгеровскому районному уз</w:t>
      </w:r>
      <w:r w:rsidRPr="002A0CFB">
        <w:rPr>
          <w:szCs w:val="28"/>
        </w:rPr>
        <w:t>л</w:t>
      </w:r>
      <w:r>
        <w:rPr>
          <w:szCs w:val="28"/>
        </w:rPr>
        <w:t>у</w:t>
      </w:r>
      <w:r w:rsidRPr="002A0CFB">
        <w:rPr>
          <w:szCs w:val="28"/>
        </w:rPr>
        <w:t xml:space="preserve"> связи. Ведется планомерная замена телефонных станций на цифровые  и возду</w:t>
      </w:r>
      <w:r w:rsidRPr="002A0CFB">
        <w:rPr>
          <w:szCs w:val="28"/>
        </w:rPr>
        <w:t>ш</w:t>
      </w:r>
      <w:r w:rsidRPr="002A0CFB">
        <w:rPr>
          <w:szCs w:val="28"/>
        </w:rPr>
        <w:t>ных линий связи на кабельные. Системой общедоступного пользования та</w:t>
      </w:r>
      <w:r w:rsidRPr="002A0CFB">
        <w:rPr>
          <w:szCs w:val="28"/>
        </w:rPr>
        <w:t>к</w:t>
      </w:r>
      <w:r w:rsidRPr="002A0CFB">
        <w:rPr>
          <w:szCs w:val="28"/>
        </w:rPr>
        <w:t>же является с</w:t>
      </w:r>
      <w:r w:rsidRPr="002A0CFB">
        <w:rPr>
          <w:szCs w:val="28"/>
        </w:rPr>
        <w:t>о</w:t>
      </w:r>
      <w:r w:rsidRPr="002A0CFB">
        <w:rPr>
          <w:szCs w:val="28"/>
        </w:rPr>
        <w:t>товая связь, представленная БИ ЛАЙН и МТС.</w:t>
      </w:r>
      <w:r w:rsidRPr="002A0CFB">
        <w:rPr>
          <w:color w:val="FF0000"/>
          <w:szCs w:val="28"/>
        </w:rPr>
        <w:t xml:space="preserve"> </w:t>
      </w:r>
    </w:p>
    <w:p w:rsidR="00BD761A" w:rsidRPr="002A0CFB" w:rsidRDefault="00BD761A" w:rsidP="00BD761A">
      <w:pPr>
        <w:pStyle w:val="a6"/>
        <w:rPr>
          <w:szCs w:val="28"/>
        </w:rPr>
      </w:pPr>
      <w:r w:rsidRPr="002A0CFB">
        <w:rPr>
          <w:szCs w:val="28"/>
        </w:rPr>
        <w:tab/>
        <w:t>Услуги почтовой связи оказывает отделения связи Чановского почта</w:t>
      </w:r>
      <w:r w:rsidRPr="002A0CFB">
        <w:rPr>
          <w:szCs w:val="28"/>
        </w:rPr>
        <w:t>м</w:t>
      </w:r>
      <w:r w:rsidRPr="002A0CFB">
        <w:rPr>
          <w:szCs w:val="28"/>
        </w:rPr>
        <w:t>та ОСП УФПС. В районе функционирует 20 отделений почтовой связи.</w:t>
      </w:r>
    </w:p>
    <w:p w:rsidR="00BD761A" w:rsidRPr="002A0CFB" w:rsidRDefault="00BD761A" w:rsidP="00BD761A">
      <w:pPr>
        <w:pStyle w:val="a6"/>
        <w:rPr>
          <w:szCs w:val="28"/>
        </w:rPr>
      </w:pPr>
    </w:p>
    <w:p w:rsidR="00BD761A" w:rsidRDefault="00BD761A" w:rsidP="00BD761A">
      <w:pPr>
        <w:pStyle w:val="a6"/>
        <w:ind w:firstLine="741"/>
        <w:jc w:val="center"/>
        <w:rPr>
          <w:b/>
          <w:szCs w:val="28"/>
        </w:rPr>
      </w:pPr>
      <w:r>
        <w:rPr>
          <w:b/>
          <w:szCs w:val="28"/>
        </w:rPr>
        <w:t>1.4.4</w:t>
      </w:r>
      <w:r w:rsidRPr="002A0CFB">
        <w:rPr>
          <w:b/>
          <w:szCs w:val="28"/>
        </w:rPr>
        <w:t>. Мал</w:t>
      </w:r>
      <w:r>
        <w:rPr>
          <w:b/>
          <w:szCs w:val="28"/>
        </w:rPr>
        <w:t>ый и средний</w:t>
      </w:r>
      <w:r w:rsidRPr="002A0CFB">
        <w:rPr>
          <w:b/>
          <w:szCs w:val="28"/>
        </w:rPr>
        <w:t xml:space="preserve"> </w:t>
      </w:r>
      <w:r>
        <w:rPr>
          <w:b/>
          <w:szCs w:val="28"/>
        </w:rPr>
        <w:t>бизнес</w:t>
      </w:r>
    </w:p>
    <w:p w:rsidR="00BD761A" w:rsidRPr="002B3812" w:rsidRDefault="00BD761A" w:rsidP="00BD761A">
      <w:pPr>
        <w:ind w:firstLine="540"/>
        <w:jc w:val="both"/>
        <w:rPr>
          <w:sz w:val="28"/>
          <w:szCs w:val="28"/>
        </w:rPr>
      </w:pPr>
      <w:r w:rsidRPr="00BD68AF">
        <w:rPr>
          <w:sz w:val="28"/>
          <w:szCs w:val="28"/>
        </w:rPr>
        <w:t>Малый</w:t>
      </w:r>
      <w:r>
        <w:rPr>
          <w:sz w:val="28"/>
          <w:szCs w:val="28"/>
        </w:rPr>
        <w:t xml:space="preserve"> и средний</w:t>
      </w:r>
      <w:r w:rsidRPr="00BD68AF">
        <w:rPr>
          <w:sz w:val="28"/>
          <w:szCs w:val="28"/>
        </w:rPr>
        <w:t xml:space="preserve"> бизнес является важной частью социально-экономического развития муниципальных </w:t>
      </w:r>
      <w:r>
        <w:rPr>
          <w:sz w:val="28"/>
          <w:szCs w:val="28"/>
        </w:rPr>
        <w:t>образований</w:t>
      </w:r>
      <w:r w:rsidRPr="00BD68AF">
        <w:rPr>
          <w:sz w:val="28"/>
          <w:szCs w:val="28"/>
        </w:rPr>
        <w:t xml:space="preserve"> и района в целом. Благодаря мало</w:t>
      </w:r>
      <w:r>
        <w:rPr>
          <w:sz w:val="28"/>
          <w:szCs w:val="28"/>
        </w:rPr>
        <w:t>й</w:t>
      </w:r>
      <w:r w:rsidRPr="00BD68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численности работающих  </w:t>
      </w:r>
      <w:r w:rsidRPr="00BD68AF">
        <w:rPr>
          <w:sz w:val="28"/>
          <w:szCs w:val="28"/>
        </w:rPr>
        <w:t xml:space="preserve">и простым организационным формам он </w:t>
      </w:r>
      <w:r>
        <w:rPr>
          <w:sz w:val="28"/>
          <w:szCs w:val="28"/>
        </w:rPr>
        <w:t>способен быстро изменяться</w:t>
      </w:r>
      <w:r w:rsidRPr="00BD68AF">
        <w:rPr>
          <w:sz w:val="28"/>
          <w:szCs w:val="28"/>
        </w:rPr>
        <w:t xml:space="preserve"> в соответствии с потребностями рынка. </w:t>
      </w:r>
    </w:p>
    <w:p w:rsidR="00BD761A" w:rsidRPr="007D4F68" w:rsidRDefault="00BD761A" w:rsidP="00BD761A">
      <w:pPr>
        <w:ind w:firstLine="540"/>
        <w:jc w:val="both"/>
        <w:rPr>
          <w:sz w:val="28"/>
          <w:szCs w:val="28"/>
        </w:rPr>
      </w:pPr>
      <w:r w:rsidRPr="007D4F68">
        <w:rPr>
          <w:sz w:val="28"/>
          <w:szCs w:val="28"/>
        </w:rPr>
        <w:t>Малый и средний бизнес  создает рабочие места, развивает произво</w:t>
      </w:r>
      <w:r w:rsidRPr="007D4F68">
        <w:rPr>
          <w:sz w:val="28"/>
          <w:szCs w:val="28"/>
        </w:rPr>
        <w:t>д</w:t>
      </w:r>
      <w:r w:rsidRPr="007D4F68">
        <w:rPr>
          <w:sz w:val="28"/>
          <w:szCs w:val="28"/>
        </w:rPr>
        <w:t>ство, учитывая местные условия. Однако его развитие сопряжено также с большим количеством трудностей: ограниченность ресурсов, сложность п</w:t>
      </w:r>
      <w:r w:rsidRPr="007D4F68">
        <w:rPr>
          <w:sz w:val="28"/>
          <w:szCs w:val="28"/>
        </w:rPr>
        <w:t>о</w:t>
      </w:r>
      <w:r w:rsidRPr="007D4F68">
        <w:rPr>
          <w:sz w:val="28"/>
          <w:szCs w:val="28"/>
        </w:rPr>
        <w:t>лучения начальных инвестиций, слабая социальная защищенность работа</w:t>
      </w:r>
      <w:r w:rsidRPr="007D4F68">
        <w:rPr>
          <w:sz w:val="28"/>
          <w:szCs w:val="28"/>
        </w:rPr>
        <w:t>ю</w:t>
      </w:r>
      <w:r w:rsidRPr="007D4F68">
        <w:rPr>
          <w:sz w:val="28"/>
          <w:szCs w:val="28"/>
        </w:rPr>
        <w:t xml:space="preserve">щих  и другие. </w:t>
      </w:r>
    </w:p>
    <w:p w:rsidR="00BD761A" w:rsidRDefault="00BD761A" w:rsidP="00BD761A">
      <w:pPr>
        <w:pStyle w:val="a6"/>
        <w:jc w:val="right"/>
        <w:rPr>
          <w:szCs w:val="28"/>
        </w:rPr>
      </w:pPr>
    </w:p>
    <w:p w:rsidR="00BD761A" w:rsidRPr="002A0CFB" w:rsidRDefault="00BD761A" w:rsidP="00BD761A">
      <w:pPr>
        <w:pStyle w:val="a6"/>
        <w:jc w:val="right"/>
        <w:rPr>
          <w:szCs w:val="28"/>
        </w:rPr>
      </w:pPr>
      <w:r w:rsidRPr="002A0CFB">
        <w:rPr>
          <w:szCs w:val="28"/>
        </w:rPr>
        <w:t>Таблица 1</w:t>
      </w:r>
      <w:r>
        <w:rPr>
          <w:szCs w:val="28"/>
        </w:rPr>
        <w:t>4</w:t>
      </w:r>
    </w:p>
    <w:p w:rsidR="00BD761A" w:rsidRDefault="00BD761A" w:rsidP="00BD761A">
      <w:pPr>
        <w:pStyle w:val="a6"/>
        <w:jc w:val="center"/>
        <w:rPr>
          <w:b/>
          <w:szCs w:val="28"/>
        </w:rPr>
      </w:pPr>
      <w:r w:rsidRPr="00FE1AFB">
        <w:rPr>
          <w:b/>
          <w:szCs w:val="28"/>
        </w:rPr>
        <w:t>Основные показатели развития малого</w:t>
      </w:r>
      <w:r>
        <w:rPr>
          <w:b/>
          <w:szCs w:val="28"/>
        </w:rPr>
        <w:t xml:space="preserve"> и среднего</w:t>
      </w:r>
      <w:r w:rsidRPr="006718AC">
        <w:rPr>
          <w:b/>
          <w:szCs w:val="28"/>
        </w:rPr>
        <w:t xml:space="preserve"> </w:t>
      </w:r>
      <w:r>
        <w:rPr>
          <w:b/>
          <w:szCs w:val="28"/>
        </w:rPr>
        <w:t>бизнеса</w:t>
      </w:r>
    </w:p>
    <w:p w:rsidR="00BD761A" w:rsidRPr="00FE1AFB" w:rsidRDefault="00BD761A" w:rsidP="00BD761A">
      <w:pPr>
        <w:pStyle w:val="a6"/>
        <w:jc w:val="center"/>
        <w:rPr>
          <w:b/>
          <w:szCs w:val="28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8"/>
        <w:gridCol w:w="900"/>
        <w:gridCol w:w="900"/>
        <w:gridCol w:w="900"/>
        <w:gridCol w:w="1080"/>
      </w:tblGrid>
      <w:tr w:rsidR="00BD761A" w:rsidRPr="007D4F68">
        <w:trPr>
          <w:cantSplit/>
        </w:trPr>
        <w:tc>
          <w:tcPr>
            <w:tcW w:w="5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Показатели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Год</w:t>
            </w:r>
          </w:p>
        </w:tc>
      </w:tr>
      <w:tr w:rsidR="00BD761A" w:rsidRPr="007D4F68">
        <w:trPr>
          <w:cantSplit/>
        </w:trPr>
        <w:tc>
          <w:tcPr>
            <w:tcW w:w="5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61A" w:rsidRPr="007D4F68" w:rsidRDefault="00BD761A" w:rsidP="00AA47E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2006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2007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2008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2009</w:t>
            </w:r>
          </w:p>
        </w:tc>
      </w:tr>
      <w:tr w:rsidR="00BD761A" w:rsidRPr="007D4F68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Количество малых и средних предприятий, ед.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94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96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99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100</w:t>
            </w:r>
          </w:p>
        </w:tc>
      </w:tr>
      <w:tr w:rsidR="00BD761A" w:rsidRPr="007D4F68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Среднесписочная численность работа</w:t>
            </w:r>
            <w:r w:rsidRPr="007D4F68">
              <w:rPr>
                <w:sz w:val="24"/>
                <w:szCs w:val="24"/>
              </w:rPr>
              <w:t>ю</w:t>
            </w:r>
            <w:r w:rsidRPr="007D4F68">
              <w:rPr>
                <w:sz w:val="24"/>
                <w:szCs w:val="24"/>
              </w:rPr>
              <w:t>щих, чел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3715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3728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3740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3856</w:t>
            </w:r>
          </w:p>
        </w:tc>
      </w:tr>
      <w:tr w:rsidR="00BD761A" w:rsidRPr="007D4F68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667F3D">
            <w:pPr>
              <w:pStyle w:val="a8"/>
              <w:ind w:firstLine="0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 xml:space="preserve">Выпуск продукции, работ, услуг, </w:t>
            </w:r>
            <w:r w:rsidR="00667F3D">
              <w:rPr>
                <w:sz w:val="24"/>
                <w:szCs w:val="24"/>
              </w:rPr>
              <w:t>млн</w:t>
            </w:r>
            <w:r w:rsidRPr="007D4F68">
              <w:rPr>
                <w:sz w:val="24"/>
                <w:szCs w:val="24"/>
              </w:rPr>
              <w:t>. руб.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1924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1963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2022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2040</w:t>
            </w:r>
          </w:p>
        </w:tc>
      </w:tr>
      <w:tr w:rsidR="00BD761A" w:rsidRPr="007D4F68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Удельный вес малых и средних предприятий в о</w:t>
            </w:r>
            <w:r w:rsidRPr="007D4F68">
              <w:rPr>
                <w:sz w:val="24"/>
                <w:szCs w:val="24"/>
              </w:rPr>
              <w:t>б</w:t>
            </w:r>
            <w:r w:rsidRPr="007D4F68">
              <w:rPr>
                <w:sz w:val="24"/>
                <w:szCs w:val="24"/>
              </w:rPr>
              <w:t>щем количестве предприятий ра</w:t>
            </w:r>
            <w:r w:rsidRPr="007D4F68">
              <w:rPr>
                <w:sz w:val="24"/>
                <w:szCs w:val="24"/>
              </w:rPr>
              <w:t>й</w:t>
            </w:r>
            <w:r w:rsidRPr="007D4F68">
              <w:rPr>
                <w:sz w:val="24"/>
                <w:szCs w:val="24"/>
              </w:rPr>
              <w:t>она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D761A" w:rsidRPr="007D4F68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- промышленности, 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2E0AA2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2E0AA2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2E0AA2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2E0AA2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</w:tr>
      <w:tr w:rsidR="00BD761A" w:rsidRPr="007D4F68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- сельского хозяйства, 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96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96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96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97</w:t>
            </w:r>
          </w:p>
        </w:tc>
      </w:tr>
      <w:tr w:rsidR="00BD761A" w:rsidRPr="007D4F68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- торговли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100</w:t>
            </w:r>
          </w:p>
        </w:tc>
      </w:tr>
      <w:tr w:rsidR="00BD761A" w:rsidRPr="007D4F68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- транспорта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100</w:t>
            </w:r>
          </w:p>
        </w:tc>
      </w:tr>
      <w:tr w:rsidR="00BD761A" w:rsidRPr="007D4F68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- прочие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100</w:t>
            </w:r>
          </w:p>
        </w:tc>
      </w:tr>
      <w:tr w:rsidR="00BD761A" w:rsidRPr="007D4F68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Удельный вес продукции малых и средних пре</w:t>
            </w:r>
            <w:r w:rsidRPr="007D4F68">
              <w:rPr>
                <w:sz w:val="24"/>
                <w:szCs w:val="24"/>
              </w:rPr>
              <w:t>д</w:t>
            </w:r>
            <w:r w:rsidRPr="007D4F68">
              <w:rPr>
                <w:sz w:val="24"/>
                <w:szCs w:val="24"/>
              </w:rPr>
              <w:t>приятий в общем объеме продукции  пре</w:t>
            </w:r>
            <w:r w:rsidRPr="007D4F68">
              <w:rPr>
                <w:sz w:val="24"/>
                <w:szCs w:val="24"/>
              </w:rPr>
              <w:t>д</w:t>
            </w:r>
            <w:r w:rsidRPr="007D4F68">
              <w:rPr>
                <w:sz w:val="24"/>
                <w:szCs w:val="24"/>
              </w:rPr>
              <w:t>приятий района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E0AA2" w:rsidRPr="007D4F68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A2" w:rsidRPr="007D4F68" w:rsidRDefault="002E0AA2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- промышленности, 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A2" w:rsidRPr="007D4F68" w:rsidRDefault="002E0AA2" w:rsidP="004259FA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A2" w:rsidRPr="007D4F68" w:rsidRDefault="002E0AA2" w:rsidP="004259FA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A2" w:rsidRPr="007D4F68" w:rsidRDefault="002E0AA2" w:rsidP="004259FA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A2" w:rsidRPr="007D4F68" w:rsidRDefault="002E0AA2" w:rsidP="004259FA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</w:tr>
      <w:tr w:rsidR="00BD761A" w:rsidRPr="007D4F68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- сельского хозяйства, 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</w:tr>
      <w:tr w:rsidR="00BD761A" w:rsidRPr="007D4F68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- торговли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100</w:t>
            </w:r>
          </w:p>
        </w:tc>
      </w:tr>
      <w:tr w:rsidR="00BD761A" w:rsidRPr="007D4F68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- транспорта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100</w:t>
            </w:r>
          </w:p>
        </w:tc>
      </w:tr>
      <w:tr w:rsidR="00BD761A" w:rsidRPr="007D4F68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- прочие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100</w:t>
            </w:r>
          </w:p>
        </w:tc>
      </w:tr>
      <w:tr w:rsidR="00BD761A" w:rsidRPr="007D4F68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Численность индивидуальных предприн</w:t>
            </w:r>
            <w:r w:rsidRPr="007D4F68">
              <w:rPr>
                <w:sz w:val="24"/>
                <w:szCs w:val="24"/>
              </w:rPr>
              <w:t>и</w:t>
            </w:r>
            <w:r w:rsidRPr="007D4F68">
              <w:rPr>
                <w:sz w:val="24"/>
                <w:szCs w:val="24"/>
              </w:rPr>
              <w:t>мателей, чел.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321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340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415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419</w:t>
            </w:r>
          </w:p>
        </w:tc>
      </w:tr>
    </w:tbl>
    <w:p w:rsidR="00BD761A" w:rsidRDefault="00BD761A" w:rsidP="00BD761A">
      <w:pPr>
        <w:ind w:firstLine="540"/>
        <w:jc w:val="both"/>
        <w:rPr>
          <w:sz w:val="28"/>
          <w:szCs w:val="28"/>
        </w:rPr>
      </w:pPr>
    </w:p>
    <w:p w:rsidR="00BD761A" w:rsidRPr="00BD68AF" w:rsidRDefault="00BD761A" w:rsidP="00BD761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малом и среднем бизнесе занято 39 % работающего населения района. Оборот малых и средних предприятий составляет 91 % оборота всех орган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заций.</w:t>
      </w:r>
    </w:p>
    <w:p w:rsidR="00BD761A" w:rsidRPr="002A0CFB" w:rsidRDefault="00BD761A" w:rsidP="00BD761A">
      <w:pPr>
        <w:ind w:firstLine="540"/>
        <w:jc w:val="both"/>
        <w:rPr>
          <w:b/>
          <w:szCs w:val="21"/>
        </w:rPr>
      </w:pPr>
      <w:r>
        <w:rPr>
          <w:sz w:val="28"/>
          <w:szCs w:val="28"/>
        </w:rPr>
        <w:t>В 2009 году началась реализация муниципальной целевой программы «Развитие малого и среднего предприним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тельства в Венгеровском районе на 2009-2013 годы». В рамках программы оказана финансовая поддержка в форме субсидирования части арендных платежей, субсидирования части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трат на приобрет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ние основных средств на сумму 320,3 тыс. рублей. </w:t>
      </w:r>
      <w:r w:rsidRPr="003C775D">
        <w:rPr>
          <w:sz w:val="28"/>
          <w:szCs w:val="28"/>
        </w:rPr>
        <w:t>За пять лет в рамках областной программы развития бытового</w:t>
      </w:r>
      <w:r>
        <w:rPr>
          <w:sz w:val="28"/>
          <w:szCs w:val="28"/>
        </w:rPr>
        <w:t xml:space="preserve"> обслуживания</w:t>
      </w:r>
      <w:r w:rsidRPr="003C775D">
        <w:rPr>
          <w:sz w:val="28"/>
          <w:szCs w:val="28"/>
        </w:rPr>
        <w:t xml:space="preserve"> насел</w:t>
      </w:r>
      <w:r w:rsidRPr="003C775D">
        <w:rPr>
          <w:sz w:val="28"/>
          <w:szCs w:val="28"/>
        </w:rPr>
        <w:t>е</w:t>
      </w:r>
      <w:r w:rsidRPr="003C775D">
        <w:rPr>
          <w:sz w:val="28"/>
          <w:szCs w:val="28"/>
        </w:rPr>
        <w:t>ния оказана финансовая поддержка малым предприятиям в форме компенс</w:t>
      </w:r>
      <w:r w:rsidRPr="003C775D">
        <w:rPr>
          <w:sz w:val="28"/>
          <w:szCs w:val="28"/>
        </w:rPr>
        <w:t>а</w:t>
      </w:r>
      <w:r w:rsidRPr="003C775D">
        <w:rPr>
          <w:sz w:val="28"/>
          <w:szCs w:val="28"/>
        </w:rPr>
        <w:t>ции части затрат на приобретение оборудования на сумму более 1,5 млн. руб.</w:t>
      </w:r>
    </w:p>
    <w:p w:rsidR="00BD761A" w:rsidRDefault="00BD761A" w:rsidP="00BD761A">
      <w:pPr>
        <w:pStyle w:val="a6"/>
        <w:numPr>
          <w:ilvl w:val="2"/>
          <w:numId w:val="12"/>
        </w:numPr>
        <w:jc w:val="center"/>
        <w:rPr>
          <w:b/>
          <w:szCs w:val="28"/>
        </w:rPr>
      </w:pPr>
    </w:p>
    <w:p w:rsidR="00BD761A" w:rsidRPr="00FE1AFB" w:rsidRDefault="00BD761A" w:rsidP="00BD761A">
      <w:pPr>
        <w:pStyle w:val="a6"/>
        <w:numPr>
          <w:ilvl w:val="2"/>
          <w:numId w:val="12"/>
        </w:numPr>
        <w:jc w:val="center"/>
        <w:rPr>
          <w:b/>
          <w:szCs w:val="28"/>
        </w:rPr>
      </w:pPr>
      <w:r>
        <w:rPr>
          <w:b/>
          <w:szCs w:val="28"/>
        </w:rPr>
        <w:t>1.4.5</w:t>
      </w:r>
      <w:r w:rsidRPr="00FE1AFB">
        <w:rPr>
          <w:b/>
          <w:szCs w:val="28"/>
        </w:rPr>
        <w:t>.Торговля и платные услуги</w:t>
      </w:r>
    </w:p>
    <w:p w:rsidR="00BD761A" w:rsidRDefault="00BD761A" w:rsidP="00BD761A">
      <w:pPr>
        <w:pStyle w:val="a6"/>
        <w:ind w:firstLine="720"/>
        <w:rPr>
          <w:szCs w:val="28"/>
        </w:rPr>
      </w:pPr>
      <w:r w:rsidRPr="00214CEE">
        <w:rPr>
          <w:szCs w:val="28"/>
        </w:rPr>
        <w:t>Торговая сеть Венгеровского района представлена сетью магазинов производственно-торгового потребительского общества (ПТПО), предпр</w:t>
      </w:r>
      <w:r w:rsidRPr="00214CEE">
        <w:rPr>
          <w:szCs w:val="28"/>
        </w:rPr>
        <w:t>и</w:t>
      </w:r>
      <w:r w:rsidRPr="00214CEE">
        <w:rPr>
          <w:szCs w:val="28"/>
        </w:rPr>
        <w:t>нимателей, а также торговыми точками организаций, напрямую не связанных с торговой де</w:t>
      </w:r>
      <w:r w:rsidRPr="00214CEE">
        <w:rPr>
          <w:szCs w:val="28"/>
        </w:rPr>
        <w:t>я</w:t>
      </w:r>
      <w:r w:rsidRPr="00214CEE">
        <w:rPr>
          <w:szCs w:val="28"/>
        </w:rPr>
        <w:t xml:space="preserve">тельностью. </w:t>
      </w:r>
    </w:p>
    <w:p w:rsidR="00BD761A" w:rsidRPr="00214CEE" w:rsidRDefault="00BD761A" w:rsidP="00BD761A">
      <w:pPr>
        <w:pStyle w:val="a6"/>
        <w:ind w:firstLine="720"/>
        <w:rPr>
          <w:szCs w:val="28"/>
        </w:rPr>
      </w:pPr>
      <w:r w:rsidRPr="00214CEE">
        <w:rPr>
          <w:szCs w:val="28"/>
        </w:rPr>
        <w:t xml:space="preserve">Всего на территории района действует </w:t>
      </w:r>
      <w:r w:rsidRPr="00B26C4B">
        <w:rPr>
          <w:szCs w:val="28"/>
        </w:rPr>
        <w:t>19</w:t>
      </w:r>
      <w:r w:rsidRPr="009B26B5">
        <w:rPr>
          <w:szCs w:val="28"/>
        </w:rPr>
        <w:t>1</w:t>
      </w:r>
      <w:r>
        <w:rPr>
          <w:szCs w:val="28"/>
        </w:rPr>
        <w:t xml:space="preserve"> магазин</w:t>
      </w:r>
      <w:r w:rsidRPr="00214CEE">
        <w:rPr>
          <w:szCs w:val="28"/>
        </w:rPr>
        <w:t>, из них 4</w:t>
      </w:r>
      <w:r w:rsidRPr="00B26C4B">
        <w:rPr>
          <w:szCs w:val="28"/>
        </w:rPr>
        <w:t xml:space="preserve">3 </w:t>
      </w:r>
      <w:r w:rsidRPr="00214CEE">
        <w:rPr>
          <w:szCs w:val="28"/>
        </w:rPr>
        <w:t>– маг</w:t>
      </w:r>
      <w:r w:rsidRPr="00214CEE">
        <w:rPr>
          <w:szCs w:val="28"/>
        </w:rPr>
        <w:t>а</w:t>
      </w:r>
      <w:r w:rsidRPr="00214CEE">
        <w:rPr>
          <w:szCs w:val="28"/>
        </w:rPr>
        <w:t>зины  ПТПО</w:t>
      </w:r>
      <w:r>
        <w:rPr>
          <w:szCs w:val="28"/>
        </w:rPr>
        <w:t xml:space="preserve">, 47 павильонов, </w:t>
      </w:r>
      <w:r w:rsidRPr="009B26B5">
        <w:rPr>
          <w:szCs w:val="28"/>
        </w:rPr>
        <w:t>2</w:t>
      </w:r>
      <w:r>
        <w:rPr>
          <w:szCs w:val="28"/>
        </w:rPr>
        <w:t xml:space="preserve"> киоска</w:t>
      </w:r>
      <w:r w:rsidRPr="00214CEE">
        <w:rPr>
          <w:szCs w:val="28"/>
        </w:rPr>
        <w:t>. Наибольший удельный вес (7</w:t>
      </w:r>
      <w:r w:rsidRPr="009B26B5">
        <w:rPr>
          <w:szCs w:val="28"/>
        </w:rPr>
        <w:t>1</w:t>
      </w:r>
      <w:r>
        <w:rPr>
          <w:szCs w:val="28"/>
        </w:rPr>
        <w:t xml:space="preserve"> </w:t>
      </w:r>
      <w:r w:rsidRPr="00214CEE">
        <w:rPr>
          <w:szCs w:val="28"/>
        </w:rPr>
        <w:t>%) з</w:t>
      </w:r>
      <w:r w:rsidRPr="00214CEE">
        <w:rPr>
          <w:szCs w:val="28"/>
        </w:rPr>
        <w:t>а</w:t>
      </w:r>
      <w:r w:rsidRPr="00214CEE">
        <w:rPr>
          <w:szCs w:val="28"/>
        </w:rPr>
        <w:t>нимают магазины смешанного типа, где наблюдается значительное расшир</w:t>
      </w:r>
      <w:r w:rsidRPr="00214CEE">
        <w:rPr>
          <w:szCs w:val="28"/>
        </w:rPr>
        <w:t>е</w:t>
      </w:r>
      <w:r w:rsidRPr="00214CEE">
        <w:rPr>
          <w:szCs w:val="28"/>
        </w:rPr>
        <w:t>ние ассортимента как продовольственных, так и промышленных т</w:t>
      </w:r>
      <w:r w:rsidRPr="00214CEE">
        <w:rPr>
          <w:szCs w:val="28"/>
        </w:rPr>
        <w:t>о</w:t>
      </w:r>
      <w:r w:rsidRPr="00214CEE">
        <w:rPr>
          <w:szCs w:val="28"/>
        </w:rPr>
        <w:t xml:space="preserve">варов. </w:t>
      </w:r>
    </w:p>
    <w:p w:rsidR="00BD761A" w:rsidRDefault="00BD761A" w:rsidP="00BD761A">
      <w:pPr>
        <w:pStyle w:val="a6"/>
        <w:ind w:firstLine="720"/>
        <w:rPr>
          <w:szCs w:val="28"/>
        </w:rPr>
      </w:pPr>
      <w:r w:rsidRPr="00214CEE">
        <w:rPr>
          <w:szCs w:val="28"/>
        </w:rPr>
        <w:t>Розничный товарооборот по Венгеровскому рай</w:t>
      </w:r>
      <w:r>
        <w:rPr>
          <w:szCs w:val="28"/>
        </w:rPr>
        <w:t>ону за 2009 год сост</w:t>
      </w:r>
      <w:r>
        <w:rPr>
          <w:szCs w:val="28"/>
        </w:rPr>
        <w:t>а</w:t>
      </w:r>
      <w:r>
        <w:rPr>
          <w:szCs w:val="28"/>
        </w:rPr>
        <w:t>вил 760</w:t>
      </w:r>
      <w:r w:rsidRPr="00214CEE">
        <w:rPr>
          <w:szCs w:val="28"/>
        </w:rPr>
        <w:t xml:space="preserve"> млн. руб. и</w:t>
      </w:r>
      <w:r>
        <w:rPr>
          <w:szCs w:val="28"/>
        </w:rPr>
        <w:t>ли 112,6 % к уровню прошлого года, индекс физического объема составил 101 %.</w:t>
      </w:r>
      <w:r w:rsidRPr="00214CEE">
        <w:rPr>
          <w:szCs w:val="28"/>
        </w:rPr>
        <w:t xml:space="preserve"> Рост оборота розничной торговли обусловлен увел</w:t>
      </w:r>
      <w:r w:rsidRPr="00214CEE">
        <w:rPr>
          <w:szCs w:val="28"/>
        </w:rPr>
        <w:t>и</w:t>
      </w:r>
      <w:r w:rsidRPr="00214CEE">
        <w:rPr>
          <w:szCs w:val="28"/>
        </w:rPr>
        <w:t>чен</w:t>
      </w:r>
      <w:r w:rsidRPr="00214CEE">
        <w:rPr>
          <w:szCs w:val="28"/>
        </w:rPr>
        <w:t>и</w:t>
      </w:r>
      <w:r w:rsidRPr="00214CEE">
        <w:rPr>
          <w:szCs w:val="28"/>
        </w:rPr>
        <w:t>ем доходов населения, расширением ассортимента товаров, увеличением продаж дорогостоящих товаров. Доля потр</w:t>
      </w:r>
      <w:r w:rsidRPr="00214CEE">
        <w:rPr>
          <w:szCs w:val="28"/>
        </w:rPr>
        <w:t>е</w:t>
      </w:r>
      <w:r w:rsidRPr="00214CEE">
        <w:rPr>
          <w:szCs w:val="28"/>
        </w:rPr>
        <w:t>бительской кооперации в объеме то</w:t>
      </w:r>
      <w:r>
        <w:rPr>
          <w:szCs w:val="28"/>
        </w:rPr>
        <w:t>варооборота с</w:t>
      </w:r>
      <w:r>
        <w:rPr>
          <w:szCs w:val="28"/>
        </w:rPr>
        <w:t>о</w:t>
      </w:r>
      <w:r>
        <w:rPr>
          <w:szCs w:val="28"/>
        </w:rPr>
        <w:t xml:space="preserve">ставила </w:t>
      </w:r>
      <w:r w:rsidRPr="00B26C4B">
        <w:rPr>
          <w:szCs w:val="28"/>
        </w:rPr>
        <w:t>2</w:t>
      </w:r>
      <w:r>
        <w:rPr>
          <w:szCs w:val="28"/>
        </w:rPr>
        <w:t>1</w:t>
      </w:r>
      <w:r w:rsidRPr="00B26C4B">
        <w:rPr>
          <w:szCs w:val="28"/>
        </w:rPr>
        <w:t xml:space="preserve"> </w:t>
      </w:r>
      <w:r>
        <w:rPr>
          <w:szCs w:val="28"/>
        </w:rPr>
        <w:t>% или 157</w:t>
      </w:r>
      <w:r w:rsidRPr="00214CEE">
        <w:rPr>
          <w:szCs w:val="28"/>
        </w:rPr>
        <w:t xml:space="preserve"> млн. руб.</w:t>
      </w:r>
    </w:p>
    <w:p w:rsidR="00BD761A" w:rsidRDefault="00BD761A" w:rsidP="00BD761A">
      <w:pPr>
        <w:pStyle w:val="a6"/>
        <w:ind w:firstLine="720"/>
        <w:rPr>
          <w:szCs w:val="28"/>
        </w:rPr>
      </w:pPr>
      <w:r>
        <w:rPr>
          <w:szCs w:val="28"/>
        </w:rPr>
        <w:t>В с. Венгерово работает сельскохозяйственный рынок «Венгеровский», где предоставляются торговые места местным товаропроизводителям для р</w:t>
      </w:r>
      <w:r>
        <w:rPr>
          <w:szCs w:val="28"/>
        </w:rPr>
        <w:t>е</w:t>
      </w:r>
      <w:r>
        <w:rPr>
          <w:szCs w:val="28"/>
        </w:rPr>
        <w:t>ализации продукции собственного производства. В 2009 году проведено 3 районных ярмарки, где представили свою продукцию местные производит</w:t>
      </w:r>
      <w:r>
        <w:rPr>
          <w:szCs w:val="28"/>
        </w:rPr>
        <w:t>е</w:t>
      </w:r>
      <w:r>
        <w:rPr>
          <w:szCs w:val="28"/>
        </w:rPr>
        <w:t>ли, личные подсобные хозяйства и представ</w:t>
      </w:r>
      <w:r>
        <w:rPr>
          <w:szCs w:val="28"/>
        </w:rPr>
        <w:t>и</w:t>
      </w:r>
      <w:r>
        <w:rPr>
          <w:szCs w:val="28"/>
        </w:rPr>
        <w:t>тели малого и среднего бизнеса.</w:t>
      </w:r>
    </w:p>
    <w:p w:rsidR="00BD761A" w:rsidRDefault="00BD761A" w:rsidP="00BD761A">
      <w:pPr>
        <w:pStyle w:val="a6"/>
        <w:ind w:firstLine="720"/>
        <w:rPr>
          <w:szCs w:val="28"/>
        </w:rPr>
      </w:pPr>
      <w:r>
        <w:rPr>
          <w:szCs w:val="28"/>
        </w:rPr>
        <w:t>На базе ПТПО действует 3</w:t>
      </w:r>
      <w:r w:rsidRPr="00214CEE">
        <w:rPr>
          <w:szCs w:val="28"/>
        </w:rPr>
        <w:t xml:space="preserve"> пункта общественного питания,</w:t>
      </w:r>
      <w:r>
        <w:rPr>
          <w:szCs w:val="28"/>
        </w:rPr>
        <w:t xml:space="preserve"> из них 1 столовая, 2 </w:t>
      </w:r>
      <w:r w:rsidRPr="00214CEE">
        <w:rPr>
          <w:szCs w:val="28"/>
        </w:rPr>
        <w:t>закусочн</w:t>
      </w:r>
      <w:r>
        <w:rPr>
          <w:szCs w:val="28"/>
        </w:rPr>
        <w:t>ых</w:t>
      </w:r>
      <w:r w:rsidRPr="00214CEE">
        <w:rPr>
          <w:szCs w:val="28"/>
        </w:rPr>
        <w:t>, расположенны</w:t>
      </w:r>
      <w:r>
        <w:rPr>
          <w:szCs w:val="28"/>
        </w:rPr>
        <w:t>х</w:t>
      </w:r>
      <w:r w:rsidRPr="00214CEE">
        <w:rPr>
          <w:szCs w:val="28"/>
        </w:rPr>
        <w:t xml:space="preserve"> в районном центре с. </w:t>
      </w:r>
      <w:r>
        <w:rPr>
          <w:szCs w:val="28"/>
        </w:rPr>
        <w:t>Венгерово.</w:t>
      </w:r>
      <w:r w:rsidRPr="00214CEE">
        <w:rPr>
          <w:szCs w:val="28"/>
        </w:rPr>
        <w:t xml:space="preserve"> </w:t>
      </w:r>
    </w:p>
    <w:p w:rsidR="00BD761A" w:rsidRPr="00214CEE" w:rsidRDefault="00BD761A" w:rsidP="00BD761A">
      <w:pPr>
        <w:pStyle w:val="a6"/>
        <w:ind w:firstLine="720"/>
        <w:rPr>
          <w:szCs w:val="28"/>
        </w:rPr>
      </w:pPr>
      <w:r w:rsidRPr="00214CEE">
        <w:rPr>
          <w:szCs w:val="28"/>
        </w:rPr>
        <w:t xml:space="preserve">В райцентре работают </w:t>
      </w:r>
      <w:r>
        <w:rPr>
          <w:szCs w:val="28"/>
        </w:rPr>
        <w:t xml:space="preserve"> фирменные</w:t>
      </w:r>
      <w:r w:rsidRPr="00214CEE">
        <w:rPr>
          <w:szCs w:val="28"/>
        </w:rPr>
        <w:t xml:space="preserve"> магазин</w:t>
      </w:r>
      <w:r>
        <w:rPr>
          <w:szCs w:val="28"/>
        </w:rPr>
        <w:t>ы</w:t>
      </w:r>
      <w:r w:rsidRPr="00214CEE">
        <w:rPr>
          <w:szCs w:val="28"/>
        </w:rPr>
        <w:t xml:space="preserve"> ООО «Венгеровский м</w:t>
      </w:r>
      <w:r w:rsidRPr="00214CEE">
        <w:rPr>
          <w:szCs w:val="28"/>
        </w:rPr>
        <w:t>я</w:t>
      </w:r>
      <w:r w:rsidRPr="00214CEE">
        <w:rPr>
          <w:szCs w:val="28"/>
        </w:rPr>
        <w:t>сокомбинат», ЗАО «Тартасское»,</w:t>
      </w:r>
      <w:r>
        <w:rPr>
          <w:szCs w:val="28"/>
        </w:rPr>
        <w:t xml:space="preserve"> ООО «Татарский мясокомбинат», убойного пункта ИП Дахневич,</w:t>
      </w:r>
      <w:r w:rsidRPr="00214CEE">
        <w:rPr>
          <w:szCs w:val="28"/>
        </w:rPr>
        <w:t xml:space="preserve"> ОАО «Молочный завод «Венгеровский», обувной м</w:t>
      </w:r>
      <w:r w:rsidRPr="00214CEE">
        <w:rPr>
          <w:szCs w:val="28"/>
        </w:rPr>
        <w:t>а</w:t>
      </w:r>
      <w:r w:rsidRPr="00214CEE">
        <w:rPr>
          <w:szCs w:val="28"/>
        </w:rPr>
        <w:t xml:space="preserve">газин ЗАО «Корс». </w:t>
      </w:r>
    </w:p>
    <w:p w:rsidR="00BD761A" w:rsidRPr="00214CEE" w:rsidRDefault="00BD761A" w:rsidP="00BD761A">
      <w:pPr>
        <w:ind w:firstLine="720"/>
        <w:jc w:val="both"/>
        <w:rPr>
          <w:sz w:val="28"/>
          <w:szCs w:val="28"/>
        </w:rPr>
      </w:pPr>
      <w:r w:rsidRPr="00214CEE">
        <w:rPr>
          <w:sz w:val="28"/>
          <w:szCs w:val="28"/>
        </w:rPr>
        <w:t>В Венгеровском районе 5 населенных  пунктов, не имеющих стаци</w:t>
      </w:r>
      <w:r w:rsidRPr="00214CEE">
        <w:rPr>
          <w:sz w:val="28"/>
          <w:szCs w:val="28"/>
        </w:rPr>
        <w:t>о</w:t>
      </w:r>
      <w:r w:rsidRPr="00214CEE">
        <w:rPr>
          <w:sz w:val="28"/>
          <w:szCs w:val="28"/>
        </w:rPr>
        <w:t>нарной торговой сети: п.</w:t>
      </w:r>
      <w:r>
        <w:rPr>
          <w:sz w:val="28"/>
          <w:szCs w:val="28"/>
        </w:rPr>
        <w:t xml:space="preserve"> </w:t>
      </w:r>
      <w:r w:rsidRPr="00214CEE">
        <w:rPr>
          <w:sz w:val="28"/>
          <w:szCs w:val="28"/>
        </w:rPr>
        <w:t>Яча, д.</w:t>
      </w:r>
      <w:r>
        <w:rPr>
          <w:sz w:val="28"/>
          <w:szCs w:val="28"/>
        </w:rPr>
        <w:t xml:space="preserve"> </w:t>
      </w:r>
      <w:r w:rsidRPr="00214CEE">
        <w:rPr>
          <w:sz w:val="28"/>
          <w:szCs w:val="28"/>
        </w:rPr>
        <w:t>Улуцк, д.</w:t>
      </w:r>
      <w:r>
        <w:rPr>
          <w:sz w:val="28"/>
          <w:szCs w:val="28"/>
        </w:rPr>
        <w:t xml:space="preserve"> </w:t>
      </w:r>
      <w:r w:rsidRPr="00214CEE">
        <w:rPr>
          <w:sz w:val="28"/>
          <w:szCs w:val="28"/>
        </w:rPr>
        <w:t>Кругленькая, д.</w:t>
      </w:r>
      <w:r>
        <w:rPr>
          <w:sz w:val="28"/>
          <w:szCs w:val="28"/>
        </w:rPr>
        <w:t xml:space="preserve"> </w:t>
      </w:r>
      <w:r w:rsidRPr="00214CEE">
        <w:rPr>
          <w:sz w:val="28"/>
          <w:szCs w:val="28"/>
        </w:rPr>
        <w:t>Тычкино, д.</w:t>
      </w:r>
      <w:r>
        <w:rPr>
          <w:sz w:val="28"/>
          <w:szCs w:val="28"/>
        </w:rPr>
        <w:t xml:space="preserve"> </w:t>
      </w:r>
      <w:r w:rsidRPr="00214CEE">
        <w:rPr>
          <w:sz w:val="28"/>
          <w:szCs w:val="28"/>
        </w:rPr>
        <w:t>Вор</w:t>
      </w:r>
      <w:r w:rsidRPr="00214CEE">
        <w:rPr>
          <w:sz w:val="28"/>
          <w:szCs w:val="28"/>
        </w:rPr>
        <w:t>о</w:t>
      </w:r>
      <w:r w:rsidRPr="00214CEE">
        <w:rPr>
          <w:sz w:val="28"/>
          <w:szCs w:val="28"/>
        </w:rPr>
        <w:t>ново, общая численность проживающих составляет 1</w:t>
      </w:r>
      <w:r>
        <w:rPr>
          <w:sz w:val="28"/>
          <w:szCs w:val="28"/>
        </w:rPr>
        <w:t>51</w:t>
      </w:r>
      <w:r w:rsidRPr="00214CEE">
        <w:rPr>
          <w:sz w:val="28"/>
          <w:szCs w:val="28"/>
        </w:rPr>
        <w:t xml:space="preserve"> человек. Для обесп</w:t>
      </w:r>
      <w:r w:rsidRPr="00214CEE">
        <w:rPr>
          <w:sz w:val="28"/>
          <w:szCs w:val="28"/>
        </w:rPr>
        <w:t>е</w:t>
      </w:r>
      <w:r w:rsidRPr="00214CEE">
        <w:rPr>
          <w:sz w:val="28"/>
          <w:szCs w:val="28"/>
        </w:rPr>
        <w:t>чения жителей этих деревень продуктами первой необходимости организ</w:t>
      </w:r>
      <w:r w:rsidRPr="00214CEE">
        <w:rPr>
          <w:sz w:val="28"/>
          <w:szCs w:val="28"/>
        </w:rPr>
        <w:t>о</w:t>
      </w:r>
      <w:r w:rsidRPr="00214CEE">
        <w:rPr>
          <w:sz w:val="28"/>
          <w:szCs w:val="28"/>
        </w:rPr>
        <w:t>вана выездная торго</w:t>
      </w:r>
      <w:r w:rsidRPr="00214CEE">
        <w:rPr>
          <w:sz w:val="28"/>
          <w:szCs w:val="28"/>
        </w:rPr>
        <w:t>в</w:t>
      </w:r>
      <w:r w:rsidRPr="00214CEE">
        <w:rPr>
          <w:sz w:val="28"/>
          <w:szCs w:val="28"/>
        </w:rPr>
        <w:t>ля.</w:t>
      </w:r>
    </w:p>
    <w:p w:rsidR="00BD761A" w:rsidRPr="00FE1AFB" w:rsidRDefault="00BD761A" w:rsidP="00BD761A">
      <w:pPr>
        <w:pStyle w:val="a6"/>
        <w:jc w:val="right"/>
        <w:rPr>
          <w:szCs w:val="28"/>
        </w:rPr>
      </w:pPr>
      <w:r w:rsidRPr="00FE1AFB">
        <w:rPr>
          <w:szCs w:val="28"/>
        </w:rPr>
        <w:t>Таблица 1</w:t>
      </w:r>
      <w:r>
        <w:rPr>
          <w:szCs w:val="28"/>
        </w:rPr>
        <w:t>5</w:t>
      </w:r>
    </w:p>
    <w:p w:rsidR="00BD761A" w:rsidRDefault="00BD761A" w:rsidP="00BD761A">
      <w:pPr>
        <w:pStyle w:val="a6"/>
        <w:jc w:val="center"/>
        <w:rPr>
          <w:b/>
          <w:szCs w:val="28"/>
        </w:rPr>
      </w:pPr>
      <w:r w:rsidRPr="00FE1AFB">
        <w:rPr>
          <w:b/>
          <w:szCs w:val="28"/>
        </w:rPr>
        <w:t>Основные показатели развития потребительского рынка</w:t>
      </w:r>
    </w:p>
    <w:p w:rsidR="00BD761A" w:rsidRPr="00FE1AFB" w:rsidRDefault="00BD761A" w:rsidP="00BD761A">
      <w:pPr>
        <w:pStyle w:val="a6"/>
        <w:jc w:val="center"/>
        <w:rPr>
          <w:b/>
          <w:szCs w:val="28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8"/>
        <w:gridCol w:w="900"/>
        <w:gridCol w:w="900"/>
        <w:gridCol w:w="900"/>
        <w:gridCol w:w="900"/>
      </w:tblGrid>
      <w:tr w:rsidR="00BD761A" w:rsidRPr="007D4F68">
        <w:trPr>
          <w:cantSplit/>
        </w:trPr>
        <w:tc>
          <w:tcPr>
            <w:tcW w:w="5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Показатели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Год</w:t>
            </w:r>
          </w:p>
        </w:tc>
      </w:tr>
      <w:tr w:rsidR="00BD761A" w:rsidRPr="007D4F68">
        <w:trPr>
          <w:cantSplit/>
        </w:trPr>
        <w:tc>
          <w:tcPr>
            <w:tcW w:w="5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61A" w:rsidRPr="007D4F68" w:rsidRDefault="00BD761A" w:rsidP="00AA47E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2006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2007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2008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2009</w:t>
            </w:r>
          </w:p>
        </w:tc>
      </w:tr>
      <w:tr w:rsidR="00BD761A" w:rsidRPr="007D4F68">
        <w:trPr>
          <w:cantSplit/>
        </w:trPr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1. Оборот розничной торговли (млн. руб.)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372,7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528,3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675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760</w:t>
            </w:r>
          </w:p>
        </w:tc>
      </w:tr>
      <w:tr w:rsidR="00BD761A" w:rsidRPr="007D4F68">
        <w:trPr>
          <w:cantSplit/>
        </w:trPr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2. Структура оборота розничной торговли (%)</w:t>
            </w:r>
          </w:p>
          <w:p w:rsidR="00BD761A" w:rsidRPr="007D4F68" w:rsidRDefault="00BD761A" w:rsidP="00BD761A">
            <w:pPr>
              <w:pStyle w:val="a8"/>
              <w:numPr>
                <w:ilvl w:val="0"/>
                <w:numId w:val="9"/>
              </w:numPr>
              <w:ind w:firstLine="0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продовольственные товары</w:t>
            </w:r>
          </w:p>
          <w:p w:rsidR="00BD761A" w:rsidRPr="007D4F68" w:rsidRDefault="00BD761A" w:rsidP="00BD761A">
            <w:pPr>
              <w:pStyle w:val="a8"/>
              <w:numPr>
                <w:ilvl w:val="0"/>
                <w:numId w:val="9"/>
              </w:numPr>
              <w:ind w:firstLine="0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59,6</w:t>
            </w: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40,4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59,5</w:t>
            </w: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40,5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59,3</w:t>
            </w: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40,7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59,2</w:t>
            </w: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40,8</w:t>
            </w:r>
          </w:p>
        </w:tc>
      </w:tr>
      <w:tr w:rsidR="00BD761A" w:rsidRPr="007D4F68">
        <w:trPr>
          <w:cantSplit/>
        </w:trPr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3. Оборот розничной торговли на душу нас</w:t>
            </w:r>
            <w:r w:rsidRPr="007D4F68">
              <w:rPr>
                <w:sz w:val="24"/>
                <w:szCs w:val="24"/>
              </w:rPr>
              <w:t>е</w:t>
            </w:r>
            <w:r w:rsidRPr="007D4F68">
              <w:rPr>
                <w:sz w:val="24"/>
                <w:szCs w:val="24"/>
              </w:rPr>
              <w:t>ления, руб.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16916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24004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31191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35405</w:t>
            </w:r>
          </w:p>
        </w:tc>
      </w:tr>
      <w:tr w:rsidR="00BD761A" w:rsidRPr="007D4F68">
        <w:trPr>
          <w:cantSplit/>
        </w:trPr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4. Индекс физического объема оборота ро</w:t>
            </w:r>
            <w:r w:rsidRPr="007D4F68">
              <w:rPr>
                <w:sz w:val="24"/>
                <w:szCs w:val="24"/>
              </w:rPr>
              <w:t>з</w:t>
            </w:r>
            <w:r w:rsidRPr="007D4F68">
              <w:rPr>
                <w:sz w:val="24"/>
                <w:szCs w:val="24"/>
              </w:rPr>
              <w:t>ничной торговли, % к предыдущему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101</w:t>
            </w:r>
          </w:p>
        </w:tc>
      </w:tr>
      <w:tr w:rsidR="00BD761A" w:rsidRPr="007D4F68">
        <w:trPr>
          <w:cantSplit/>
        </w:trPr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5. Суммарный объем платных услуг населению (млн. руб.)</w:t>
            </w:r>
          </w:p>
          <w:p w:rsidR="00BD761A" w:rsidRPr="007D4F68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в том числе объем бытовых услуг насел</w:t>
            </w:r>
            <w:r w:rsidRPr="007D4F68">
              <w:rPr>
                <w:sz w:val="24"/>
                <w:szCs w:val="24"/>
              </w:rPr>
              <w:t>е</w:t>
            </w:r>
            <w:r w:rsidRPr="007D4F68">
              <w:rPr>
                <w:sz w:val="24"/>
                <w:szCs w:val="24"/>
              </w:rPr>
              <w:t>нию (%)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39,6</w:t>
            </w: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59,6</w:t>
            </w: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14,1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73,8</w:t>
            </w: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18,6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92,2</w:t>
            </w: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22,6</w:t>
            </w:r>
          </w:p>
        </w:tc>
      </w:tr>
      <w:tr w:rsidR="00BD761A" w:rsidRPr="007D4F68">
        <w:trPr>
          <w:cantSplit/>
        </w:trPr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6. Объем платных услуг на душу населения, руб.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1797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2708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3438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4295</w:t>
            </w:r>
          </w:p>
        </w:tc>
      </w:tr>
      <w:tr w:rsidR="00BD761A" w:rsidRPr="007D4F68">
        <w:trPr>
          <w:cantSplit/>
        </w:trPr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7. Индекс физического объема платных услуг нас</w:t>
            </w:r>
            <w:r w:rsidRPr="007D4F68">
              <w:rPr>
                <w:sz w:val="24"/>
                <w:szCs w:val="24"/>
              </w:rPr>
              <w:t>е</w:t>
            </w:r>
            <w:r w:rsidRPr="007D4F68">
              <w:rPr>
                <w:sz w:val="24"/>
                <w:szCs w:val="24"/>
              </w:rPr>
              <w:t>лению, % к предыдущему году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107,6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122,3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109,6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107,5</w:t>
            </w:r>
          </w:p>
        </w:tc>
      </w:tr>
    </w:tbl>
    <w:p w:rsidR="00BD761A" w:rsidRPr="002A0CFB" w:rsidRDefault="00BD761A" w:rsidP="00BD761A">
      <w:pPr>
        <w:pStyle w:val="a6"/>
        <w:rPr>
          <w:sz w:val="24"/>
          <w:szCs w:val="21"/>
        </w:rPr>
      </w:pPr>
    </w:p>
    <w:p w:rsidR="00BD761A" w:rsidRPr="002A0CFB" w:rsidRDefault="00BD761A" w:rsidP="00BD761A">
      <w:pPr>
        <w:pStyle w:val="a6"/>
        <w:ind w:firstLine="540"/>
        <w:rPr>
          <w:szCs w:val="28"/>
        </w:rPr>
      </w:pPr>
      <w:r w:rsidRPr="002A0CFB">
        <w:rPr>
          <w:szCs w:val="28"/>
        </w:rPr>
        <w:t>Объем платных услуг, оказанных населению района  в 200</w:t>
      </w:r>
      <w:r>
        <w:rPr>
          <w:szCs w:val="28"/>
        </w:rPr>
        <w:t>9</w:t>
      </w:r>
      <w:r w:rsidRPr="002A0CFB">
        <w:rPr>
          <w:szCs w:val="28"/>
        </w:rPr>
        <w:t xml:space="preserve"> году сост</w:t>
      </w:r>
      <w:r w:rsidRPr="002A0CFB">
        <w:rPr>
          <w:szCs w:val="28"/>
        </w:rPr>
        <w:t>а</w:t>
      </w:r>
      <w:r w:rsidRPr="002A0CFB">
        <w:rPr>
          <w:szCs w:val="28"/>
        </w:rPr>
        <w:t xml:space="preserve">вил  </w:t>
      </w:r>
      <w:r>
        <w:rPr>
          <w:szCs w:val="28"/>
        </w:rPr>
        <w:t>92,2</w:t>
      </w:r>
      <w:r w:rsidRPr="002A0CFB">
        <w:rPr>
          <w:szCs w:val="28"/>
        </w:rPr>
        <w:t xml:space="preserve"> млн. рублей и вырос по сравнению с 200</w:t>
      </w:r>
      <w:r>
        <w:rPr>
          <w:szCs w:val="28"/>
        </w:rPr>
        <w:t>6</w:t>
      </w:r>
      <w:r w:rsidRPr="002A0CFB">
        <w:rPr>
          <w:szCs w:val="28"/>
        </w:rPr>
        <w:t xml:space="preserve"> годом </w:t>
      </w:r>
      <w:r>
        <w:rPr>
          <w:szCs w:val="28"/>
        </w:rPr>
        <w:t>в 2,3 раза.</w:t>
      </w:r>
      <w:r w:rsidRPr="002A0CFB">
        <w:rPr>
          <w:szCs w:val="28"/>
        </w:rPr>
        <w:t xml:space="preserve">  Осно</w:t>
      </w:r>
      <w:r w:rsidRPr="002A0CFB">
        <w:rPr>
          <w:szCs w:val="28"/>
        </w:rPr>
        <w:t>в</w:t>
      </w:r>
      <w:r w:rsidRPr="002A0CFB">
        <w:rPr>
          <w:szCs w:val="28"/>
        </w:rPr>
        <w:t xml:space="preserve">ная доля  (29 % от общего объема оказанных услуг) приходится на долю коммунальных услуг. Также повышается процент оказываемых платных услуг населению индивидуальными предпринимателями. </w:t>
      </w:r>
      <w:r>
        <w:rPr>
          <w:szCs w:val="28"/>
        </w:rPr>
        <w:t>В 2009 году откр</w:t>
      </w:r>
      <w:r>
        <w:rPr>
          <w:szCs w:val="28"/>
        </w:rPr>
        <w:t>ы</w:t>
      </w:r>
      <w:r>
        <w:rPr>
          <w:szCs w:val="28"/>
        </w:rPr>
        <w:t>лись новые пункты по пошиву швейных изделий, распиловке древесины, р</w:t>
      </w:r>
      <w:r>
        <w:rPr>
          <w:szCs w:val="28"/>
        </w:rPr>
        <w:t>е</w:t>
      </w:r>
      <w:r>
        <w:rPr>
          <w:szCs w:val="28"/>
        </w:rPr>
        <w:t>монту и техническому обслуживанию автотранспорта, ремонту бытовой те</w:t>
      </w:r>
      <w:r>
        <w:rPr>
          <w:szCs w:val="28"/>
        </w:rPr>
        <w:t>х</w:t>
      </w:r>
      <w:r>
        <w:rPr>
          <w:szCs w:val="28"/>
        </w:rPr>
        <w:t>ники,</w:t>
      </w:r>
      <w:r w:rsidRPr="00E36645">
        <w:rPr>
          <w:szCs w:val="28"/>
        </w:rPr>
        <w:t xml:space="preserve"> расширился перечень услуг парикмахерских, услуг по ремонту и стр</w:t>
      </w:r>
      <w:r w:rsidRPr="00E36645">
        <w:rPr>
          <w:szCs w:val="28"/>
        </w:rPr>
        <w:t>о</w:t>
      </w:r>
      <w:r w:rsidRPr="00E36645">
        <w:rPr>
          <w:szCs w:val="28"/>
        </w:rPr>
        <w:t>ительству жи</w:t>
      </w:r>
      <w:r>
        <w:rPr>
          <w:szCs w:val="28"/>
        </w:rPr>
        <w:t>лья</w:t>
      </w:r>
      <w:r w:rsidRPr="00E36645">
        <w:rPr>
          <w:szCs w:val="28"/>
        </w:rPr>
        <w:t>.</w:t>
      </w:r>
    </w:p>
    <w:p w:rsidR="00BD761A" w:rsidRDefault="00BD761A" w:rsidP="00BD761A">
      <w:pPr>
        <w:pStyle w:val="a6"/>
        <w:rPr>
          <w:b/>
          <w:szCs w:val="28"/>
        </w:rPr>
      </w:pPr>
    </w:p>
    <w:p w:rsidR="004B4AB0" w:rsidRDefault="004B4AB0" w:rsidP="00BD761A">
      <w:pPr>
        <w:pStyle w:val="a6"/>
        <w:jc w:val="center"/>
        <w:rPr>
          <w:b/>
          <w:szCs w:val="28"/>
        </w:rPr>
      </w:pPr>
    </w:p>
    <w:p w:rsidR="004B4AB0" w:rsidRDefault="004B4AB0" w:rsidP="00BD761A">
      <w:pPr>
        <w:pStyle w:val="a6"/>
        <w:jc w:val="center"/>
        <w:rPr>
          <w:b/>
          <w:szCs w:val="28"/>
        </w:rPr>
      </w:pPr>
    </w:p>
    <w:p w:rsidR="00BD761A" w:rsidRPr="002A0CFB" w:rsidRDefault="00BD761A" w:rsidP="00BD761A">
      <w:pPr>
        <w:pStyle w:val="a6"/>
        <w:jc w:val="center"/>
        <w:rPr>
          <w:szCs w:val="28"/>
        </w:rPr>
      </w:pPr>
      <w:r>
        <w:rPr>
          <w:b/>
          <w:szCs w:val="28"/>
        </w:rPr>
        <w:t>1.4.6</w:t>
      </w:r>
      <w:r w:rsidRPr="002A0CFB">
        <w:rPr>
          <w:b/>
          <w:szCs w:val="28"/>
        </w:rPr>
        <w:t>. Инвестиции и строительство</w:t>
      </w:r>
    </w:p>
    <w:p w:rsidR="00BD761A" w:rsidRPr="002A0CFB" w:rsidRDefault="00BD761A" w:rsidP="00BD761A">
      <w:pPr>
        <w:pStyle w:val="a6"/>
        <w:rPr>
          <w:szCs w:val="28"/>
        </w:rPr>
      </w:pPr>
      <w:r w:rsidRPr="002A0CFB">
        <w:rPr>
          <w:szCs w:val="28"/>
        </w:rPr>
        <w:tab/>
        <w:t xml:space="preserve">В </w:t>
      </w:r>
      <w:smartTag w:uri="urn:schemas-microsoft-com:office:smarttags" w:element="metricconverter">
        <w:smartTagPr>
          <w:attr w:name="ProductID" w:val="2009 г"/>
        </w:smartTagPr>
        <w:r w:rsidRPr="002A0CFB">
          <w:rPr>
            <w:szCs w:val="28"/>
          </w:rPr>
          <w:t>200</w:t>
        </w:r>
        <w:r>
          <w:rPr>
            <w:szCs w:val="28"/>
          </w:rPr>
          <w:t>9</w:t>
        </w:r>
        <w:r w:rsidRPr="002A0CFB">
          <w:rPr>
            <w:szCs w:val="28"/>
          </w:rPr>
          <w:t xml:space="preserve"> г</w:t>
        </w:r>
      </w:smartTag>
      <w:r w:rsidRPr="002A0CFB">
        <w:rPr>
          <w:szCs w:val="28"/>
        </w:rPr>
        <w:t>. на развитие экономики и социальной сферы района направл</w:t>
      </w:r>
      <w:r w:rsidRPr="002A0CFB">
        <w:rPr>
          <w:szCs w:val="28"/>
        </w:rPr>
        <w:t>е</w:t>
      </w:r>
      <w:r w:rsidRPr="002A0CFB">
        <w:rPr>
          <w:szCs w:val="28"/>
        </w:rPr>
        <w:t>но инвестиций в основной капитал 1</w:t>
      </w:r>
      <w:r>
        <w:rPr>
          <w:szCs w:val="28"/>
        </w:rPr>
        <w:t>7</w:t>
      </w:r>
      <w:r w:rsidRPr="002A0CFB">
        <w:rPr>
          <w:szCs w:val="28"/>
        </w:rPr>
        <w:t>3,7 млн. рублей (</w:t>
      </w:r>
      <w:r>
        <w:rPr>
          <w:szCs w:val="28"/>
        </w:rPr>
        <w:t>89,7</w:t>
      </w:r>
      <w:r w:rsidRPr="002A0CFB">
        <w:rPr>
          <w:szCs w:val="28"/>
        </w:rPr>
        <w:t xml:space="preserve"> % к уровню 200</w:t>
      </w:r>
      <w:r>
        <w:rPr>
          <w:szCs w:val="28"/>
        </w:rPr>
        <w:t>6</w:t>
      </w:r>
      <w:r w:rsidRPr="002A0CFB">
        <w:rPr>
          <w:szCs w:val="28"/>
        </w:rPr>
        <w:t xml:space="preserve"> г</w:t>
      </w:r>
      <w:r w:rsidRPr="002A0CFB">
        <w:rPr>
          <w:szCs w:val="28"/>
        </w:rPr>
        <w:t>о</w:t>
      </w:r>
      <w:r w:rsidRPr="002A0CFB">
        <w:rPr>
          <w:szCs w:val="28"/>
        </w:rPr>
        <w:t>да).</w:t>
      </w:r>
    </w:p>
    <w:p w:rsidR="00BD761A" w:rsidRPr="005460A6" w:rsidRDefault="00BD761A" w:rsidP="00BD761A">
      <w:pPr>
        <w:pStyle w:val="a6"/>
        <w:jc w:val="right"/>
        <w:rPr>
          <w:szCs w:val="28"/>
        </w:rPr>
      </w:pPr>
      <w:r w:rsidRPr="005460A6">
        <w:rPr>
          <w:szCs w:val="28"/>
        </w:rPr>
        <w:tab/>
        <w:t>Таблица 1</w:t>
      </w:r>
      <w:r>
        <w:rPr>
          <w:szCs w:val="28"/>
        </w:rPr>
        <w:t>6</w:t>
      </w:r>
    </w:p>
    <w:p w:rsidR="00BD761A" w:rsidRDefault="00BD761A" w:rsidP="00BD761A">
      <w:pPr>
        <w:pStyle w:val="a6"/>
        <w:jc w:val="center"/>
        <w:rPr>
          <w:b/>
          <w:szCs w:val="28"/>
        </w:rPr>
      </w:pPr>
      <w:r w:rsidRPr="005460A6">
        <w:rPr>
          <w:b/>
          <w:szCs w:val="28"/>
        </w:rPr>
        <w:t>Основные показатели инвестиционной деятельности</w:t>
      </w:r>
    </w:p>
    <w:p w:rsidR="00BD761A" w:rsidRPr="005460A6" w:rsidRDefault="00BD761A" w:rsidP="00BD761A">
      <w:pPr>
        <w:pStyle w:val="a6"/>
        <w:jc w:val="center"/>
        <w:rPr>
          <w:b/>
          <w:szCs w:val="28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8"/>
        <w:gridCol w:w="900"/>
        <w:gridCol w:w="900"/>
        <w:gridCol w:w="900"/>
        <w:gridCol w:w="900"/>
      </w:tblGrid>
      <w:tr w:rsidR="00BD761A" w:rsidRPr="007D4F68">
        <w:trPr>
          <w:cantSplit/>
        </w:trPr>
        <w:tc>
          <w:tcPr>
            <w:tcW w:w="5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Показатели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Год</w:t>
            </w:r>
          </w:p>
        </w:tc>
      </w:tr>
      <w:tr w:rsidR="00BD761A" w:rsidRPr="007D4F68">
        <w:trPr>
          <w:cantSplit/>
        </w:trPr>
        <w:tc>
          <w:tcPr>
            <w:tcW w:w="5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61A" w:rsidRPr="007D4F68" w:rsidRDefault="00BD761A" w:rsidP="00AA47E8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2006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2007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2008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2009</w:t>
            </w:r>
          </w:p>
        </w:tc>
      </w:tr>
      <w:tr w:rsidR="00BD761A" w:rsidRPr="007D4F68">
        <w:trPr>
          <w:cantSplit/>
        </w:trPr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Общий объем инвестиций, млн. руб.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193,7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177,7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230,1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173,7</w:t>
            </w:r>
          </w:p>
        </w:tc>
      </w:tr>
      <w:tr w:rsidR="00BD761A" w:rsidRPr="007D4F68">
        <w:trPr>
          <w:cantSplit/>
        </w:trPr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Инвестиции в капитальное строительство (капитал</w:t>
            </w:r>
            <w:r w:rsidRPr="007D4F68">
              <w:rPr>
                <w:sz w:val="24"/>
                <w:szCs w:val="24"/>
              </w:rPr>
              <w:t>ь</w:t>
            </w:r>
            <w:r w:rsidRPr="007D4F68">
              <w:rPr>
                <w:sz w:val="24"/>
                <w:szCs w:val="24"/>
              </w:rPr>
              <w:t>ные вложения), млн. руб.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58,4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64,3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43,3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36</w:t>
            </w:r>
          </w:p>
        </w:tc>
      </w:tr>
      <w:tr w:rsidR="00BD761A" w:rsidRPr="007D4F68">
        <w:trPr>
          <w:cantSplit/>
        </w:trPr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Ввод в действие общей площади жилых д</w:t>
            </w:r>
            <w:r w:rsidRPr="007D4F68">
              <w:rPr>
                <w:sz w:val="24"/>
                <w:szCs w:val="24"/>
              </w:rPr>
              <w:t>о</w:t>
            </w:r>
            <w:r w:rsidRPr="007D4F68">
              <w:rPr>
                <w:sz w:val="24"/>
                <w:szCs w:val="24"/>
              </w:rPr>
              <w:t>мов, тыс. кв. 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1,57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1,6</w:t>
            </w:r>
          </w:p>
        </w:tc>
      </w:tr>
      <w:tr w:rsidR="00BD761A" w:rsidRPr="007D4F68">
        <w:trPr>
          <w:cantSplit/>
        </w:trPr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в том числе за счет средств индивидуальных з</w:t>
            </w:r>
            <w:r w:rsidRPr="007D4F68">
              <w:rPr>
                <w:sz w:val="24"/>
                <w:szCs w:val="24"/>
              </w:rPr>
              <w:t>а</w:t>
            </w:r>
            <w:r w:rsidRPr="007D4F68">
              <w:rPr>
                <w:sz w:val="24"/>
                <w:szCs w:val="24"/>
              </w:rPr>
              <w:t>стройщиков, тыс. кв. 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1,57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1,6</w:t>
            </w:r>
          </w:p>
        </w:tc>
      </w:tr>
    </w:tbl>
    <w:p w:rsidR="00BD761A" w:rsidRDefault="00BD761A" w:rsidP="00BD761A">
      <w:pPr>
        <w:pStyle w:val="a6"/>
        <w:rPr>
          <w:sz w:val="24"/>
          <w:szCs w:val="21"/>
        </w:rPr>
      </w:pPr>
    </w:p>
    <w:p w:rsidR="00BD761A" w:rsidRPr="003F179D" w:rsidRDefault="00BD761A" w:rsidP="00BD761A">
      <w:pPr>
        <w:pStyle w:val="a6"/>
        <w:jc w:val="center"/>
        <w:rPr>
          <w:sz w:val="24"/>
          <w:szCs w:val="21"/>
        </w:rPr>
      </w:pPr>
    </w:p>
    <w:p w:rsidR="00BD761A" w:rsidRPr="002604DE" w:rsidRDefault="00BD761A" w:rsidP="00BD761A">
      <w:pPr>
        <w:pStyle w:val="a6"/>
        <w:ind w:firstLine="741"/>
        <w:rPr>
          <w:szCs w:val="28"/>
        </w:rPr>
      </w:pPr>
      <w:r w:rsidRPr="002A0CFB">
        <w:t xml:space="preserve">Инвестиции в капитальное строительство составляют </w:t>
      </w:r>
      <w:r>
        <w:t>20,7</w:t>
      </w:r>
      <w:r w:rsidRPr="002A0CFB">
        <w:t xml:space="preserve"> %. Из вид</w:t>
      </w:r>
      <w:r w:rsidRPr="002A0CFB">
        <w:t>о</w:t>
      </w:r>
      <w:r w:rsidRPr="002A0CFB">
        <w:t>вой структуры инвестиций в основной капитал 49 % приходится на приобр</w:t>
      </w:r>
      <w:r w:rsidRPr="002A0CFB">
        <w:t>е</w:t>
      </w:r>
      <w:r w:rsidRPr="002A0CFB">
        <w:t>тение техники, машин и оборудования, 20 % - прочие инвестиции (рабочий и продуктивный скот).</w:t>
      </w:r>
      <w:r w:rsidRPr="002A0CFB">
        <w:tab/>
        <w:t>Основным источником инвестиций в основной кап</w:t>
      </w:r>
      <w:r w:rsidRPr="002A0CFB">
        <w:t>и</w:t>
      </w:r>
      <w:r w:rsidRPr="002A0CFB">
        <w:t>тал в 200</w:t>
      </w:r>
      <w:r>
        <w:t>9</w:t>
      </w:r>
      <w:r w:rsidRPr="002A0CFB">
        <w:t xml:space="preserve"> году, по-прежнему, остаются собс</w:t>
      </w:r>
      <w:r w:rsidRPr="002A0CFB">
        <w:t>т</w:t>
      </w:r>
      <w:r w:rsidRPr="002A0CFB">
        <w:t>венные средства, внутренние ресурсы предприятий (прибыль, амортизационные отчисле</w:t>
      </w:r>
      <w:r>
        <w:t xml:space="preserve">ния), </w:t>
      </w:r>
      <w:r w:rsidRPr="002A0CFB">
        <w:t xml:space="preserve"> </w:t>
      </w:r>
      <w:r>
        <w:t>21</w:t>
      </w:r>
      <w:r w:rsidRPr="002A0CFB">
        <w:t xml:space="preserve"> % кап</w:t>
      </w:r>
      <w:r w:rsidRPr="002A0CFB">
        <w:t>и</w:t>
      </w:r>
      <w:r w:rsidRPr="002A0CFB">
        <w:t xml:space="preserve">тальных вложений в основной капитал было использовано </w:t>
      </w:r>
      <w:r w:rsidRPr="002604DE">
        <w:rPr>
          <w:szCs w:val="28"/>
        </w:rPr>
        <w:t xml:space="preserve">за счет средств бюджета. </w:t>
      </w:r>
    </w:p>
    <w:p w:rsidR="00BD761A" w:rsidRPr="002604DE" w:rsidRDefault="00BD761A" w:rsidP="00BD761A">
      <w:pPr>
        <w:ind w:firstLine="708"/>
        <w:jc w:val="both"/>
        <w:rPr>
          <w:sz w:val="28"/>
          <w:szCs w:val="28"/>
        </w:rPr>
      </w:pPr>
      <w:r w:rsidRPr="002604DE">
        <w:rPr>
          <w:sz w:val="28"/>
          <w:szCs w:val="28"/>
        </w:rPr>
        <w:t>За последние годы в районе введен</w:t>
      </w:r>
      <w:r>
        <w:rPr>
          <w:sz w:val="28"/>
          <w:szCs w:val="28"/>
        </w:rPr>
        <w:t>ы</w:t>
      </w:r>
      <w:r w:rsidRPr="002604DE">
        <w:rPr>
          <w:sz w:val="28"/>
          <w:szCs w:val="28"/>
        </w:rPr>
        <w:t xml:space="preserve"> в действие</w:t>
      </w:r>
      <w:r>
        <w:rPr>
          <w:sz w:val="28"/>
          <w:szCs w:val="28"/>
        </w:rPr>
        <w:t>:</w:t>
      </w:r>
      <w:r w:rsidRPr="002604DE">
        <w:rPr>
          <w:sz w:val="28"/>
          <w:szCs w:val="28"/>
        </w:rPr>
        <w:t xml:space="preserve"> дорога «Байкал-Усть-Ламенка» протяженностью </w:t>
      </w:r>
      <w:smartTag w:uri="urn:schemas-microsoft-com:office:smarttags" w:element="metricconverter">
        <w:smartTagPr>
          <w:attr w:name="ProductID" w:val="2,45 км"/>
        </w:smartTagPr>
        <w:r w:rsidRPr="002604DE">
          <w:rPr>
            <w:sz w:val="28"/>
            <w:szCs w:val="28"/>
          </w:rPr>
          <w:t>2,45 км</w:t>
        </w:r>
      </w:smartTag>
      <w:r w:rsidRPr="002604DE">
        <w:rPr>
          <w:sz w:val="28"/>
          <w:szCs w:val="28"/>
        </w:rPr>
        <w:t>., авт</w:t>
      </w:r>
      <w:r w:rsidRPr="002604DE">
        <w:rPr>
          <w:sz w:val="28"/>
          <w:szCs w:val="28"/>
        </w:rPr>
        <w:t>о</w:t>
      </w:r>
      <w:r w:rsidRPr="002604DE">
        <w:rPr>
          <w:sz w:val="28"/>
          <w:szCs w:val="28"/>
        </w:rPr>
        <w:t>павильон  на автодороге Венгерово – Куй</w:t>
      </w:r>
      <w:r>
        <w:rPr>
          <w:sz w:val="28"/>
          <w:szCs w:val="28"/>
        </w:rPr>
        <w:t xml:space="preserve">бышев, </w:t>
      </w:r>
      <w:r w:rsidRPr="002604DE">
        <w:rPr>
          <w:sz w:val="28"/>
          <w:szCs w:val="28"/>
        </w:rPr>
        <w:t>мостовой переход через р. Изесс, капитально о</w:t>
      </w:r>
      <w:r w:rsidRPr="002604DE">
        <w:rPr>
          <w:sz w:val="28"/>
          <w:szCs w:val="28"/>
        </w:rPr>
        <w:t>т</w:t>
      </w:r>
      <w:r w:rsidRPr="002604DE">
        <w:rPr>
          <w:sz w:val="28"/>
          <w:szCs w:val="28"/>
        </w:rPr>
        <w:t xml:space="preserve">ремонтирован мост </w:t>
      </w:r>
      <w:r>
        <w:rPr>
          <w:sz w:val="28"/>
          <w:szCs w:val="28"/>
        </w:rPr>
        <w:t xml:space="preserve">в </w:t>
      </w:r>
      <w:r w:rsidRPr="002604DE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r w:rsidRPr="002604DE">
        <w:rPr>
          <w:sz w:val="28"/>
          <w:szCs w:val="28"/>
        </w:rPr>
        <w:t>Усть-Ламенка, мост через реку Тартас в с. Георгиевка, мост ч</w:t>
      </w:r>
      <w:r w:rsidRPr="002604DE">
        <w:rPr>
          <w:sz w:val="28"/>
          <w:szCs w:val="28"/>
        </w:rPr>
        <w:t>е</w:t>
      </w:r>
      <w:r w:rsidRPr="002604DE">
        <w:rPr>
          <w:sz w:val="28"/>
          <w:szCs w:val="28"/>
        </w:rPr>
        <w:t xml:space="preserve">рез реку Тартас в с.Заречье.  </w:t>
      </w:r>
    </w:p>
    <w:p w:rsidR="00BD761A" w:rsidRPr="002604DE" w:rsidRDefault="00BD761A" w:rsidP="00BD761A">
      <w:pPr>
        <w:ind w:firstLine="708"/>
        <w:jc w:val="both"/>
        <w:rPr>
          <w:sz w:val="28"/>
          <w:szCs w:val="28"/>
        </w:rPr>
      </w:pPr>
      <w:r w:rsidRPr="002604DE">
        <w:rPr>
          <w:sz w:val="28"/>
          <w:szCs w:val="28"/>
        </w:rPr>
        <w:t>Выполнена строительная программа по объектам водоснабжения</w:t>
      </w:r>
      <w:r>
        <w:rPr>
          <w:sz w:val="28"/>
          <w:szCs w:val="28"/>
        </w:rPr>
        <w:t xml:space="preserve"> в</w:t>
      </w:r>
      <w:r w:rsidRPr="002604DE">
        <w:rPr>
          <w:sz w:val="28"/>
          <w:szCs w:val="28"/>
        </w:rPr>
        <w:t xml:space="preserve"> с. Новый Тартас, с. Венгерово – 2 я очередь, с. Сибирцево 1-е, с. Ключ</w:t>
      </w:r>
      <w:r w:rsidRPr="002604DE">
        <w:rPr>
          <w:sz w:val="28"/>
          <w:szCs w:val="28"/>
        </w:rPr>
        <w:t>е</w:t>
      </w:r>
      <w:r w:rsidRPr="002604DE">
        <w:rPr>
          <w:sz w:val="28"/>
          <w:szCs w:val="28"/>
        </w:rPr>
        <w:t xml:space="preserve">вая. </w:t>
      </w:r>
    </w:p>
    <w:p w:rsidR="00BD761A" w:rsidRPr="002604DE" w:rsidRDefault="00BD761A" w:rsidP="00BD761A">
      <w:pPr>
        <w:pStyle w:val="a6"/>
        <w:jc w:val="center"/>
        <w:rPr>
          <w:szCs w:val="28"/>
        </w:rPr>
      </w:pPr>
    </w:p>
    <w:p w:rsidR="00BD761A" w:rsidRPr="002A0CFB" w:rsidRDefault="00BD761A" w:rsidP="00BD761A">
      <w:pPr>
        <w:pStyle w:val="a6"/>
        <w:jc w:val="center"/>
        <w:rPr>
          <w:b/>
          <w:szCs w:val="28"/>
        </w:rPr>
      </w:pPr>
      <w:r w:rsidRPr="002A0CFB">
        <w:rPr>
          <w:b/>
          <w:szCs w:val="28"/>
        </w:rPr>
        <w:t>1.5. Состояние окружающей среды</w:t>
      </w:r>
    </w:p>
    <w:p w:rsidR="00BD761A" w:rsidRPr="00BD68AF" w:rsidRDefault="00BD761A" w:rsidP="00BD761A">
      <w:pPr>
        <w:ind w:firstLine="741"/>
        <w:jc w:val="both"/>
        <w:rPr>
          <w:sz w:val="28"/>
          <w:szCs w:val="28"/>
        </w:rPr>
      </w:pPr>
      <w:r w:rsidRPr="00BD68AF">
        <w:rPr>
          <w:sz w:val="28"/>
          <w:szCs w:val="28"/>
        </w:rPr>
        <w:t>Экологическая ситуация на территории района обусловлена наличием ряда факторов, ухудшающих состояние окружающей среды, в первую оч</w:t>
      </w:r>
      <w:r w:rsidRPr="00BD68AF">
        <w:rPr>
          <w:sz w:val="28"/>
          <w:szCs w:val="28"/>
        </w:rPr>
        <w:t>е</w:t>
      </w:r>
      <w:r w:rsidRPr="00BD68AF">
        <w:rPr>
          <w:sz w:val="28"/>
          <w:szCs w:val="28"/>
        </w:rPr>
        <w:t>редь в  местах  экономической деятельности человека. Увеличиваются объ</w:t>
      </w:r>
      <w:r w:rsidRPr="00BD68AF">
        <w:rPr>
          <w:sz w:val="28"/>
          <w:szCs w:val="28"/>
        </w:rPr>
        <w:t>е</w:t>
      </w:r>
      <w:r w:rsidRPr="00BD68AF">
        <w:rPr>
          <w:sz w:val="28"/>
          <w:szCs w:val="28"/>
        </w:rPr>
        <w:t>мы вредных выбросов в атмосферу. Основная доля вредных выбросов прих</w:t>
      </w:r>
      <w:r w:rsidRPr="00BD68AF">
        <w:rPr>
          <w:sz w:val="28"/>
          <w:szCs w:val="28"/>
        </w:rPr>
        <w:t>о</w:t>
      </w:r>
      <w:r w:rsidRPr="00BD68AF">
        <w:rPr>
          <w:sz w:val="28"/>
          <w:szCs w:val="28"/>
        </w:rPr>
        <w:t>дится на автомобильный транспорт,  отопительные котельные, животново</w:t>
      </w:r>
      <w:r w:rsidRPr="00BD68AF">
        <w:rPr>
          <w:sz w:val="28"/>
          <w:szCs w:val="28"/>
        </w:rPr>
        <w:t>д</w:t>
      </w:r>
      <w:r w:rsidRPr="00BD68AF">
        <w:rPr>
          <w:sz w:val="28"/>
          <w:szCs w:val="28"/>
        </w:rPr>
        <w:t>ческие фермы, гаражи и бытовые свалки.  Не соответствует санитарным но</w:t>
      </w:r>
      <w:r w:rsidRPr="00BD68AF">
        <w:rPr>
          <w:sz w:val="28"/>
          <w:szCs w:val="28"/>
        </w:rPr>
        <w:t>р</w:t>
      </w:r>
      <w:r w:rsidRPr="00BD68AF">
        <w:rPr>
          <w:sz w:val="28"/>
          <w:szCs w:val="28"/>
        </w:rPr>
        <w:t>мам по железу, цветности, мутности питьевая вода в удаленных селах  рай</w:t>
      </w:r>
      <w:r w:rsidRPr="00BD68AF">
        <w:rPr>
          <w:sz w:val="28"/>
          <w:szCs w:val="28"/>
        </w:rPr>
        <w:t>о</w:t>
      </w:r>
      <w:r w:rsidRPr="00BD68AF">
        <w:rPr>
          <w:sz w:val="28"/>
          <w:szCs w:val="28"/>
        </w:rPr>
        <w:t>на. Недостаточно решена ситуация образования и хранения отходов, как производственных, так и бытовых. Усугубляют обстановку в зимнее время выбросы от стаци</w:t>
      </w:r>
      <w:r w:rsidRPr="00BD68AF">
        <w:rPr>
          <w:sz w:val="28"/>
          <w:szCs w:val="28"/>
        </w:rPr>
        <w:t>о</w:t>
      </w:r>
      <w:r w:rsidRPr="00BD68AF">
        <w:rPr>
          <w:sz w:val="28"/>
          <w:szCs w:val="28"/>
        </w:rPr>
        <w:t>нарных источников (котельных), использующих уголь в качестве то</w:t>
      </w:r>
      <w:r w:rsidRPr="00BD68AF">
        <w:rPr>
          <w:sz w:val="28"/>
          <w:szCs w:val="28"/>
        </w:rPr>
        <w:t>п</w:t>
      </w:r>
      <w:r w:rsidRPr="00BD68AF">
        <w:rPr>
          <w:sz w:val="28"/>
          <w:szCs w:val="28"/>
        </w:rPr>
        <w:t xml:space="preserve">лива. </w:t>
      </w:r>
    </w:p>
    <w:p w:rsidR="00BD761A" w:rsidRPr="00BD68AF" w:rsidRDefault="00BD761A" w:rsidP="00BD761A">
      <w:pPr>
        <w:ind w:firstLine="741"/>
        <w:jc w:val="both"/>
        <w:rPr>
          <w:color w:val="FF0000"/>
          <w:sz w:val="28"/>
          <w:szCs w:val="28"/>
        </w:rPr>
      </w:pPr>
    </w:p>
    <w:p w:rsidR="00BD761A" w:rsidRPr="00BD68AF" w:rsidRDefault="00BD761A" w:rsidP="00BD761A">
      <w:pPr>
        <w:pStyle w:val="a6"/>
        <w:ind w:firstLine="741"/>
        <w:jc w:val="center"/>
        <w:rPr>
          <w:b/>
          <w:szCs w:val="28"/>
        </w:rPr>
      </w:pPr>
      <w:r w:rsidRPr="00BD68AF">
        <w:rPr>
          <w:b/>
          <w:szCs w:val="28"/>
        </w:rPr>
        <w:t>1.6.  Финансовое состояние предприятий и организаций</w:t>
      </w:r>
    </w:p>
    <w:p w:rsidR="00BD761A" w:rsidRPr="00BD68AF" w:rsidRDefault="00BD761A" w:rsidP="00BD761A">
      <w:pPr>
        <w:ind w:firstLine="540"/>
        <w:jc w:val="both"/>
        <w:rPr>
          <w:sz w:val="28"/>
          <w:szCs w:val="28"/>
        </w:rPr>
      </w:pPr>
      <w:r w:rsidRPr="00BD68AF">
        <w:rPr>
          <w:sz w:val="28"/>
          <w:szCs w:val="28"/>
        </w:rPr>
        <w:t xml:space="preserve">Около  </w:t>
      </w:r>
      <w:r>
        <w:rPr>
          <w:sz w:val="28"/>
          <w:szCs w:val="28"/>
        </w:rPr>
        <w:t>94</w:t>
      </w:r>
      <w:r w:rsidRPr="00BD68AF">
        <w:rPr>
          <w:sz w:val="28"/>
          <w:szCs w:val="28"/>
        </w:rPr>
        <w:t xml:space="preserve"> % предприятий и организаций района работают с прибылью. Прибыль прибыльных предприятий в 200</w:t>
      </w:r>
      <w:r>
        <w:rPr>
          <w:sz w:val="28"/>
          <w:szCs w:val="28"/>
        </w:rPr>
        <w:t>9</w:t>
      </w:r>
      <w:r w:rsidRPr="00BD68AF">
        <w:rPr>
          <w:sz w:val="28"/>
          <w:szCs w:val="28"/>
        </w:rPr>
        <w:t xml:space="preserve"> году составила </w:t>
      </w:r>
      <w:r>
        <w:rPr>
          <w:sz w:val="28"/>
          <w:szCs w:val="28"/>
        </w:rPr>
        <w:t>41,8</w:t>
      </w:r>
      <w:r w:rsidRPr="00BD68AF">
        <w:rPr>
          <w:sz w:val="28"/>
          <w:szCs w:val="28"/>
        </w:rPr>
        <w:t xml:space="preserve"> млн. рублей или 90  % к уровню 2003 года. Наибольший объем прибыли (80 %) был пол</w:t>
      </w:r>
      <w:r w:rsidRPr="00BD68AF">
        <w:rPr>
          <w:sz w:val="28"/>
          <w:szCs w:val="28"/>
        </w:rPr>
        <w:t>у</w:t>
      </w:r>
      <w:r w:rsidRPr="00BD68AF">
        <w:rPr>
          <w:sz w:val="28"/>
          <w:szCs w:val="28"/>
        </w:rPr>
        <w:t>чен сельскох</w:t>
      </w:r>
      <w:r w:rsidRPr="00BD68AF">
        <w:rPr>
          <w:sz w:val="28"/>
          <w:szCs w:val="28"/>
        </w:rPr>
        <w:t>о</w:t>
      </w:r>
      <w:r w:rsidRPr="00BD68AF">
        <w:rPr>
          <w:sz w:val="28"/>
          <w:szCs w:val="28"/>
        </w:rPr>
        <w:t xml:space="preserve">зяйственными  предприятиями. </w:t>
      </w:r>
    </w:p>
    <w:p w:rsidR="009108C7" w:rsidRDefault="009108C7" w:rsidP="004B4AB0">
      <w:pPr>
        <w:ind w:firstLine="708"/>
        <w:jc w:val="center"/>
        <w:rPr>
          <w:sz w:val="28"/>
          <w:szCs w:val="28"/>
        </w:rPr>
      </w:pPr>
    </w:p>
    <w:p w:rsidR="00BD761A" w:rsidRPr="00BD68AF" w:rsidRDefault="00BD761A" w:rsidP="00BD761A">
      <w:pPr>
        <w:ind w:firstLine="708"/>
        <w:jc w:val="right"/>
        <w:rPr>
          <w:sz w:val="28"/>
          <w:szCs w:val="28"/>
        </w:rPr>
      </w:pPr>
      <w:r w:rsidRPr="00BD68AF">
        <w:rPr>
          <w:sz w:val="28"/>
          <w:szCs w:val="28"/>
        </w:rPr>
        <w:t>Таблица 1</w:t>
      </w:r>
      <w:r>
        <w:rPr>
          <w:sz w:val="28"/>
          <w:szCs w:val="28"/>
        </w:rPr>
        <w:t>7</w:t>
      </w:r>
    </w:p>
    <w:p w:rsidR="00BD761A" w:rsidRPr="00BD68AF" w:rsidRDefault="00BD761A" w:rsidP="00BD761A">
      <w:pPr>
        <w:pStyle w:val="2"/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r w:rsidRPr="00BD68AF">
        <w:rPr>
          <w:rFonts w:ascii="Times New Roman" w:hAnsi="Times New Roman" w:cs="Times New Roman"/>
          <w:b w:val="0"/>
          <w:i w:val="0"/>
        </w:rPr>
        <w:t>Конечные финансовые результаты деятельности</w:t>
      </w:r>
    </w:p>
    <w:p w:rsidR="00BD761A" w:rsidRPr="00BD68AF" w:rsidRDefault="00BD761A" w:rsidP="00BD761A">
      <w:pPr>
        <w:pStyle w:val="2"/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r w:rsidRPr="00BD68AF">
        <w:rPr>
          <w:rFonts w:ascii="Times New Roman" w:hAnsi="Times New Roman" w:cs="Times New Roman"/>
          <w:b w:val="0"/>
          <w:i w:val="0"/>
        </w:rPr>
        <w:t>предприятий и организ</w:t>
      </w:r>
      <w:r w:rsidRPr="00BD68AF">
        <w:rPr>
          <w:rFonts w:ascii="Times New Roman" w:hAnsi="Times New Roman" w:cs="Times New Roman"/>
          <w:b w:val="0"/>
          <w:i w:val="0"/>
        </w:rPr>
        <w:t>а</w:t>
      </w:r>
      <w:r w:rsidRPr="00BD68AF">
        <w:rPr>
          <w:rFonts w:ascii="Times New Roman" w:hAnsi="Times New Roman" w:cs="Times New Roman"/>
          <w:b w:val="0"/>
          <w:i w:val="0"/>
        </w:rPr>
        <w:t>ций</w:t>
      </w:r>
    </w:p>
    <w:p w:rsidR="00BD761A" w:rsidRPr="00BD68AF" w:rsidRDefault="00BD761A" w:rsidP="00BD761A">
      <w:pPr>
        <w:rPr>
          <w:sz w:val="28"/>
          <w:szCs w:val="28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8"/>
        <w:gridCol w:w="1260"/>
        <w:gridCol w:w="900"/>
        <w:gridCol w:w="900"/>
        <w:gridCol w:w="900"/>
      </w:tblGrid>
      <w:tr w:rsidR="00BD761A" w:rsidRPr="007D4F68">
        <w:trPr>
          <w:cantSplit/>
        </w:trPr>
        <w:tc>
          <w:tcPr>
            <w:tcW w:w="5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Показатели</w:t>
            </w:r>
          </w:p>
        </w:tc>
        <w:tc>
          <w:tcPr>
            <w:tcW w:w="3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Год</w:t>
            </w:r>
          </w:p>
        </w:tc>
      </w:tr>
      <w:tr w:rsidR="00BD761A" w:rsidRPr="007D4F68">
        <w:trPr>
          <w:cantSplit/>
        </w:trPr>
        <w:tc>
          <w:tcPr>
            <w:tcW w:w="5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61A" w:rsidRPr="007D4F68" w:rsidRDefault="00BD761A" w:rsidP="00AA47E8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2006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2007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2008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2009</w:t>
            </w:r>
          </w:p>
        </w:tc>
      </w:tr>
      <w:tr w:rsidR="00BD761A" w:rsidRPr="007D4F68">
        <w:trPr>
          <w:cantSplit/>
        </w:trPr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1. Сумма полученной прибыли (млн. руб.)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43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82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102,4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41,8</w:t>
            </w:r>
          </w:p>
        </w:tc>
      </w:tr>
      <w:tr w:rsidR="00BD761A" w:rsidRPr="007D4F68">
        <w:trPr>
          <w:cantSplit/>
        </w:trPr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2. Сумма полученного убытка (млн. руб.)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6,4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11,7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4,7</w:t>
            </w:r>
          </w:p>
        </w:tc>
      </w:tr>
      <w:tr w:rsidR="00BD761A" w:rsidRPr="007D4F68">
        <w:trPr>
          <w:cantSplit/>
        </w:trPr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3. Отраслевая структура прибыли (в %)</w:t>
            </w:r>
          </w:p>
          <w:p w:rsidR="00BD761A" w:rsidRPr="007D4F68" w:rsidRDefault="00BD761A" w:rsidP="00BD761A">
            <w:pPr>
              <w:pStyle w:val="a8"/>
              <w:numPr>
                <w:ilvl w:val="0"/>
                <w:numId w:val="10"/>
              </w:numPr>
              <w:ind w:left="0" w:firstLine="0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промышленность</w:t>
            </w:r>
          </w:p>
          <w:p w:rsidR="00BD761A" w:rsidRPr="007D4F68" w:rsidRDefault="00BD761A" w:rsidP="00BD761A">
            <w:pPr>
              <w:pStyle w:val="a8"/>
              <w:numPr>
                <w:ilvl w:val="0"/>
                <w:numId w:val="10"/>
              </w:numPr>
              <w:ind w:left="0" w:firstLine="0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сельское хозяйство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0,5</w:t>
            </w: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0,3</w:t>
            </w: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91,8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0,6</w:t>
            </w: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98,9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1,6</w:t>
            </w: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96,4</w:t>
            </w:r>
          </w:p>
        </w:tc>
      </w:tr>
      <w:tr w:rsidR="00BD761A" w:rsidRPr="007D4F68">
        <w:trPr>
          <w:cantSplit/>
        </w:trPr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BD761A">
            <w:pPr>
              <w:pStyle w:val="a8"/>
              <w:numPr>
                <w:ilvl w:val="0"/>
                <w:numId w:val="11"/>
              </w:numPr>
              <w:ind w:left="0" w:firstLine="0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Отраслевая структура убытка (в %)</w:t>
            </w:r>
          </w:p>
          <w:p w:rsidR="00BD761A" w:rsidRPr="007D4F68" w:rsidRDefault="00BD761A" w:rsidP="00BD761A">
            <w:pPr>
              <w:pStyle w:val="a8"/>
              <w:numPr>
                <w:ilvl w:val="0"/>
                <w:numId w:val="10"/>
              </w:numPr>
              <w:ind w:left="0" w:firstLine="0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промышленность</w:t>
            </w:r>
          </w:p>
          <w:p w:rsidR="00BD761A" w:rsidRPr="007D4F68" w:rsidRDefault="00BD761A" w:rsidP="00BD761A">
            <w:pPr>
              <w:pStyle w:val="a8"/>
              <w:numPr>
                <w:ilvl w:val="0"/>
                <w:numId w:val="10"/>
              </w:numPr>
              <w:ind w:left="0" w:firstLine="0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сельское хозяйство</w:t>
            </w:r>
          </w:p>
          <w:p w:rsidR="00BD761A" w:rsidRPr="007D4F68" w:rsidRDefault="00BD761A" w:rsidP="00BD761A">
            <w:pPr>
              <w:pStyle w:val="a8"/>
              <w:numPr>
                <w:ilvl w:val="0"/>
                <w:numId w:val="10"/>
              </w:numPr>
              <w:ind w:left="0" w:firstLine="0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0</w:t>
            </w: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0</w:t>
            </w: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0</w:t>
            </w: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50</w:t>
            </w: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0</w:t>
            </w: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79,5</w:t>
            </w: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20,5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0</w:t>
            </w: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95,7</w:t>
            </w: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0</w:t>
            </w:r>
          </w:p>
        </w:tc>
      </w:tr>
      <w:tr w:rsidR="00BD761A" w:rsidRPr="007D4F68">
        <w:trPr>
          <w:cantSplit/>
        </w:trPr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5. Доля выпуска промышленной продукции уб</w:t>
            </w:r>
            <w:r w:rsidRPr="007D4F68">
              <w:rPr>
                <w:sz w:val="24"/>
                <w:szCs w:val="24"/>
              </w:rPr>
              <w:t>ы</w:t>
            </w:r>
            <w:r w:rsidRPr="007D4F68">
              <w:rPr>
                <w:sz w:val="24"/>
                <w:szCs w:val="24"/>
              </w:rPr>
              <w:t>точными предприятиями в су</w:t>
            </w:r>
            <w:r w:rsidRPr="007D4F68">
              <w:rPr>
                <w:sz w:val="24"/>
                <w:szCs w:val="24"/>
              </w:rPr>
              <w:t>м</w:t>
            </w:r>
            <w:r w:rsidRPr="007D4F68">
              <w:rPr>
                <w:sz w:val="24"/>
                <w:szCs w:val="24"/>
              </w:rPr>
              <w:t>марном выпуске промышленной проду</w:t>
            </w:r>
            <w:r w:rsidRPr="007D4F68">
              <w:rPr>
                <w:sz w:val="24"/>
                <w:szCs w:val="24"/>
              </w:rPr>
              <w:t>к</w:t>
            </w:r>
            <w:r w:rsidRPr="007D4F68">
              <w:rPr>
                <w:sz w:val="24"/>
                <w:szCs w:val="24"/>
              </w:rPr>
              <w:t>ции (%)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14,4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0</w:t>
            </w:r>
          </w:p>
        </w:tc>
      </w:tr>
      <w:tr w:rsidR="00BD761A" w:rsidRPr="007D4F68">
        <w:trPr>
          <w:cantSplit/>
        </w:trPr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6. Сумма просроченной кредиторской задолже</w:t>
            </w:r>
            <w:r w:rsidRPr="007D4F68">
              <w:rPr>
                <w:sz w:val="24"/>
                <w:szCs w:val="24"/>
              </w:rPr>
              <w:t>н</w:t>
            </w:r>
            <w:r w:rsidRPr="007D4F68">
              <w:rPr>
                <w:sz w:val="24"/>
                <w:szCs w:val="24"/>
              </w:rPr>
              <w:t>ности (млн. руб.)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46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10,4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3,8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4,7</w:t>
            </w:r>
          </w:p>
        </w:tc>
      </w:tr>
      <w:tr w:rsidR="00BD761A" w:rsidRPr="007D4F68">
        <w:trPr>
          <w:cantSplit/>
        </w:trPr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7.  Сумма просроченной дебиторской задолже</w:t>
            </w:r>
            <w:r w:rsidRPr="007D4F68">
              <w:rPr>
                <w:sz w:val="24"/>
                <w:szCs w:val="24"/>
              </w:rPr>
              <w:t>н</w:t>
            </w:r>
            <w:r w:rsidRPr="007D4F68">
              <w:rPr>
                <w:sz w:val="24"/>
                <w:szCs w:val="24"/>
              </w:rPr>
              <w:t>ности  (млн. руб.)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4,3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5,3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6,6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7D4F68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7D4F68">
              <w:rPr>
                <w:sz w:val="24"/>
                <w:szCs w:val="24"/>
              </w:rPr>
              <w:t>7,7</w:t>
            </w:r>
          </w:p>
        </w:tc>
      </w:tr>
    </w:tbl>
    <w:p w:rsidR="00BD761A" w:rsidRPr="002A0CFB" w:rsidRDefault="00BD761A" w:rsidP="00BD761A">
      <w:pPr>
        <w:ind w:firstLine="708"/>
        <w:jc w:val="both"/>
        <w:rPr>
          <w:szCs w:val="21"/>
        </w:rPr>
      </w:pPr>
    </w:p>
    <w:p w:rsidR="00BD761A" w:rsidRPr="002A0CFB" w:rsidRDefault="00BD761A" w:rsidP="00BD761A">
      <w:pPr>
        <w:pStyle w:val="33"/>
        <w:ind w:left="0" w:firstLine="540"/>
        <w:jc w:val="both"/>
        <w:rPr>
          <w:sz w:val="28"/>
          <w:szCs w:val="28"/>
        </w:rPr>
      </w:pPr>
      <w:r w:rsidRPr="002A0CFB">
        <w:rPr>
          <w:sz w:val="28"/>
          <w:szCs w:val="28"/>
        </w:rPr>
        <w:t>Убытки предприятий за  200</w:t>
      </w:r>
      <w:r>
        <w:rPr>
          <w:sz w:val="28"/>
          <w:szCs w:val="28"/>
        </w:rPr>
        <w:t>9</w:t>
      </w:r>
      <w:r w:rsidRPr="002A0CFB">
        <w:rPr>
          <w:sz w:val="28"/>
          <w:szCs w:val="28"/>
        </w:rPr>
        <w:t xml:space="preserve"> год составили  </w:t>
      </w:r>
      <w:r>
        <w:rPr>
          <w:sz w:val="28"/>
          <w:szCs w:val="28"/>
        </w:rPr>
        <w:t xml:space="preserve">4,7 </w:t>
      </w:r>
      <w:r w:rsidRPr="002A0CFB">
        <w:rPr>
          <w:sz w:val="28"/>
          <w:szCs w:val="28"/>
        </w:rPr>
        <w:t>млн. рублей, что  ниже  уровня 200</w:t>
      </w:r>
      <w:r>
        <w:rPr>
          <w:sz w:val="28"/>
          <w:szCs w:val="28"/>
        </w:rPr>
        <w:t>6 года на 27 %</w:t>
      </w:r>
      <w:r w:rsidRPr="002A0CFB">
        <w:rPr>
          <w:sz w:val="28"/>
          <w:szCs w:val="28"/>
        </w:rPr>
        <w:t>. Убытки сельскохозяйственных предприятий с</w:t>
      </w:r>
      <w:r w:rsidRPr="002A0CFB">
        <w:rPr>
          <w:sz w:val="28"/>
          <w:szCs w:val="28"/>
        </w:rPr>
        <w:t>о</w:t>
      </w:r>
      <w:r w:rsidRPr="002A0CFB">
        <w:rPr>
          <w:sz w:val="28"/>
          <w:szCs w:val="28"/>
        </w:rPr>
        <w:t xml:space="preserve">ставили  </w:t>
      </w:r>
      <w:r>
        <w:rPr>
          <w:sz w:val="28"/>
          <w:szCs w:val="28"/>
        </w:rPr>
        <w:t>4,5</w:t>
      </w:r>
      <w:r w:rsidRPr="002A0CFB">
        <w:rPr>
          <w:sz w:val="28"/>
          <w:szCs w:val="28"/>
        </w:rPr>
        <w:t xml:space="preserve"> млн. рублей. В структуре взаиморасчетов предприятий и орган</w:t>
      </w:r>
      <w:r w:rsidRPr="002A0CFB">
        <w:rPr>
          <w:sz w:val="28"/>
          <w:szCs w:val="28"/>
        </w:rPr>
        <w:t>и</w:t>
      </w:r>
      <w:r w:rsidRPr="002A0CFB">
        <w:rPr>
          <w:sz w:val="28"/>
          <w:szCs w:val="28"/>
        </w:rPr>
        <w:t>заций наблюдал</w:t>
      </w:r>
      <w:r>
        <w:rPr>
          <w:sz w:val="28"/>
          <w:szCs w:val="28"/>
        </w:rPr>
        <w:t>ся</w:t>
      </w:r>
      <w:r w:rsidRPr="002A0CFB">
        <w:rPr>
          <w:sz w:val="28"/>
          <w:szCs w:val="28"/>
        </w:rPr>
        <w:t xml:space="preserve"> </w:t>
      </w:r>
      <w:r>
        <w:rPr>
          <w:sz w:val="28"/>
          <w:szCs w:val="28"/>
        </w:rPr>
        <w:t>рост</w:t>
      </w:r>
      <w:r w:rsidRPr="002A0CFB">
        <w:rPr>
          <w:sz w:val="28"/>
          <w:szCs w:val="28"/>
        </w:rPr>
        <w:t xml:space="preserve"> кред</w:t>
      </w:r>
      <w:r w:rsidRPr="002A0CFB">
        <w:rPr>
          <w:sz w:val="28"/>
          <w:szCs w:val="28"/>
        </w:rPr>
        <w:t>и</w:t>
      </w:r>
      <w:r w:rsidRPr="002A0CFB">
        <w:rPr>
          <w:sz w:val="28"/>
          <w:szCs w:val="28"/>
        </w:rPr>
        <w:t xml:space="preserve">торской и дебиторской задолженности. </w:t>
      </w:r>
    </w:p>
    <w:p w:rsidR="00BD761A" w:rsidRPr="002A0CFB" w:rsidRDefault="00BD761A" w:rsidP="00BD761A">
      <w:pPr>
        <w:jc w:val="both"/>
        <w:rPr>
          <w:b/>
          <w:szCs w:val="28"/>
        </w:rPr>
      </w:pPr>
    </w:p>
    <w:p w:rsidR="00BD761A" w:rsidRPr="00BD68AF" w:rsidRDefault="00BD761A" w:rsidP="00BD761A">
      <w:pPr>
        <w:ind w:firstLine="684"/>
        <w:jc w:val="center"/>
        <w:rPr>
          <w:b/>
          <w:sz w:val="28"/>
          <w:szCs w:val="28"/>
        </w:rPr>
      </w:pPr>
      <w:r w:rsidRPr="00BD68AF">
        <w:rPr>
          <w:b/>
          <w:sz w:val="28"/>
          <w:szCs w:val="28"/>
        </w:rPr>
        <w:t>1.7. Исполнение бюджета</w:t>
      </w:r>
    </w:p>
    <w:p w:rsidR="00BD761A" w:rsidRPr="00BD68AF" w:rsidRDefault="00BD761A" w:rsidP="00BD761A">
      <w:pPr>
        <w:jc w:val="both"/>
        <w:rPr>
          <w:sz w:val="28"/>
          <w:szCs w:val="28"/>
        </w:rPr>
      </w:pPr>
      <w:r w:rsidRPr="00BD68AF">
        <w:rPr>
          <w:b/>
          <w:sz w:val="28"/>
          <w:szCs w:val="28"/>
        </w:rPr>
        <w:tab/>
      </w:r>
      <w:r w:rsidRPr="00BD68AF">
        <w:rPr>
          <w:sz w:val="28"/>
          <w:szCs w:val="28"/>
        </w:rPr>
        <w:t>В течение 200</w:t>
      </w:r>
      <w:r>
        <w:rPr>
          <w:sz w:val="28"/>
          <w:szCs w:val="28"/>
        </w:rPr>
        <w:t>6</w:t>
      </w:r>
      <w:r w:rsidRPr="00BD68AF">
        <w:rPr>
          <w:sz w:val="28"/>
          <w:szCs w:val="28"/>
        </w:rPr>
        <w:t>-200</w:t>
      </w:r>
      <w:r>
        <w:rPr>
          <w:sz w:val="28"/>
          <w:szCs w:val="28"/>
        </w:rPr>
        <w:t>9</w:t>
      </w:r>
      <w:r w:rsidRPr="00BD68AF">
        <w:rPr>
          <w:sz w:val="28"/>
          <w:szCs w:val="28"/>
        </w:rPr>
        <w:t xml:space="preserve"> гг. прослеживается положительная тенденция зн</w:t>
      </w:r>
      <w:r w:rsidRPr="00BD68AF">
        <w:rPr>
          <w:sz w:val="28"/>
          <w:szCs w:val="28"/>
        </w:rPr>
        <w:t>а</w:t>
      </w:r>
      <w:r w:rsidRPr="00BD68AF">
        <w:rPr>
          <w:sz w:val="28"/>
          <w:szCs w:val="28"/>
        </w:rPr>
        <w:t>чительного роста доходной части консолидированного бюджета ра</w:t>
      </w:r>
      <w:r w:rsidRPr="00BD68AF">
        <w:rPr>
          <w:sz w:val="28"/>
          <w:szCs w:val="28"/>
        </w:rPr>
        <w:t>й</w:t>
      </w:r>
      <w:r w:rsidRPr="00BD68AF">
        <w:rPr>
          <w:sz w:val="28"/>
          <w:szCs w:val="28"/>
        </w:rPr>
        <w:t xml:space="preserve">она. </w:t>
      </w:r>
    </w:p>
    <w:p w:rsidR="00BD761A" w:rsidRDefault="00BD761A" w:rsidP="00BD761A">
      <w:pPr>
        <w:pStyle w:val="2"/>
        <w:spacing w:before="0" w:after="0"/>
        <w:jc w:val="right"/>
        <w:rPr>
          <w:rFonts w:ascii="Times New Roman" w:hAnsi="Times New Roman" w:cs="Times New Roman"/>
          <w:b w:val="0"/>
          <w:i w:val="0"/>
        </w:rPr>
      </w:pPr>
    </w:p>
    <w:p w:rsidR="00BD761A" w:rsidRPr="00BD68AF" w:rsidRDefault="00BD761A" w:rsidP="00BD761A">
      <w:pPr>
        <w:pStyle w:val="2"/>
        <w:spacing w:before="0" w:after="0"/>
        <w:jc w:val="right"/>
        <w:rPr>
          <w:rFonts w:ascii="Times New Roman" w:hAnsi="Times New Roman" w:cs="Times New Roman"/>
          <w:b w:val="0"/>
          <w:i w:val="0"/>
        </w:rPr>
      </w:pPr>
      <w:r w:rsidRPr="00BD68AF">
        <w:rPr>
          <w:rFonts w:ascii="Times New Roman" w:hAnsi="Times New Roman" w:cs="Times New Roman"/>
          <w:b w:val="0"/>
          <w:i w:val="0"/>
        </w:rPr>
        <w:t>Таблица 1</w:t>
      </w:r>
      <w:r>
        <w:rPr>
          <w:rFonts w:ascii="Times New Roman" w:hAnsi="Times New Roman" w:cs="Times New Roman"/>
          <w:b w:val="0"/>
          <w:i w:val="0"/>
        </w:rPr>
        <w:t>8</w:t>
      </w:r>
    </w:p>
    <w:p w:rsidR="00BD761A" w:rsidRPr="00BD68AF" w:rsidRDefault="00BD761A" w:rsidP="00BD761A">
      <w:pPr>
        <w:pStyle w:val="2"/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r w:rsidRPr="00BD68AF">
        <w:rPr>
          <w:rFonts w:ascii="Times New Roman" w:hAnsi="Times New Roman" w:cs="Times New Roman"/>
          <w:b w:val="0"/>
          <w:i w:val="0"/>
        </w:rPr>
        <w:t>Структура бюджета</w:t>
      </w:r>
    </w:p>
    <w:p w:rsidR="00BD761A" w:rsidRPr="0047678B" w:rsidRDefault="00BD761A" w:rsidP="00BD761A"/>
    <w:tbl>
      <w:tblPr>
        <w:tblW w:w="9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992"/>
        <w:gridCol w:w="1066"/>
        <w:gridCol w:w="1060"/>
        <w:gridCol w:w="1008"/>
      </w:tblGrid>
      <w:tr w:rsidR="00BD761A" w:rsidRPr="00E33192">
        <w:trPr>
          <w:cantSplit/>
        </w:trPr>
        <w:tc>
          <w:tcPr>
            <w:tcW w:w="5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Показатели</w:t>
            </w:r>
          </w:p>
        </w:tc>
        <w:tc>
          <w:tcPr>
            <w:tcW w:w="4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Год</w:t>
            </w:r>
          </w:p>
        </w:tc>
      </w:tr>
      <w:tr w:rsidR="00BD761A" w:rsidRPr="00E33192">
        <w:trPr>
          <w:cantSplit/>
        </w:trPr>
        <w:tc>
          <w:tcPr>
            <w:tcW w:w="5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61A" w:rsidRPr="00E33192" w:rsidRDefault="00BD761A" w:rsidP="00AA47E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2006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2007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2008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2009</w:t>
            </w:r>
          </w:p>
        </w:tc>
      </w:tr>
      <w:tr w:rsidR="00BD761A" w:rsidRPr="00E33192">
        <w:trPr>
          <w:cantSplit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1. Доходы бюджета (млн. руб.),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293,4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426,9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473,9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516,7</w:t>
            </w:r>
          </w:p>
        </w:tc>
      </w:tr>
      <w:tr w:rsidR="00BD761A" w:rsidRPr="00E33192">
        <w:trPr>
          <w:cantSplit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в том числе  на душу населения,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13316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19610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21898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24071</w:t>
            </w:r>
          </w:p>
        </w:tc>
      </w:tr>
      <w:tr w:rsidR="00BD761A" w:rsidRPr="00E33192">
        <w:trPr>
          <w:cantSplit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2. Структура доходной части бюджета по и</w:t>
            </w:r>
            <w:r w:rsidRPr="00E33192">
              <w:rPr>
                <w:sz w:val="24"/>
                <w:szCs w:val="24"/>
              </w:rPr>
              <w:t>с</w:t>
            </w:r>
            <w:r w:rsidRPr="00E33192">
              <w:rPr>
                <w:sz w:val="24"/>
                <w:szCs w:val="24"/>
              </w:rPr>
              <w:t>точникам (%):</w:t>
            </w:r>
          </w:p>
          <w:p w:rsidR="00BD761A" w:rsidRPr="00E33192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-   налоговые поступления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6,0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jc w:val="center"/>
            </w:pPr>
          </w:p>
          <w:p w:rsidR="00BD761A" w:rsidRPr="00E33192" w:rsidRDefault="00BD761A" w:rsidP="00AA47E8">
            <w:pPr>
              <w:jc w:val="center"/>
            </w:pPr>
          </w:p>
          <w:p w:rsidR="00BD761A" w:rsidRPr="00E33192" w:rsidRDefault="00BD761A" w:rsidP="00AA47E8">
            <w:pPr>
              <w:jc w:val="center"/>
            </w:pPr>
            <w:r w:rsidRPr="00E33192">
              <w:t>6,7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jc w:val="center"/>
            </w:pPr>
          </w:p>
          <w:p w:rsidR="00BD761A" w:rsidRPr="00E33192" w:rsidRDefault="00BD761A" w:rsidP="00AA47E8">
            <w:pPr>
              <w:jc w:val="center"/>
            </w:pPr>
          </w:p>
          <w:p w:rsidR="00BD761A" w:rsidRPr="00E33192" w:rsidRDefault="00BD761A" w:rsidP="00AA47E8">
            <w:pPr>
              <w:jc w:val="center"/>
            </w:pPr>
            <w:r w:rsidRPr="00E33192">
              <w:t>7,7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jc w:val="center"/>
            </w:pPr>
          </w:p>
          <w:p w:rsidR="00BD761A" w:rsidRPr="00E33192" w:rsidRDefault="00BD761A" w:rsidP="00AA47E8">
            <w:pPr>
              <w:jc w:val="center"/>
            </w:pPr>
          </w:p>
          <w:p w:rsidR="00BD761A" w:rsidRPr="00E33192" w:rsidRDefault="00BD761A" w:rsidP="00AA47E8">
            <w:pPr>
              <w:jc w:val="center"/>
            </w:pPr>
            <w:r w:rsidRPr="00E33192">
              <w:t>8,2</w:t>
            </w:r>
          </w:p>
        </w:tc>
      </w:tr>
      <w:tr w:rsidR="00BD761A" w:rsidRPr="00E33192">
        <w:trPr>
          <w:cantSplit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- плата за ресурсы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jc w:val="center"/>
            </w:pPr>
            <w:r w:rsidRPr="00E33192"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jc w:val="center"/>
            </w:pPr>
            <w:r w:rsidRPr="00E33192"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jc w:val="center"/>
            </w:pPr>
            <w:r w:rsidRPr="00E33192">
              <w:t>0</w:t>
            </w:r>
          </w:p>
        </w:tc>
      </w:tr>
      <w:tr w:rsidR="00BD761A" w:rsidRPr="00E33192">
        <w:trPr>
          <w:cantSplit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- поступления из фонда финансовой пом</w:t>
            </w:r>
            <w:r w:rsidRPr="00E33192">
              <w:rPr>
                <w:sz w:val="24"/>
                <w:szCs w:val="24"/>
              </w:rPr>
              <w:t>о</w:t>
            </w:r>
            <w:r w:rsidRPr="00E33192">
              <w:rPr>
                <w:sz w:val="24"/>
                <w:szCs w:val="24"/>
              </w:rPr>
              <w:t>щи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left="284" w:firstLine="0"/>
              <w:jc w:val="center"/>
              <w:rPr>
                <w:sz w:val="24"/>
                <w:szCs w:val="24"/>
              </w:rPr>
            </w:pPr>
          </w:p>
          <w:p w:rsidR="00BD761A" w:rsidRPr="00E33192" w:rsidRDefault="00BD761A" w:rsidP="00AA47E8">
            <w:pPr>
              <w:pStyle w:val="a8"/>
              <w:ind w:left="284"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92,0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jc w:val="center"/>
            </w:pPr>
          </w:p>
          <w:p w:rsidR="00BD761A" w:rsidRPr="00E33192" w:rsidRDefault="00BD761A" w:rsidP="00AA47E8">
            <w:pPr>
              <w:jc w:val="center"/>
            </w:pPr>
            <w:r w:rsidRPr="00E33192">
              <w:t>92,9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jc w:val="center"/>
            </w:pPr>
          </w:p>
          <w:p w:rsidR="00BD761A" w:rsidRPr="00E33192" w:rsidRDefault="00BD761A" w:rsidP="00AA47E8">
            <w:pPr>
              <w:jc w:val="center"/>
            </w:pPr>
            <w:r w:rsidRPr="00E33192">
              <w:t>92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jc w:val="center"/>
            </w:pPr>
          </w:p>
          <w:p w:rsidR="00BD761A" w:rsidRPr="00E33192" w:rsidRDefault="00BD761A" w:rsidP="00AA47E8">
            <w:pPr>
              <w:jc w:val="center"/>
            </w:pPr>
            <w:r w:rsidRPr="00E33192">
              <w:t>91,6</w:t>
            </w:r>
          </w:p>
        </w:tc>
      </w:tr>
      <w:tr w:rsidR="00BD761A" w:rsidRPr="00E33192">
        <w:trPr>
          <w:cantSplit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- прочие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2,0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jc w:val="center"/>
            </w:pPr>
            <w:r w:rsidRPr="00E33192">
              <w:t>0,4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jc w:val="center"/>
            </w:pPr>
            <w:r w:rsidRPr="00E33192">
              <w:t>0,3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jc w:val="center"/>
            </w:pPr>
            <w:r w:rsidRPr="00E33192">
              <w:t>0,2</w:t>
            </w:r>
          </w:p>
        </w:tc>
      </w:tr>
      <w:tr w:rsidR="00BD761A" w:rsidRPr="00E33192">
        <w:trPr>
          <w:cantSplit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3. Собственные доходы бюджета, 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22270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jc w:val="center"/>
            </w:pPr>
            <w:r w:rsidRPr="00E33192">
              <w:t>28531,6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jc w:val="center"/>
            </w:pPr>
            <w:r w:rsidRPr="00E33192">
              <w:t>36827,7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jc w:val="center"/>
            </w:pPr>
            <w:r>
              <w:t>42283,6</w:t>
            </w:r>
          </w:p>
        </w:tc>
      </w:tr>
      <w:tr w:rsidR="00BD761A" w:rsidRPr="00E33192">
        <w:trPr>
          <w:cantSplit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в том числе:</w:t>
            </w:r>
          </w:p>
          <w:p w:rsidR="00BD761A" w:rsidRPr="00E33192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- земельный налог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1175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jc w:val="center"/>
            </w:pPr>
          </w:p>
          <w:p w:rsidR="00BD761A" w:rsidRPr="00E33192" w:rsidRDefault="00BD761A" w:rsidP="00AA47E8">
            <w:pPr>
              <w:jc w:val="center"/>
            </w:pPr>
            <w:r w:rsidRPr="00E33192">
              <w:t>658,9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jc w:val="center"/>
            </w:pPr>
          </w:p>
          <w:p w:rsidR="00BD761A" w:rsidRPr="00E33192" w:rsidRDefault="00BD761A" w:rsidP="00AA47E8">
            <w:pPr>
              <w:jc w:val="center"/>
            </w:pPr>
            <w:r w:rsidRPr="00E33192">
              <w:t>1519,5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jc w:val="center"/>
            </w:pPr>
          </w:p>
          <w:p w:rsidR="00BD761A" w:rsidRPr="00E33192" w:rsidRDefault="00BD761A" w:rsidP="00AA47E8">
            <w:pPr>
              <w:jc w:val="center"/>
            </w:pPr>
            <w:r w:rsidRPr="00E33192">
              <w:t>1109</w:t>
            </w:r>
          </w:p>
        </w:tc>
      </w:tr>
      <w:tr w:rsidR="00BD761A" w:rsidRPr="00E33192">
        <w:trPr>
          <w:cantSplit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2E0AA2" w:rsidP="00AA47E8">
            <w:pPr>
              <w:pStyle w:val="a8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налог</w:t>
            </w:r>
            <w:r w:rsidR="00BD761A" w:rsidRPr="00E33192">
              <w:rPr>
                <w:sz w:val="24"/>
                <w:szCs w:val="24"/>
              </w:rPr>
              <w:t xml:space="preserve"> на доходы физических 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12198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jc w:val="center"/>
            </w:pPr>
            <w:r w:rsidRPr="00E33192">
              <w:t>15666,1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jc w:val="center"/>
            </w:pPr>
            <w:r w:rsidRPr="00E33192">
              <w:t>20162,8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jc w:val="center"/>
            </w:pPr>
            <w:r w:rsidRPr="00E33192">
              <w:t>22229,9</w:t>
            </w:r>
          </w:p>
        </w:tc>
      </w:tr>
      <w:tr w:rsidR="00BD761A" w:rsidRPr="00E33192">
        <w:trPr>
          <w:cantSplit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- налог на имущество физических 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100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jc w:val="center"/>
            </w:pPr>
            <w:r w:rsidRPr="00E33192">
              <w:t>144,6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jc w:val="center"/>
            </w:pPr>
            <w:r w:rsidRPr="00E33192">
              <w:t>223,7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jc w:val="center"/>
            </w:pPr>
            <w:r w:rsidRPr="00E33192">
              <w:t>325,2</w:t>
            </w:r>
          </w:p>
        </w:tc>
      </w:tr>
      <w:tr w:rsidR="00BD761A" w:rsidRPr="00E33192">
        <w:trPr>
          <w:cantSplit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- доходы от имущества, сдаваемого в аренду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1543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jc w:val="center"/>
            </w:pPr>
            <w:r w:rsidRPr="00E33192">
              <w:t>1471,7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jc w:val="center"/>
            </w:pPr>
            <w:r w:rsidRPr="00E33192">
              <w:t>2254,3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jc w:val="center"/>
            </w:pPr>
            <w:r>
              <w:t>2452,4</w:t>
            </w:r>
          </w:p>
        </w:tc>
      </w:tr>
      <w:tr w:rsidR="00BD761A" w:rsidRPr="00E33192">
        <w:trPr>
          <w:cantSplit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- налог на совокупный (вмененный) доход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2736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jc w:val="center"/>
            </w:pPr>
            <w:r w:rsidRPr="00E33192">
              <w:t>3959,8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jc w:val="center"/>
            </w:pPr>
            <w:r w:rsidRPr="00E33192">
              <w:t>3760,5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jc w:val="center"/>
            </w:pPr>
            <w:r w:rsidRPr="00E33192">
              <w:t>3823,3</w:t>
            </w:r>
          </w:p>
        </w:tc>
      </w:tr>
      <w:tr w:rsidR="00BD761A" w:rsidRPr="00E33192">
        <w:trPr>
          <w:cantSplit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- государственная пошлина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881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jc w:val="center"/>
            </w:pPr>
            <w:r w:rsidRPr="00E33192">
              <w:t>904,1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jc w:val="center"/>
            </w:pPr>
            <w:r w:rsidRPr="00E33192">
              <w:t>1297,2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jc w:val="center"/>
            </w:pPr>
            <w:r w:rsidRPr="00E33192">
              <w:t>947,8</w:t>
            </w:r>
          </w:p>
        </w:tc>
      </w:tr>
      <w:tr w:rsidR="00BD761A" w:rsidRPr="00E33192">
        <w:trPr>
          <w:cantSplit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- доходы от предпринимательской деятельн</w:t>
            </w:r>
            <w:r w:rsidRPr="00E33192">
              <w:rPr>
                <w:sz w:val="24"/>
                <w:szCs w:val="24"/>
              </w:rPr>
              <w:t>о</w:t>
            </w:r>
            <w:r w:rsidRPr="00E33192">
              <w:rPr>
                <w:sz w:val="24"/>
                <w:szCs w:val="24"/>
              </w:rPr>
              <w:t xml:space="preserve">сти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2227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jc w:val="center"/>
            </w:pPr>
            <w:r w:rsidRPr="00E33192">
              <w:t>4326,6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jc w:val="center"/>
            </w:pPr>
            <w:r w:rsidRPr="00E33192">
              <w:t>5367,7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jc w:val="center"/>
            </w:pPr>
            <w:r w:rsidRPr="00E33192">
              <w:t>7920,6</w:t>
            </w:r>
          </w:p>
        </w:tc>
      </w:tr>
      <w:tr w:rsidR="00BD761A" w:rsidRPr="00E33192">
        <w:trPr>
          <w:cantSplit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- налог на прибыль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jc w:val="center"/>
            </w:pPr>
            <w:r w:rsidRPr="00E33192"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jc w:val="center"/>
            </w:pPr>
            <w:r w:rsidRPr="00E33192"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jc w:val="center"/>
            </w:pPr>
            <w:r w:rsidRPr="00E33192">
              <w:t>0</w:t>
            </w:r>
          </w:p>
        </w:tc>
      </w:tr>
      <w:tr w:rsidR="00BD761A" w:rsidRPr="00E33192">
        <w:trPr>
          <w:cantSplit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- налог на имущество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jc w:val="center"/>
            </w:pPr>
            <w:r w:rsidRPr="00E33192"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jc w:val="center"/>
            </w:pPr>
            <w:r w:rsidRPr="00E33192"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jc w:val="center"/>
            </w:pPr>
            <w:r w:rsidRPr="00E33192">
              <w:t>0</w:t>
            </w:r>
          </w:p>
        </w:tc>
      </w:tr>
      <w:tr w:rsidR="00BD761A" w:rsidRPr="00E33192">
        <w:trPr>
          <w:cantSplit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 xml:space="preserve">- прочие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1410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jc w:val="center"/>
            </w:pPr>
            <w:r w:rsidRPr="00E33192">
              <w:t>1439,2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jc w:val="center"/>
            </w:pPr>
            <w:r w:rsidRPr="00E33192">
              <w:t>2242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3475,3</w:t>
            </w:r>
          </w:p>
        </w:tc>
      </w:tr>
      <w:tr w:rsidR="00BD761A" w:rsidRPr="00E33192">
        <w:trPr>
          <w:cantSplit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в том числе  на душу населения,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1010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234D3" w:rsidRDefault="00BD761A" w:rsidP="00AA47E8">
            <w:pPr>
              <w:jc w:val="center"/>
            </w:pPr>
            <w:r w:rsidRPr="00E234D3">
              <w:t>1296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234D3" w:rsidRDefault="00BD761A" w:rsidP="00AA47E8">
            <w:pPr>
              <w:jc w:val="center"/>
            </w:pPr>
            <w:r w:rsidRPr="00E234D3">
              <w:t>1702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jc w:val="center"/>
            </w:pPr>
            <w:r>
              <w:t>1970</w:t>
            </w:r>
          </w:p>
        </w:tc>
      </w:tr>
      <w:tr w:rsidR="00BD761A" w:rsidRPr="00E33192">
        <w:trPr>
          <w:cantSplit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4. Расходы бюджета, млн. руб.,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284,6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421,9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474,7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502,3</w:t>
            </w:r>
          </w:p>
        </w:tc>
      </w:tr>
      <w:tr w:rsidR="00BD761A" w:rsidRPr="00E33192">
        <w:trPr>
          <w:cantSplit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в том числе  на душу населения,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12917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19169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21935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23400</w:t>
            </w:r>
          </w:p>
        </w:tc>
      </w:tr>
      <w:tr w:rsidR="00BD761A" w:rsidRPr="00E33192">
        <w:trPr>
          <w:cantSplit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5. Структура расходной части бюджета по направл</w:t>
            </w:r>
            <w:r w:rsidRPr="00E33192">
              <w:rPr>
                <w:sz w:val="24"/>
                <w:szCs w:val="24"/>
              </w:rPr>
              <w:t>е</w:t>
            </w:r>
            <w:r w:rsidRPr="00E33192">
              <w:rPr>
                <w:sz w:val="24"/>
                <w:szCs w:val="24"/>
              </w:rPr>
              <w:t>ниям (%)</w:t>
            </w:r>
          </w:p>
          <w:p w:rsidR="00BD761A" w:rsidRPr="00E33192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- образование</w:t>
            </w:r>
          </w:p>
          <w:p w:rsidR="00BD761A" w:rsidRPr="00E33192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- здравоохранение</w:t>
            </w:r>
          </w:p>
          <w:p w:rsidR="00BD761A" w:rsidRPr="00E33192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- физкультура и спорт</w:t>
            </w:r>
          </w:p>
          <w:p w:rsidR="00BD761A" w:rsidRPr="00E33192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- жилищно-коммунальное хозяйство</w:t>
            </w:r>
          </w:p>
          <w:p w:rsidR="00BD761A" w:rsidRPr="00E33192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- государственное и муниципальное управл</w:t>
            </w:r>
            <w:r w:rsidRPr="00E33192">
              <w:rPr>
                <w:sz w:val="24"/>
                <w:szCs w:val="24"/>
              </w:rPr>
              <w:t>е</w:t>
            </w:r>
            <w:r w:rsidRPr="00E33192">
              <w:rPr>
                <w:sz w:val="24"/>
                <w:szCs w:val="24"/>
              </w:rPr>
              <w:t>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41,7</w:t>
            </w:r>
          </w:p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11,6</w:t>
            </w:r>
          </w:p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0,1</w:t>
            </w:r>
          </w:p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3,7</w:t>
            </w:r>
          </w:p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10,2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41</w:t>
            </w:r>
          </w:p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8,6</w:t>
            </w:r>
          </w:p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0,1</w:t>
            </w:r>
          </w:p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10,2</w:t>
            </w:r>
          </w:p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9,2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43,9</w:t>
            </w:r>
          </w:p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10</w:t>
            </w:r>
          </w:p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0,1</w:t>
            </w:r>
          </w:p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8,8</w:t>
            </w:r>
          </w:p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10,3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</w:p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48,2</w:t>
            </w:r>
          </w:p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10,8</w:t>
            </w:r>
          </w:p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0,1</w:t>
            </w:r>
          </w:p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3,8</w:t>
            </w:r>
          </w:p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10</w:t>
            </w:r>
          </w:p>
        </w:tc>
      </w:tr>
      <w:tr w:rsidR="00BD761A" w:rsidRPr="00E33192">
        <w:trPr>
          <w:cantSplit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6. Дефицит (-), профицит (+) бюджета, 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+8,8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+9,7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-0,8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61A" w:rsidRPr="00E33192" w:rsidRDefault="00BD761A" w:rsidP="00AA47E8">
            <w:pPr>
              <w:pStyle w:val="a8"/>
              <w:ind w:firstLine="0"/>
              <w:jc w:val="center"/>
              <w:rPr>
                <w:sz w:val="24"/>
                <w:szCs w:val="24"/>
              </w:rPr>
            </w:pPr>
            <w:r w:rsidRPr="00E33192">
              <w:rPr>
                <w:sz w:val="24"/>
                <w:szCs w:val="24"/>
              </w:rPr>
              <w:t>+14,4</w:t>
            </w:r>
          </w:p>
        </w:tc>
      </w:tr>
    </w:tbl>
    <w:p w:rsidR="00BD761A" w:rsidRPr="00BD68AF" w:rsidRDefault="00BD761A" w:rsidP="00BD761A">
      <w:pPr>
        <w:jc w:val="both"/>
        <w:rPr>
          <w:sz w:val="28"/>
          <w:szCs w:val="28"/>
        </w:rPr>
      </w:pPr>
    </w:p>
    <w:p w:rsidR="00BD761A" w:rsidRPr="001D3506" w:rsidRDefault="00BD761A" w:rsidP="00BD761A">
      <w:pPr>
        <w:pStyle w:val="a8"/>
        <w:ind w:firstLine="540"/>
        <w:rPr>
          <w:szCs w:val="24"/>
        </w:rPr>
      </w:pPr>
      <w:r w:rsidRPr="001D3506">
        <w:t xml:space="preserve">Консолидированный  бюджет района за 2009 год по доходам исполнен на </w:t>
      </w:r>
      <w:r w:rsidRPr="001D3506">
        <w:rPr>
          <w:szCs w:val="24"/>
        </w:rPr>
        <w:t xml:space="preserve">97,4 </w:t>
      </w:r>
      <w:r w:rsidRPr="001D3506">
        <w:t>%. Исполнение бюджета по расх</w:t>
      </w:r>
      <w:r w:rsidRPr="001D3506">
        <w:t>о</w:t>
      </w:r>
      <w:r w:rsidRPr="001D3506">
        <w:t xml:space="preserve">дам в 2009 году составило  </w:t>
      </w:r>
      <w:r>
        <w:rPr>
          <w:szCs w:val="24"/>
        </w:rPr>
        <w:t xml:space="preserve">93,7 </w:t>
      </w:r>
      <w:r w:rsidRPr="001D3506">
        <w:t xml:space="preserve">%. </w:t>
      </w:r>
    </w:p>
    <w:p w:rsidR="004D5C73" w:rsidRPr="00BD68AF" w:rsidRDefault="004D5C73" w:rsidP="004D5C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>2.</w:t>
      </w:r>
      <w:r w:rsidRPr="00BD68AF">
        <w:rPr>
          <w:b/>
          <w:sz w:val="28"/>
          <w:szCs w:val="28"/>
        </w:rPr>
        <w:t>Основные проблемы социально-экономического развития</w:t>
      </w:r>
      <w:r>
        <w:rPr>
          <w:b/>
          <w:sz w:val="28"/>
          <w:szCs w:val="28"/>
        </w:rPr>
        <w:t xml:space="preserve"> Венгеро</w:t>
      </w:r>
      <w:r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>ского района</w:t>
      </w:r>
    </w:p>
    <w:p w:rsidR="004D5C73" w:rsidRPr="00BD68AF" w:rsidRDefault="004D5C73" w:rsidP="004D5C73">
      <w:pPr>
        <w:autoSpaceDE w:val="0"/>
        <w:autoSpaceDN w:val="0"/>
        <w:adjustRightInd w:val="0"/>
        <w:ind w:firstLine="540"/>
        <w:jc w:val="both"/>
        <w:rPr>
          <w:rFonts w:cs="NewtonC"/>
          <w:sz w:val="28"/>
          <w:szCs w:val="28"/>
        </w:rPr>
      </w:pPr>
    </w:p>
    <w:p w:rsidR="004D5C73" w:rsidRDefault="004D5C73" w:rsidP="004D5C73">
      <w:pPr>
        <w:ind w:firstLine="567"/>
        <w:jc w:val="both"/>
        <w:rPr>
          <w:b/>
          <w:sz w:val="28"/>
          <w:szCs w:val="28"/>
        </w:rPr>
      </w:pPr>
      <w:r w:rsidRPr="00BD68AF">
        <w:rPr>
          <w:rFonts w:cs="NewtonC"/>
          <w:sz w:val="28"/>
          <w:szCs w:val="28"/>
        </w:rPr>
        <w:t>На основе  общего  анализа социально-экономических процессов и в</w:t>
      </w:r>
      <w:r w:rsidRPr="00BD68AF">
        <w:rPr>
          <w:rFonts w:cs="NewtonC"/>
          <w:sz w:val="28"/>
          <w:szCs w:val="28"/>
        </w:rPr>
        <w:t>ы</w:t>
      </w:r>
      <w:r w:rsidRPr="00BD68AF">
        <w:rPr>
          <w:rFonts w:cs="NewtonC"/>
          <w:sz w:val="28"/>
          <w:szCs w:val="28"/>
        </w:rPr>
        <w:t>явленных тенденций развития Венгеро</w:t>
      </w:r>
      <w:r w:rsidRPr="00BD68AF">
        <w:rPr>
          <w:rFonts w:cs="NewtonC"/>
          <w:sz w:val="28"/>
          <w:szCs w:val="28"/>
        </w:rPr>
        <w:t>в</w:t>
      </w:r>
      <w:r>
        <w:rPr>
          <w:rFonts w:cs="NewtonC"/>
          <w:sz w:val="28"/>
          <w:szCs w:val="28"/>
        </w:rPr>
        <w:t>ского района, сложившихся в 2006- 2009  годах</w:t>
      </w:r>
      <w:r w:rsidRPr="00BD68AF">
        <w:rPr>
          <w:rFonts w:cs="NewtonC"/>
          <w:sz w:val="28"/>
          <w:szCs w:val="28"/>
        </w:rPr>
        <w:t>, сформулирована основная  проблема, определяющая характер буд</w:t>
      </w:r>
      <w:r w:rsidRPr="00BD68AF">
        <w:rPr>
          <w:rFonts w:cs="NewtonC"/>
          <w:sz w:val="28"/>
          <w:szCs w:val="28"/>
        </w:rPr>
        <w:t>у</w:t>
      </w:r>
      <w:r w:rsidRPr="00BD68AF">
        <w:rPr>
          <w:rFonts w:cs="NewtonC"/>
          <w:sz w:val="28"/>
          <w:szCs w:val="28"/>
        </w:rPr>
        <w:t>щих состояний и позиции района во внутриобластном разделении труда. Район по причине своей удаленности от ж</w:t>
      </w:r>
      <w:r w:rsidRPr="00BD68AF">
        <w:rPr>
          <w:rFonts w:cs="NewtonC"/>
          <w:sz w:val="28"/>
          <w:szCs w:val="28"/>
        </w:rPr>
        <w:t>е</w:t>
      </w:r>
      <w:r w:rsidRPr="00BD68AF">
        <w:rPr>
          <w:rFonts w:cs="NewtonC"/>
          <w:sz w:val="28"/>
          <w:szCs w:val="28"/>
        </w:rPr>
        <w:t>лезной дороги и крупных городов оказался в числе несколько проигравших конкурентную борьбу за частные капит</w:t>
      </w:r>
      <w:r w:rsidRPr="00BD68AF">
        <w:rPr>
          <w:rFonts w:cs="NewtonC"/>
          <w:sz w:val="28"/>
          <w:szCs w:val="28"/>
        </w:rPr>
        <w:t>а</w:t>
      </w:r>
      <w:r w:rsidRPr="00BD68AF">
        <w:rPr>
          <w:rFonts w:cs="NewtonC"/>
          <w:sz w:val="28"/>
          <w:szCs w:val="28"/>
        </w:rPr>
        <w:t>ловложения и качественные трудовые ресурсы</w:t>
      </w:r>
      <w:r>
        <w:rPr>
          <w:rFonts w:cs="NewtonC"/>
          <w:sz w:val="28"/>
          <w:szCs w:val="28"/>
        </w:rPr>
        <w:t xml:space="preserve">, поэтому присутствует </w:t>
      </w:r>
      <w:r w:rsidRPr="00BD68AF">
        <w:rPr>
          <w:rFonts w:cs="NewtonC"/>
          <w:sz w:val="28"/>
          <w:szCs w:val="28"/>
        </w:rPr>
        <w:t xml:space="preserve"> относ</w:t>
      </w:r>
      <w:r w:rsidRPr="00BD68AF">
        <w:rPr>
          <w:rFonts w:cs="NewtonC"/>
          <w:sz w:val="28"/>
          <w:szCs w:val="28"/>
        </w:rPr>
        <w:t>и</w:t>
      </w:r>
      <w:r w:rsidRPr="00BD68AF">
        <w:rPr>
          <w:rFonts w:cs="NewtonC"/>
          <w:sz w:val="28"/>
          <w:szCs w:val="28"/>
        </w:rPr>
        <w:t>тельно низкая социально-экономическая привлекательность района для размещения конкурентоспособных факторов производства (труд, кап</w:t>
      </w:r>
      <w:r w:rsidRPr="00BD68AF">
        <w:rPr>
          <w:rFonts w:cs="NewtonC"/>
          <w:sz w:val="28"/>
          <w:szCs w:val="28"/>
        </w:rPr>
        <w:t>и</w:t>
      </w:r>
      <w:r w:rsidRPr="00BD68AF">
        <w:rPr>
          <w:rFonts w:cs="NewtonC"/>
          <w:sz w:val="28"/>
          <w:szCs w:val="28"/>
        </w:rPr>
        <w:t xml:space="preserve">тал, технологии). </w:t>
      </w:r>
    </w:p>
    <w:p w:rsidR="004D5C73" w:rsidRPr="00554595" w:rsidRDefault="004D5C73" w:rsidP="004D5C73">
      <w:pPr>
        <w:ind w:firstLine="567"/>
        <w:jc w:val="both"/>
        <w:rPr>
          <w:b/>
          <w:sz w:val="28"/>
          <w:szCs w:val="28"/>
        </w:rPr>
      </w:pPr>
      <w:r w:rsidRPr="00BD68AF">
        <w:rPr>
          <w:rFonts w:cs="NewtonC"/>
          <w:sz w:val="28"/>
          <w:szCs w:val="28"/>
        </w:rPr>
        <w:t>На уровне территориально-отраслевых  хозяйствующих субъектов о</w:t>
      </w:r>
      <w:r w:rsidRPr="00BD68AF">
        <w:rPr>
          <w:rFonts w:cs="NewtonC"/>
          <w:sz w:val="28"/>
          <w:szCs w:val="28"/>
        </w:rPr>
        <w:t>б</w:t>
      </w:r>
      <w:r w:rsidRPr="00BD68AF">
        <w:rPr>
          <w:rFonts w:cs="NewtonC"/>
          <w:sz w:val="28"/>
          <w:szCs w:val="28"/>
        </w:rPr>
        <w:t>щая проблема распадается на конкретные подпроблемы, решен</w:t>
      </w:r>
      <w:r>
        <w:rPr>
          <w:rFonts w:cs="NewtonC"/>
          <w:sz w:val="28"/>
          <w:szCs w:val="28"/>
        </w:rPr>
        <w:t>ие которых и будет осуществлять</w:t>
      </w:r>
      <w:r w:rsidRPr="00BD68AF">
        <w:rPr>
          <w:rFonts w:cs="NewtonC"/>
          <w:sz w:val="28"/>
          <w:szCs w:val="28"/>
        </w:rPr>
        <w:t xml:space="preserve">ся посредством </w:t>
      </w:r>
      <w:r>
        <w:rPr>
          <w:rFonts w:cs="NewtonC"/>
          <w:sz w:val="28"/>
          <w:szCs w:val="28"/>
        </w:rPr>
        <w:t>к</w:t>
      </w:r>
      <w:r w:rsidRPr="00BD68AF">
        <w:rPr>
          <w:rFonts w:cs="NewtonC"/>
          <w:sz w:val="28"/>
          <w:szCs w:val="28"/>
        </w:rPr>
        <w:t xml:space="preserve">омплексных </w:t>
      </w:r>
      <w:r>
        <w:rPr>
          <w:rFonts w:cs="NewtonC"/>
          <w:sz w:val="28"/>
          <w:szCs w:val="28"/>
        </w:rPr>
        <w:t>п</w:t>
      </w:r>
      <w:r w:rsidRPr="00BD68AF">
        <w:rPr>
          <w:rFonts w:cs="NewtonC"/>
          <w:sz w:val="28"/>
          <w:szCs w:val="28"/>
        </w:rPr>
        <w:t>рограмм  развития мун</w:t>
      </w:r>
      <w:r w:rsidRPr="00BD68AF">
        <w:rPr>
          <w:rFonts w:cs="NewtonC"/>
          <w:sz w:val="28"/>
          <w:szCs w:val="28"/>
        </w:rPr>
        <w:t>и</w:t>
      </w:r>
      <w:r w:rsidRPr="00BD68AF">
        <w:rPr>
          <w:rFonts w:cs="NewtonC"/>
          <w:sz w:val="28"/>
          <w:szCs w:val="28"/>
        </w:rPr>
        <w:t>ципальных поселений и района. В настоящее время выделен</w:t>
      </w:r>
      <w:r>
        <w:rPr>
          <w:rFonts w:cs="NewtonC"/>
          <w:sz w:val="28"/>
          <w:szCs w:val="28"/>
        </w:rPr>
        <w:t>ы</w:t>
      </w:r>
      <w:r w:rsidRPr="00BD68AF">
        <w:rPr>
          <w:rFonts w:cs="NewtonC"/>
          <w:sz w:val="28"/>
          <w:szCs w:val="28"/>
        </w:rPr>
        <w:t xml:space="preserve"> и проанализ</w:t>
      </w:r>
      <w:r w:rsidRPr="00BD68AF">
        <w:rPr>
          <w:rFonts w:cs="NewtonC"/>
          <w:sz w:val="28"/>
          <w:szCs w:val="28"/>
        </w:rPr>
        <w:t>и</w:t>
      </w:r>
      <w:r w:rsidRPr="00BD68AF">
        <w:rPr>
          <w:rFonts w:cs="NewtonC"/>
          <w:sz w:val="28"/>
          <w:szCs w:val="28"/>
        </w:rPr>
        <w:t>рован</w:t>
      </w:r>
      <w:r>
        <w:rPr>
          <w:rFonts w:cs="NewtonC"/>
          <w:sz w:val="28"/>
          <w:szCs w:val="28"/>
        </w:rPr>
        <w:t>ы</w:t>
      </w:r>
      <w:r w:rsidRPr="00BD68AF">
        <w:rPr>
          <w:rFonts w:cs="NewtonC"/>
          <w:sz w:val="28"/>
          <w:szCs w:val="28"/>
        </w:rPr>
        <w:t xml:space="preserve"> </w:t>
      </w:r>
      <w:r>
        <w:rPr>
          <w:rFonts w:cs="NewtonC"/>
          <w:sz w:val="28"/>
          <w:szCs w:val="28"/>
        </w:rPr>
        <w:t xml:space="preserve">основные </w:t>
      </w:r>
      <w:r w:rsidRPr="00BD68AF">
        <w:rPr>
          <w:rFonts w:cs="NewtonC"/>
          <w:sz w:val="28"/>
          <w:szCs w:val="28"/>
        </w:rPr>
        <w:t xml:space="preserve"> текущи</w:t>
      </w:r>
      <w:r>
        <w:rPr>
          <w:rFonts w:cs="NewtonC"/>
          <w:sz w:val="28"/>
          <w:szCs w:val="28"/>
        </w:rPr>
        <w:t>е</w:t>
      </w:r>
      <w:r w:rsidRPr="00BD68AF">
        <w:rPr>
          <w:rFonts w:cs="NewtonC"/>
          <w:sz w:val="28"/>
          <w:szCs w:val="28"/>
        </w:rPr>
        <w:t xml:space="preserve"> проблем</w:t>
      </w:r>
      <w:r>
        <w:rPr>
          <w:rFonts w:cs="NewtonC"/>
          <w:sz w:val="28"/>
          <w:szCs w:val="28"/>
        </w:rPr>
        <w:t>ы</w:t>
      </w:r>
      <w:r w:rsidRPr="00BD68AF">
        <w:rPr>
          <w:rFonts w:cs="NewtonC"/>
          <w:sz w:val="28"/>
          <w:szCs w:val="28"/>
        </w:rPr>
        <w:t>, определяющих уровень привлекател</w:t>
      </w:r>
      <w:r w:rsidRPr="00BD68AF">
        <w:rPr>
          <w:rFonts w:cs="NewtonC"/>
          <w:sz w:val="28"/>
          <w:szCs w:val="28"/>
        </w:rPr>
        <w:t>ь</w:t>
      </w:r>
      <w:r w:rsidRPr="00BD68AF">
        <w:rPr>
          <w:rFonts w:cs="NewtonC"/>
          <w:sz w:val="28"/>
          <w:szCs w:val="28"/>
        </w:rPr>
        <w:t xml:space="preserve">ности </w:t>
      </w:r>
      <w:r>
        <w:rPr>
          <w:rFonts w:cs="NewtonC"/>
          <w:sz w:val="28"/>
          <w:szCs w:val="28"/>
        </w:rPr>
        <w:t>Венгеровского района</w:t>
      </w:r>
      <w:r w:rsidRPr="00BD68AF">
        <w:rPr>
          <w:rFonts w:cs="NewtonC"/>
          <w:sz w:val="28"/>
          <w:szCs w:val="28"/>
        </w:rPr>
        <w:t xml:space="preserve"> для потенциальных  инвесторов, квалифицир</w:t>
      </w:r>
      <w:r w:rsidRPr="00BD68AF">
        <w:rPr>
          <w:rFonts w:cs="NewtonC"/>
          <w:sz w:val="28"/>
          <w:szCs w:val="28"/>
        </w:rPr>
        <w:t>о</w:t>
      </w:r>
      <w:r w:rsidRPr="00BD68AF">
        <w:rPr>
          <w:rFonts w:cs="NewtonC"/>
          <w:sz w:val="28"/>
          <w:szCs w:val="28"/>
        </w:rPr>
        <w:t>ванных и молодых специ</w:t>
      </w:r>
      <w:r w:rsidRPr="00BD68AF">
        <w:rPr>
          <w:rFonts w:cs="NewtonC"/>
          <w:sz w:val="28"/>
          <w:szCs w:val="28"/>
        </w:rPr>
        <w:t>а</w:t>
      </w:r>
      <w:r w:rsidRPr="00BD68AF">
        <w:rPr>
          <w:rFonts w:cs="NewtonC"/>
          <w:sz w:val="28"/>
          <w:szCs w:val="28"/>
        </w:rPr>
        <w:t>листов</w:t>
      </w:r>
    </w:p>
    <w:p w:rsidR="004D5C73" w:rsidRPr="00BD68AF" w:rsidRDefault="004D5C73" w:rsidP="004D5C73">
      <w:pPr>
        <w:autoSpaceDE w:val="0"/>
        <w:autoSpaceDN w:val="0"/>
        <w:adjustRightInd w:val="0"/>
        <w:ind w:left="360"/>
        <w:jc w:val="both"/>
        <w:rPr>
          <w:rFonts w:cs="NewtonC"/>
          <w:sz w:val="28"/>
          <w:szCs w:val="28"/>
        </w:rPr>
      </w:pPr>
    </w:p>
    <w:p w:rsidR="004D5C73" w:rsidRPr="00BD68AF" w:rsidRDefault="004D5C73" w:rsidP="004D5C73">
      <w:pPr>
        <w:ind w:left="360"/>
        <w:jc w:val="center"/>
        <w:rPr>
          <w:b/>
          <w:sz w:val="28"/>
          <w:szCs w:val="28"/>
        </w:rPr>
      </w:pPr>
      <w:r w:rsidRPr="00BD68AF">
        <w:rPr>
          <w:b/>
          <w:sz w:val="28"/>
          <w:szCs w:val="28"/>
        </w:rPr>
        <w:t>2.1 Проблемы социальной сферы.</w:t>
      </w:r>
    </w:p>
    <w:p w:rsidR="004D5C73" w:rsidRPr="002A0CFB" w:rsidRDefault="004D5C73" w:rsidP="004D5C73">
      <w:pPr>
        <w:pStyle w:val="33"/>
        <w:ind w:left="0" w:firstLine="540"/>
        <w:jc w:val="both"/>
        <w:rPr>
          <w:sz w:val="28"/>
          <w:szCs w:val="28"/>
        </w:rPr>
      </w:pPr>
      <w:r w:rsidRPr="00BD68AF">
        <w:rPr>
          <w:sz w:val="28"/>
          <w:szCs w:val="28"/>
        </w:rPr>
        <w:t xml:space="preserve"> На развитие Венгеровского  района  влияют практически все характе</w:t>
      </w:r>
      <w:r w:rsidRPr="00BD68AF">
        <w:rPr>
          <w:sz w:val="28"/>
          <w:szCs w:val="28"/>
        </w:rPr>
        <w:t>р</w:t>
      </w:r>
      <w:r w:rsidRPr="00BD68AF">
        <w:rPr>
          <w:sz w:val="28"/>
          <w:szCs w:val="28"/>
        </w:rPr>
        <w:t>ные</w:t>
      </w:r>
      <w:r w:rsidRPr="002A0CFB">
        <w:rPr>
          <w:sz w:val="28"/>
          <w:szCs w:val="28"/>
        </w:rPr>
        <w:t xml:space="preserve"> для Новосибирской области и России в целом негативные тенденции п</w:t>
      </w:r>
      <w:r w:rsidRPr="002A0CFB">
        <w:rPr>
          <w:sz w:val="28"/>
          <w:szCs w:val="28"/>
        </w:rPr>
        <w:t>о</w:t>
      </w:r>
      <w:r w:rsidRPr="002A0CFB">
        <w:rPr>
          <w:sz w:val="28"/>
          <w:szCs w:val="28"/>
        </w:rPr>
        <w:t>следнего времени. Проблемная ситуация в районе усугубляется еще и небл</w:t>
      </w:r>
      <w:r w:rsidRPr="002A0CFB">
        <w:rPr>
          <w:sz w:val="28"/>
          <w:szCs w:val="28"/>
        </w:rPr>
        <w:t>а</w:t>
      </w:r>
      <w:r w:rsidRPr="002A0CFB">
        <w:rPr>
          <w:sz w:val="28"/>
          <w:szCs w:val="28"/>
        </w:rPr>
        <w:t>гоприятными природно-климатическими и экономико</w:t>
      </w:r>
      <w:r>
        <w:rPr>
          <w:sz w:val="28"/>
          <w:szCs w:val="28"/>
        </w:rPr>
        <w:t>-</w:t>
      </w:r>
      <w:r w:rsidRPr="002A0CFB">
        <w:rPr>
          <w:sz w:val="28"/>
          <w:szCs w:val="28"/>
        </w:rPr>
        <w:t>географическими условиями (удаленность от железнодорожных станций, основных рынков), о</w:t>
      </w:r>
      <w:r w:rsidRPr="002A0CFB">
        <w:rPr>
          <w:sz w:val="28"/>
          <w:szCs w:val="28"/>
        </w:rPr>
        <w:t>т</w:t>
      </w:r>
      <w:r w:rsidRPr="002A0CFB">
        <w:rPr>
          <w:sz w:val="28"/>
          <w:szCs w:val="28"/>
        </w:rPr>
        <w:t>ставанием  социальной инфраструктуры от среднеобластных нормативов. Сложился невысокий уровень жизни населения при  социальной и эконом</w:t>
      </w:r>
      <w:r w:rsidRPr="002A0CFB">
        <w:rPr>
          <w:sz w:val="28"/>
          <w:szCs w:val="28"/>
        </w:rPr>
        <w:t>и</w:t>
      </w:r>
      <w:r w:rsidRPr="002A0CFB">
        <w:rPr>
          <w:sz w:val="28"/>
          <w:szCs w:val="28"/>
        </w:rPr>
        <w:t>ческой дифференциации.   Часть н</w:t>
      </w:r>
      <w:r w:rsidRPr="002A0CFB">
        <w:rPr>
          <w:sz w:val="28"/>
          <w:szCs w:val="28"/>
        </w:rPr>
        <w:t>а</w:t>
      </w:r>
      <w:r w:rsidRPr="002A0CFB">
        <w:rPr>
          <w:sz w:val="28"/>
          <w:szCs w:val="28"/>
        </w:rPr>
        <w:t>селения, вышедшая из сферы занятости  на крупных и средних предприятиях находится  в сфере предпринимател</w:t>
      </w:r>
      <w:r w:rsidRPr="002A0CFB">
        <w:rPr>
          <w:sz w:val="28"/>
          <w:szCs w:val="28"/>
        </w:rPr>
        <w:t>ь</w:t>
      </w:r>
      <w:r w:rsidRPr="002A0CFB">
        <w:rPr>
          <w:sz w:val="28"/>
          <w:szCs w:val="28"/>
        </w:rPr>
        <w:t>ской инициативной деятельности, самозанятости и самостоятельного обесп</w:t>
      </w:r>
      <w:r w:rsidRPr="002A0CFB">
        <w:rPr>
          <w:sz w:val="28"/>
          <w:szCs w:val="28"/>
        </w:rPr>
        <w:t>е</w:t>
      </w:r>
      <w:r w:rsidRPr="002A0CFB">
        <w:rPr>
          <w:sz w:val="28"/>
          <w:szCs w:val="28"/>
        </w:rPr>
        <w:t xml:space="preserve">чения себя и своей семьи. </w:t>
      </w:r>
      <w:r>
        <w:rPr>
          <w:sz w:val="28"/>
          <w:szCs w:val="28"/>
        </w:rPr>
        <w:t>Диффер</w:t>
      </w:r>
      <w:r w:rsidRPr="002A0CFB">
        <w:rPr>
          <w:sz w:val="28"/>
          <w:szCs w:val="28"/>
        </w:rPr>
        <w:t>енциация по уровню доходов при низком их среднем уровне</w:t>
      </w:r>
      <w:r>
        <w:rPr>
          <w:sz w:val="28"/>
          <w:szCs w:val="28"/>
        </w:rPr>
        <w:t xml:space="preserve"> </w:t>
      </w:r>
      <w:r w:rsidRPr="002A0CFB">
        <w:rPr>
          <w:sz w:val="28"/>
          <w:szCs w:val="28"/>
        </w:rPr>
        <w:t>(</w:t>
      </w:r>
      <w:r>
        <w:rPr>
          <w:sz w:val="28"/>
          <w:szCs w:val="28"/>
        </w:rPr>
        <w:t>7340</w:t>
      </w:r>
      <w:r w:rsidRPr="002A0CFB">
        <w:rPr>
          <w:sz w:val="28"/>
          <w:szCs w:val="28"/>
        </w:rPr>
        <w:t xml:space="preserve"> рублей в месяц на человека  в 200</w:t>
      </w:r>
      <w:r>
        <w:rPr>
          <w:sz w:val="28"/>
          <w:szCs w:val="28"/>
        </w:rPr>
        <w:t>9</w:t>
      </w:r>
      <w:r w:rsidRPr="002A0CFB">
        <w:rPr>
          <w:sz w:val="28"/>
          <w:szCs w:val="28"/>
        </w:rPr>
        <w:t xml:space="preserve"> году) снижает качество жизни значительной части  населения района. </w:t>
      </w:r>
      <w:r>
        <w:rPr>
          <w:sz w:val="28"/>
          <w:szCs w:val="28"/>
        </w:rPr>
        <w:t>По-</w:t>
      </w:r>
      <w:r w:rsidRPr="002A0CFB">
        <w:rPr>
          <w:sz w:val="28"/>
          <w:szCs w:val="28"/>
        </w:rPr>
        <w:t>прежнему  высоко число нуждающихся в социальной поддержке. Численность малообеспече</w:t>
      </w:r>
      <w:r w:rsidRPr="002A0CFB">
        <w:rPr>
          <w:sz w:val="28"/>
          <w:szCs w:val="28"/>
        </w:rPr>
        <w:t>н</w:t>
      </w:r>
      <w:r w:rsidRPr="002A0CFB">
        <w:rPr>
          <w:sz w:val="28"/>
          <w:szCs w:val="28"/>
        </w:rPr>
        <w:t>ного населения, состоящего на учете в органах социальной защиты насел</w:t>
      </w:r>
      <w:r w:rsidRPr="002A0CFB">
        <w:rPr>
          <w:sz w:val="28"/>
          <w:szCs w:val="28"/>
        </w:rPr>
        <w:t>е</w:t>
      </w:r>
      <w:r w:rsidRPr="002A0CFB">
        <w:rPr>
          <w:sz w:val="28"/>
          <w:szCs w:val="28"/>
        </w:rPr>
        <w:t>ния, на конец 200</w:t>
      </w:r>
      <w:r>
        <w:rPr>
          <w:sz w:val="28"/>
          <w:szCs w:val="28"/>
        </w:rPr>
        <w:t>9</w:t>
      </w:r>
      <w:r w:rsidRPr="002A0CFB">
        <w:rPr>
          <w:sz w:val="28"/>
          <w:szCs w:val="28"/>
        </w:rPr>
        <w:t xml:space="preserve"> года составила </w:t>
      </w:r>
      <w:r>
        <w:rPr>
          <w:sz w:val="28"/>
          <w:szCs w:val="28"/>
        </w:rPr>
        <w:t>18,3</w:t>
      </w:r>
      <w:r w:rsidRPr="002A0CFB">
        <w:rPr>
          <w:sz w:val="28"/>
          <w:szCs w:val="28"/>
        </w:rPr>
        <w:t xml:space="preserve"> % всего населения района. </w:t>
      </w:r>
    </w:p>
    <w:p w:rsidR="004D5C73" w:rsidRDefault="004D5C73" w:rsidP="004D5C73">
      <w:pPr>
        <w:pStyle w:val="33"/>
        <w:ind w:left="0"/>
        <w:rPr>
          <w:b/>
          <w:sz w:val="28"/>
          <w:szCs w:val="28"/>
        </w:rPr>
      </w:pPr>
    </w:p>
    <w:p w:rsidR="004D5C73" w:rsidRDefault="004D5C73" w:rsidP="004D5C73">
      <w:pPr>
        <w:pStyle w:val="33"/>
        <w:ind w:left="0" w:firstLine="540"/>
        <w:jc w:val="center"/>
        <w:rPr>
          <w:b/>
          <w:sz w:val="28"/>
          <w:szCs w:val="28"/>
        </w:rPr>
      </w:pPr>
      <w:r w:rsidRPr="002A0CFB">
        <w:rPr>
          <w:b/>
          <w:sz w:val="28"/>
          <w:szCs w:val="28"/>
        </w:rPr>
        <w:t xml:space="preserve">2.1.1. </w:t>
      </w:r>
      <w:r>
        <w:rPr>
          <w:b/>
          <w:sz w:val="28"/>
          <w:szCs w:val="28"/>
        </w:rPr>
        <w:t>Демографические проблемы</w:t>
      </w:r>
    </w:p>
    <w:p w:rsidR="004D5C73" w:rsidRPr="002A0CFB" w:rsidRDefault="004D5C73" w:rsidP="004D5C73">
      <w:pPr>
        <w:pStyle w:val="33"/>
        <w:ind w:left="0" w:firstLine="540"/>
        <w:jc w:val="both"/>
        <w:rPr>
          <w:sz w:val="28"/>
          <w:szCs w:val="28"/>
        </w:rPr>
      </w:pPr>
      <w:r w:rsidRPr="002A0CFB">
        <w:rPr>
          <w:b/>
          <w:sz w:val="28"/>
          <w:szCs w:val="28"/>
        </w:rPr>
        <w:t xml:space="preserve"> </w:t>
      </w:r>
      <w:r w:rsidRPr="002A0CFB">
        <w:rPr>
          <w:sz w:val="28"/>
          <w:szCs w:val="28"/>
        </w:rPr>
        <w:t>Изменение численности населения связано, прежде всего, с изменением рождаемости. За последние годы  число умерших превышает число  роди</w:t>
      </w:r>
      <w:r w:rsidRPr="002A0CFB">
        <w:rPr>
          <w:sz w:val="28"/>
          <w:szCs w:val="28"/>
        </w:rPr>
        <w:t>в</w:t>
      </w:r>
      <w:r w:rsidRPr="002A0CFB">
        <w:rPr>
          <w:sz w:val="28"/>
          <w:szCs w:val="28"/>
        </w:rPr>
        <w:t>шихся. Это сказывается на возрастной структуре населения. Продолжается процесс старения населения. Следует отметить, что основными составля</w:t>
      </w:r>
      <w:r w:rsidRPr="002A0CFB">
        <w:rPr>
          <w:sz w:val="28"/>
          <w:szCs w:val="28"/>
        </w:rPr>
        <w:t>ю</w:t>
      </w:r>
      <w:r w:rsidRPr="002A0CFB">
        <w:rPr>
          <w:sz w:val="28"/>
          <w:szCs w:val="28"/>
        </w:rPr>
        <w:t>щими сокращения численности населения в настоящее время являются не только естественная, но и миграционная убыль.  Численность населения пе</w:t>
      </w:r>
      <w:r w:rsidRPr="002A0CFB">
        <w:rPr>
          <w:sz w:val="28"/>
          <w:szCs w:val="28"/>
        </w:rPr>
        <w:t>н</w:t>
      </w:r>
      <w:r w:rsidRPr="002A0CFB">
        <w:rPr>
          <w:sz w:val="28"/>
          <w:szCs w:val="28"/>
        </w:rPr>
        <w:t>с</w:t>
      </w:r>
      <w:r>
        <w:rPr>
          <w:sz w:val="28"/>
          <w:szCs w:val="28"/>
        </w:rPr>
        <w:t>и</w:t>
      </w:r>
      <w:r w:rsidRPr="002A0CFB">
        <w:rPr>
          <w:sz w:val="28"/>
          <w:szCs w:val="28"/>
        </w:rPr>
        <w:t>онного возраста медленно возрастает, а трудоспособного начинает сокр</w:t>
      </w:r>
      <w:r w:rsidRPr="002A0CFB">
        <w:rPr>
          <w:sz w:val="28"/>
          <w:szCs w:val="28"/>
        </w:rPr>
        <w:t>а</w:t>
      </w:r>
      <w:r w:rsidRPr="002A0CFB">
        <w:rPr>
          <w:sz w:val="28"/>
          <w:szCs w:val="28"/>
        </w:rPr>
        <w:t xml:space="preserve">щаться. </w:t>
      </w:r>
    </w:p>
    <w:p w:rsidR="004D5C73" w:rsidRDefault="004D5C73" w:rsidP="004D5C73">
      <w:pPr>
        <w:pStyle w:val="33"/>
        <w:ind w:left="0" w:firstLine="540"/>
        <w:jc w:val="center"/>
        <w:rPr>
          <w:b/>
          <w:sz w:val="28"/>
          <w:szCs w:val="28"/>
        </w:rPr>
      </w:pPr>
      <w:r w:rsidRPr="002A0CFB">
        <w:rPr>
          <w:b/>
          <w:sz w:val="28"/>
          <w:szCs w:val="28"/>
        </w:rPr>
        <w:t>2.1.2</w:t>
      </w:r>
      <w:r>
        <w:rPr>
          <w:b/>
          <w:sz w:val="28"/>
          <w:szCs w:val="28"/>
        </w:rPr>
        <w:t>. Проблема занятости</w:t>
      </w:r>
    </w:p>
    <w:p w:rsidR="004D5C73" w:rsidRPr="002A0CFB" w:rsidRDefault="004D5C73" w:rsidP="004D5C73">
      <w:pPr>
        <w:pStyle w:val="33"/>
        <w:ind w:left="0" w:firstLine="540"/>
        <w:jc w:val="both"/>
        <w:rPr>
          <w:sz w:val="28"/>
          <w:szCs w:val="28"/>
        </w:rPr>
      </w:pPr>
      <w:r w:rsidRPr="002A0CFB">
        <w:rPr>
          <w:sz w:val="28"/>
          <w:szCs w:val="28"/>
        </w:rPr>
        <w:t xml:space="preserve"> Уровень безработицы остается достаточно высоким. На предприятиях создается мало новых рабочих мест, имеет место несоответствие структуры заявок и вакансий. Усиливается дефицит квалифицированных рабочих ка</w:t>
      </w:r>
      <w:r w:rsidRPr="002A0CFB">
        <w:rPr>
          <w:sz w:val="28"/>
          <w:szCs w:val="28"/>
        </w:rPr>
        <w:t>д</w:t>
      </w:r>
      <w:r w:rsidRPr="002A0CFB">
        <w:rPr>
          <w:sz w:val="28"/>
          <w:szCs w:val="28"/>
        </w:rPr>
        <w:t>ров, в ос</w:t>
      </w:r>
      <w:r w:rsidRPr="002A0CFB">
        <w:rPr>
          <w:sz w:val="28"/>
          <w:szCs w:val="28"/>
        </w:rPr>
        <w:t>о</w:t>
      </w:r>
      <w:r w:rsidRPr="002A0CFB">
        <w:rPr>
          <w:sz w:val="28"/>
          <w:szCs w:val="28"/>
        </w:rPr>
        <w:t>бенности в сельском хозяйстве, промышленности, малом бизнесе. Существует проблема недостаточного трудоустро</w:t>
      </w:r>
      <w:r w:rsidRPr="002A0CFB">
        <w:rPr>
          <w:sz w:val="28"/>
          <w:szCs w:val="28"/>
        </w:rPr>
        <w:t>й</w:t>
      </w:r>
      <w:r w:rsidRPr="002A0CFB">
        <w:rPr>
          <w:sz w:val="28"/>
          <w:szCs w:val="28"/>
        </w:rPr>
        <w:t>ства молодежи без опыта работы,  учащихся в летний период</w:t>
      </w:r>
      <w:r>
        <w:rPr>
          <w:sz w:val="28"/>
          <w:szCs w:val="28"/>
        </w:rPr>
        <w:t>.</w:t>
      </w:r>
    </w:p>
    <w:p w:rsidR="004D5C73" w:rsidRPr="002A0CFB" w:rsidRDefault="004D5C73" w:rsidP="004D5C73">
      <w:pPr>
        <w:pStyle w:val="33"/>
        <w:ind w:left="0" w:firstLine="540"/>
        <w:rPr>
          <w:sz w:val="24"/>
          <w:szCs w:val="21"/>
        </w:rPr>
      </w:pPr>
    </w:p>
    <w:p w:rsidR="004D5C73" w:rsidRPr="002A0CFB" w:rsidRDefault="004D5C73" w:rsidP="004D5C73">
      <w:pPr>
        <w:pStyle w:val="33"/>
        <w:ind w:left="0" w:firstLine="540"/>
        <w:jc w:val="center"/>
        <w:rPr>
          <w:b/>
          <w:sz w:val="28"/>
          <w:szCs w:val="28"/>
        </w:rPr>
      </w:pPr>
      <w:r w:rsidRPr="002A0CFB">
        <w:rPr>
          <w:b/>
          <w:sz w:val="28"/>
          <w:szCs w:val="28"/>
        </w:rPr>
        <w:t>2.1.3</w:t>
      </w:r>
      <w:r>
        <w:rPr>
          <w:b/>
          <w:sz w:val="28"/>
          <w:szCs w:val="28"/>
        </w:rPr>
        <w:t>. Проблемы в сфере образования</w:t>
      </w:r>
    </w:p>
    <w:p w:rsidR="004D5C73" w:rsidRPr="002A0CFB" w:rsidRDefault="004D5C73" w:rsidP="004D5C73">
      <w:pPr>
        <w:pStyle w:val="33"/>
        <w:ind w:left="0" w:firstLine="540"/>
        <w:jc w:val="both"/>
        <w:rPr>
          <w:sz w:val="28"/>
          <w:szCs w:val="28"/>
        </w:rPr>
      </w:pPr>
      <w:r w:rsidRPr="002A0CFB">
        <w:rPr>
          <w:sz w:val="28"/>
          <w:szCs w:val="28"/>
        </w:rPr>
        <w:t>В сфере образования отсутствует достаточное  для развития образов</w:t>
      </w:r>
      <w:r w:rsidRPr="002A0CFB">
        <w:rPr>
          <w:sz w:val="28"/>
          <w:szCs w:val="28"/>
        </w:rPr>
        <w:t>а</w:t>
      </w:r>
      <w:r w:rsidRPr="002A0CFB">
        <w:rPr>
          <w:sz w:val="28"/>
          <w:szCs w:val="28"/>
        </w:rPr>
        <w:t>тельных учреждений финансирование</w:t>
      </w:r>
      <w:r w:rsidRPr="002A0CFB">
        <w:rPr>
          <w:b/>
          <w:sz w:val="28"/>
          <w:szCs w:val="28"/>
        </w:rPr>
        <w:t xml:space="preserve">.  </w:t>
      </w:r>
      <w:r w:rsidRPr="002A0CFB">
        <w:rPr>
          <w:sz w:val="28"/>
          <w:szCs w:val="28"/>
        </w:rPr>
        <w:t>Тр</w:t>
      </w:r>
      <w:r w:rsidRPr="002A0CFB">
        <w:rPr>
          <w:sz w:val="28"/>
          <w:szCs w:val="28"/>
        </w:rPr>
        <w:t>е</w:t>
      </w:r>
      <w:r w:rsidRPr="002A0CFB">
        <w:rPr>
          <w:sz w:val="28"/>
          <w:szCs w:val="28"/>
        </w:rPr>
        <w:t>буют капитального ремонта более  68 %  образовательных учреждений. Имеется малокомплектность школ. О</w:t>
      </w:r>
      <w:r w:rsidRPr="002A0CFB">
        <w:rPr>
          <w:sz w:val="28"/>
          <w:szCs w:val="28"/>
        </w:rPr>
        <w:t>т</w:t>
      </w:r>
      <w:r w:rsidRPr="002A0CFB">
        <w:rPr>
          <w:sz w:val="28"/>
          <w:szCs w:val="28"/>
        </w:rPr>
        <w:t xml:space="preserve">сутствуют условия для введения профильного обучения. </w:t>
      </w:r>
      <w:r>
        <w:rPr>
          <w:sz w:val="28"/>
          <w:szCs w:val="28"/>
        </w:rPr>
        <w:t>Недостаточное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личество мест в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школьных образовательных учреждениях.</w:t>
      </w:r>
    </w:p>
    <w:p w:rsidR="004D5C73" w:rsidRDefault="004D5C73" w:rsidP="004D5C73">
      <w:pPr>
        <w:pStyle w:val="33"/>
        <w:ind w:left="0" w:firstLine="540"/>
        <w:jc w:val="center"/>
        <w:rPr>
          <w:sz w:val="28"/>
          <w:szCs w:val="28"/>
        </w:rPr>
      </w:pPr>
      <w:r w:rsidRPr="002A0CFB">
        <w:rPr>
          <w:b/>
          <w:sz w:val="28"/>
          <w:szCs w:val="28"/>
        </w:rPr>
        <w:t>2.1.4. Проблемы в сфере здравоохранения</w:t>
      </w:r>
    </w:p>
    <w:p w:rsidR="004D5C73" w:rsidRDefault="004D5C73" w:rsidP="004D5C73">
      <w:pPr>
        <w:pStyle w:val="33"/>
        <w:ind w:left="0" w:firstLine="567"/>
        <w:jc w:val="both"/>
        <w:rPr>
          <w:sz w:val="28"/>
          <w:szCs w:val="32"/>
        </w:rPr>
      </w:pPr>
      <w:r>
        <w:rPr>
          <w:sz w:val="28"/>
          <w:szCs w:val="32"/>
        </w:rPr>
        <w:t>О</w:t>
      </w:r>
      <w:r w:rsidRPr="00D911F3">
        <w:rPr>
          <w:sz w:val="28"/>
          <w:szCs w:val="32"/>
        </w:rPr>
        <w:t>стаются неудовлетворительными условия первичного приема больных в поликлиническом учреждении района. Требует укрепления  материальная база системы здравоохран</w:t>
      </w:r>
      <w:r w:rsidRPr="00D911F3">
        <w:rPr>
          <w:sz w:val="28"/>
          <w:szCs w:val="32"/>
        </w:rPr>
        <w:t>е</w:t>
      </w:r>
      <w:r w:rsidRPr="00D911F3">
        <w:rPr>
          <w:sz w:val="28"/>
          <w:szCs w:val="32"/>
        </w:rPr>
        <w:t>ния, слабая материальная база амбулаторно-поликлинического звена</w:t>
      </w:r>
      <w:r>
        <w:rPr>
          <w:sz w:val="28"/>
          <w:szCs w:val="32"/>
        </w:rPr>
        <w:t>.</w:t>
      </w:r>
      <w:r w:rsidRPr="00D911F3">
        <w:rPr>
          <w:sz w:val="28"/>
          <w:szCs w:val="32"/>
        </w:rPr>
        <w:t xml:space="preserve">  </w:t>
      </w:r>
    </w:p>
    <w:p w:rsidR="004D5C73" w:rsidRDefault="004D5C73" w:rsidP="004D5C73">
      <w:pPr>
        <w:pStyle w:val="33"/>
        <w:ind w:left="0" w:firstLine="540"/>
        <w:jc w:val="center"/>
        <w:rPr>
          <w:sz w:val="28"/>
          <w:szCs w:val="28"/>
        </w:rPr>
      </w:pPr>
      <w:r w:rsidRPr="002A0CFB">
        <w:rPr>
          <w:b/>
          <w:sz w:val="28"/>
          <w:szCs w:val="28"/>
        </w:rPr>
        <w:t>2.1.5. Проблемы в сфере культуры</w:t>
      </w:r>
    </w:p>
    <w:p w:rsidR="004D5C73" w:rsidRPr="009108C7" w:rsidRDefault="004D5C73" w:rsidP="009108C7">
      <w:pPr>
        <w:pStyle w:val="33"/>
        <w:ind w:left="0" w:firstLine="540"/>
        <w:jc w:val="both"/>
        <w:rPr>
          <w:sz w:val="28"/>
          <w:szCs w:val="28"/>
        </w:rPr>
      </w:pPr>
      <w:r w:rsidRPr="002A0CFB">
        <w:rPr>
          <w:sz w:val="28"/>
          <w:szCs w:val="28"/>
        </w:rPr>
        <w:t xml:space="preserve"> В связи с отсутствием достаточного финансирования не обновляется материально-техническая база учреждений культуры современным свет</w:t>
      </w:r>
      <w:r w:rsidRPr="002A0CFB">
        <w:rPr>
          <w:sz w:val="28"/>
          <w:szCs w:val="28"/>
        </w:rPr>
        <w:t>о</w:t>
      </w:r>
      <w:r w:rsidRPr="002A0CFB">
        <w:rPr>
          <w:sz w:val="28"/>
          <w:szCs w:val="28"/>
        </w:rPr>
        <w:t>вым, звуковым оборудованием, музыкальными инструментами, на недост</w:t>
      </w:r>
      <w:r w:rsidRPr="002A0CFB">
        <w:rPr>
          <w:sz w:val="28"/>
          <w:szCs w:val="28"/>
        </w:rPr>
        <w:t>а</w:t>
      </w:r>
      <w:r w:rsidRPr="002A0CFB">
        <w:rPr>
          <w:sz w:val="28"/>
          <w:szCs w:val="28"/>
        </w:rPr>
        <w:t>точном уровне ведется комплектование библиотек  книгами и периодическ</w:t>
      </w:r>
      <w:r w:rsidRPr="002A0CFB">
        <w:rPr>
          <w:sz w:val="28"/>
          <w:szCs w:val="28"/>
        </w:rPr>
        <w:t>и</w:t>
      </w:r>
      <w:r w:rsidRPr="002A0CFB">
        <w:rPr>
          <w:sz w:val="28"/>
          <w:szCs w:val="28"/>
        </w:rPr>
        <w:t>ми изданиями. Необходимо проведение капитальных р</w:t>
      </w:r>
      <w:r w:rsidRPr="002A0CFB">
        <w:rPr>
          <w:sz w:val="28"/>
          <w:szCs w:val="28"/>
        </w:rPr>
        <w:t>е</w:t>
      </w:r>
      <w:r w:rsidRPr="002A0CFB">
        <w:rPr>
          <w:sz w:val="28"/>
          <w:szCs w:val="28"/>
        </w:rPr>
        <w:t>монтов 50 %  клубов и  домов культуры.</w:t>
      </w:r>
    </w:p>
    <w:p w:rsidR="004D5C73" w:rsidRDefault="004D5C73" w:rsidP="004D5C73">
      <w:pPr>
        <w:pStyle w:val="33"/>
        <w:ind w:left="0" w:firstLine="540"/>
        <w:jc w:val="center"/>
        <w:rPr>
          <w:b/>
          <w:sz w:val="28"/>
          <w:szCs w:val="28"/>
        </w:rPr>
      </w:pPr>
      <w:r w:rsidRPr="002A0CFB">
        <w:rPr>
          <w:b/>
          <w:sz w:val="28"/>
          <w:szCs w:val="28"/>
        </w:rPr>
        <w:t>2.1.6. Проблемы в сфере физической культуры и спорта</w:t>
      </w:r>
    </w:p>
    <w:p w:rsidR="004D5C73" w:rsidRPr="002A0CFB" w:rsidRDefault="004D5C73" w:rsidP="004B4AB0">
      <w:pPr>
        <w:pStyle w:val="33"/>
        <w:ind w:left="0" w:firstLine="540"/>
        <w:jc w:val="both"/>
        <w:rPr>
          <w:sz w:val="28"/>
          <w:szCs w:val="28"/>
        </w:rPr>
      </w:pPr>
      <w:r w:rsidRPr="002A0CFB">
        <w:rPr>
          <w:sz w:val="28"/>
          <w:szCs w:val="28"/>
        </w:rPr>
        <w:t xml:space="preserve"> Недостаточное качество общедоступной социальной инфраструктуры, ориентированной на массовые слои нас</w:t>
      </w:r>
      <w:r w:rsidRPr="002A0CFB">
        <w:rPr>
          <w:sz w:val="28"/>
          <w:szCs w:val="28"/>
        </w:rPr>
        <w:t>е</w:t>
      </w:r>
      <w:r w:rsidRPr="002A0CFB">
        <w:rPr>
          <w:sz w:val="28"/>
          <w:szCs w:val="28"/>
        </w:rPr>
        <w:t>ления: практически не обновляется  материально-техническая база учреждений системы физической культуры и спорта.</w:t>
      </w:r>
      <w:r>
        <w:rPr>
          <w:sz w:val="28"/>
          <w:szCs w:val="28"/>
        </w:rPr>
        <w:t xml:space="preserve">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сутствует спортивный комплекс.</w:t>
      </w:r>
    </w:p>
    <w:p w:rsidR="004D5C73" w:rsidRPr="00BD68AF" w:rsidRDefault="004D5C73" w:rsidP="004D5C73">
      <w:pPr>
        <w:ind w:firstLine="540"/>
        <w:jc w:val="center"/>
        <w:rPr>
          <w:b/>
          <w:sz w:val="28"/>
          <w:szCs w:val="28"/>
        </w:rPr>
      </w:pPr>
      <w:r w:rsidRPr="00BD68AF">
        <w:rPr>
          <w:b/>
          <w:sz w:val="28"/>
          <w:szCs w:val="28"/>
        </w:rPr>
        <w:t>2.1.</w:t>
      </w:r>
      <w:r w:rsidR="00E636DB">
        <w:rPr>
          <w:b/>
          <w:sz w:val="28"/>
          <w:szCs w:val="28"/>
        </w:rPr>
        <w:t>7</w:t>
      </w:r>
      <w:r w:rsidRPr="00BD68AF">
        <w:rPr>
          <w:b/>
          <w:sz w:val="28"/>
          <w:szCs w:val="28"/>
        </w:rPr>
        <w:t>. Проблемы безопасности жизни (безнадзорность, правонаруш</w:t>
      </w:r>
      <w:r w:rsidRPr="00BD68AF">
        <w:rPr>
          <w:b/>
          <w:sz w:val="28"/>
          <w:szCs w:val="28"/>
        </w:rPr>
        <w:t>е</w:t>
      </w:r>
      <w:r w:rsidRPr="00BD68AF">
        <w:rPr>
          <w:b/>
          <w:sz w:val="28"/>
          <w:szCs w:val="28"/>
        </w:rPr>
        <w:t>ния, алкоголизм, наркомания и т.д.)</w:t>
      </w:r>
    </w:p>
    <w:p w:rsidR="004D5C73" w:rsidRDefault="004D5C73" w:rsidP="004D5C73">
      <w:pPr>
        <w:ind w:firstLine="540"/>
        <w:jc w:val="both"/>
        <w:rPr>
          <w:sz w:val="28"/>
          <w:szCs w:val="28"/>
        </w:rPr>
      </w:pPr>
      <w:r w:rsidRPr="00BD68AF">
        <w:rPr>
          <w:b/>
          <w:sz w:val="28"/>
          <w:szCs w:val="28"/>
        </w:rPr>
        <w:t xml:space="preserve">  </w:t>
      </w:r>
      <w:r w:rsidRPr="00BD68AF">
        <w:rPr>
          <w:sz w:val="28"/>
          <w:szCs w:val="28"/>
        </w:rPr>
        <w:t>Проблема оказания психологической помощи несовершеннолетним я</w:t>
      </w:r>
      <w:r w:rsidRPr="00BD68AF">
        <w:rPr>
          <w:sz w:val="28"/>
          <w:szCs w:val="28"/>
        </w:rPr>
        <w:t>в</w:t>
      </w:r>
      <w:r w:rsidRPr="00BD68AF">
        <w:rPr>
          <w:sz w:val="28"/>
          <w:szCs w:val="28"/>
        </w:rPr>
        <w:t>ляется социально-значимой в связи с широкой распространенностью нег</w:t>
      </w:r>
      <w:r w:rsidRPr="00BD68AF">
        <w:rPr>
          <w:sz w:val="28"/>
          <w:szCs w:val="28"/>
        </w:rPr>
        <w:t>а</w:t>
      </w:r>
      <w:r w:rsidRPr="00BD68AF">
        <w:rPr>
          <w:sz w:val="28"/>
          <w:szCs w:val="28"/>
        </w:rPr>
        <w:t>тивных явлений в семье, школьной и социальной дезадапт</w:t>
      </w:r>
      <w:r w:rsidRPr="00BD68AF">
        <w:rPr>
          <w:sz w:val="28"/>
          <w:szCs w:val="28"/>
        </w:rPr>
        <w:t>а</w:t>
      </w:r>
      <w:r w:rsidRPr="00BD68AF">
        <w:rPr>
          <w:sz w:val="28"/>
          <w:szCs w:val="28"/>
        </w:rPr>
        <w:t xml:space="preserve">ции в детско-подростковой среде и, как следствие, повышение криминальной активности детей и подростков, их безнадзорности. В районе </w:t>
      </w:r>
      <w:r>
        <w:rPr>
          <w:sz w:val="28"/>
          <w:szCs w:val="28"/>
        </w:rPr>
        <w:t>недостаточно</w:t>
      </w:r>
      <w:r w:rsidRPr="00BD68AF">
        <w:rPr>
          <w:sz w:val="28"/>
          <w:szCs w:val="28"/>
        </w:rPr>
        <w:t xml:space="preserve"> специал</w:t>
      </w:r>
      <w:r w:rsidRPr="00BD68AF">
        <w:rPr>
          <w:sz w:val="28"/>
          <w:szCs w:val="28"/>
        </w:rPr>
        <w:t>и</w:t>
      </w:r>
      <w:r w:rsidRPr="00BD68AF">
        <w:rPr>
          <w:sz w:val="28"/>
          <w:szCs w:val="28"/>
        </w:rPr>
        <w:t>ст</w:t>
      </w:r>
      <w:r>
        <w:rPr>
          <w:sz w:val="28"/>
          <w:szCs w:val="28"/>
        </w:rPr>
        <w:t>ов-</w:t>
      </w:r>
      <w:r w:rsidRPr="00BD68AF">
        <w:rPr>
          <w:sz w:val="28"/>
          <w:szCs w:val="28"/>
        </w:rPr>
        <w:t>психолог</w:t>
      </w:r>
      <w:r>
        <w:rPr>
          <w:sz w:val="28"/>
          <w:szCs w:val="28"/>
        </w:rPr>
        <w:t>ов</w:t>
      </w:r>
      <w:r w:rsidRPr="00BD68AF">
        <w:rPr>
          <w:sz w:val="28"/>
          <w:szCs w:val="28"/>
        </w:rPr>
        <w:t>, которые оказывали бы психологическую помощь детям в образовательных учреждениях, социальных службах, службах экстренной психологической помощи по телефону (телефон «Доверия»). Существует проблема алкоголизации несовершенноле</w:t>
      </w:r>
      <w:r w:rsidRPr="00BD68AF">
        <w:rPr>
          <w:sz w:val="28"/>
          <w:szCs w:val="28"/>
        </w:rPr>
        <w:t>т</w:t>
      </w:r>
      <w:r w:rsidRPr="00BD68AF">
        <w:rPr>
          <w:sz w:val="28"/>
          <w:szCs w:val="28"/>
        </w:rPr>
        <w:t xml:space="preserve">них. </w:t>
      </w:r>
    </w:p>
    <w:p w:rsidR="004B4AB0" w:rsidRDefault="004B4AB0" w:rsidP="004D5C73">
      <w:pPr>
        <w:pStyle w:val="33"/>
        <w:ind w:left="0"/>
        <w:jc w:val="center"/>
        <w:rPr>
          <w:b/>
          <w:sz w:val="28"/>
          <w:szCs w:val="28"/>
        </w:rPr>
      </w:pPr>
    </w:p>
    <w:p w:rsidR="004D5C73" w:rsidRDefault="004D5C73" w:rsidP="004D5C73">
      <w:pPr>
        <w:pStyle w:val="3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2.1.</w:t>
      </w:r>
      <w:r w:rsidR="00E636DB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.</w:t>
      </w:r>
      <w:r w:rsidRPr="002A0CFB">
        <w:rPr>
          <w:b/>
          <w:sz w:val="28"/>
          <w:szCs w:val="28"/>
        </w:rPr>
        <w:t xml:space="preserve">Проблемы развития </w:t>
      </w:r>
      <w:r>
        <w:rPr>
          <w:b/>
          <w:sz w:val="28"/>
          <w:szCs w:val="28"/>
        </w:rPr>
        <w:t>жилищно-коммунального хозяйства</w:t>
      </w:r>
    </w:p>
    <w:p w:rsidR="004D5C73" w:rsidRDefault="004D5C73" w:rsidP="004D5C73">
      <w:pPr>
        <w:pStyle w:val="33"/>
        <w:ind w:left="0" w:firstLine="540"/>
        <w:jc w:val="both"/>
        <w:rPr>
          <w:sz w:val="28"/>
          <w:szCs w:val="28"/>
        </w:rPr>
      </w:pPr>
      <w:r w:rsidRPr="002A0CFB">
        <w:rPr>
          <w:b/>
          <w:sz w:val="28"/>
          <w:szCs w:val="28"/>
        </w:rPr>
        <w:t xml:space="preserve"> </w:t>
      </w:r>
      <w:r w:rsidRPr="002A0CFB">
        <w:rPr>
          <w:sz w:val="28"/>
          <w:szCs w:val="28"/>
        </w:rPr>
        <w:t>Основными проблемами развития данной отрасли является высокая степень износа основных производственных фондов –   90 % и как следствие этого - нев</w:t>
      </w:r>
      <w:r w:rsidRPr="002A0CFB">
        <w:rPr>
          <w:sz w:val="28"/>
          <w:szCs w:val="28"/>
        </w:rPr>
        <w:t>ы</w:t>
      </w:r>
      <w:r w:rsidRPr="002A0CFB">
        <w:rPr>
          <w:sz w:val="28"/>
          <w:szCs w:val="28"/>
        </w:rPr>
        <w:t>сокое качество предоставляемых услуг. Также острой проблемой остается сложное финансовое положение предприятий ЖКХ, недостаток оборотных средств</w:t>
      </w:r>
      <w:r>
        <w:rPr>
          <w:sz w:val="28"/>
          <w:szCs w:val="28"/>
        </w:rPr>
        <w:t>.</w:t>
      </w:r>
      <w:r w:rsidRPr="002A0CFB">
        <w:rPr>
          <w:sz w:val="28"/>
          <w:szCs w:val="28"/>
        </w:rPr>
        <w:t xml:space="preserve"> Необходимы инвестиции в отрасль. Выходят из строя инженерные коммуник</w:t>
      </w:r>
      <w:r w:rsidRPr="002A0CFB">
        <w:rPr>
          <w:sz w:val="28"/>
          <w:szCs w:val="28"/>
        </w:rPr>
        <w:t>а</w:t>
      </w:r>
      <w:r w:rsidRPr="002A0CFB">
        <w:rPr>
          <w:sz w:val="28"/>
          <w:szCs w:val="28"/>
        </w:rPr>
        <w:t>ции, требуется установка более экономичных котлов, нужны новые скважины. Рост издержек производства предприятий жили</w:t>
      </w:r>
      <w:r w:rsidRPr="002A0CFB">
        <w:rPr>
          <w:sz w:val="28"/>
          <w:szCs w:val="28"/>
        </w:rPr>
        <w:t>щ</w:t>
      </w:r>
      <w:r w:rsidRPr="002A0CFB">
        <w:rPr>
          <w:sz w:val="28"/>
          <w:szCs w:val="28"/>
        </w:rPr>
        <w:t>но-коммунального хозяйства происходит также по пр</w:t>
      </w:r>
      <w:r w:rsidRPr="002A0CFB">
        <w:rPr>
          <w:sz w:val="28"/>
          <w:szCs w:val="28"/>
        </w:rPr>
        <w:t>и</w:t>
      </w:r>
      <w:r w:rsidRPr="002A0CFB">
        <w:rPr>
          <w:sz w:val="28"/>
          <w:szCs w:val="28"/>
        </w:rPr>
        <w:t>чине изношенности автомобильного парка. Практически вся специализированная техника отр</w:t>
      </w:r>
      <w:r w:rsidRPr="002A0CFB">
        <w:rPr>
          <w:sz w:val="28"/>
          <w:szCs w:val="28"/>
        </w:rPr>
        <w:t>а</w:t>
      </w:r>
      <w:r w:rsidRPr="002A0CFB">
        <w:rPr>
          <w:sz w:val="28"/>
          <w:szCs w:val="28"/>
        </w:rPr>
        <w:t>ботала свой нормативный срок эксплуатации. Расходы на устранение ав</w:t>
      </w:r>
      <w:r w:rsidRPr="002A0CFB">
        <w:rPr>
          <w:sz w:val="28"/>
          <w:szCs w:val="28"/>
        </w:rPr>
        <w:t>а</w:t>
      </w:r>
      <w:r w:rsidRPr="002A0CFB">
        <w:rPr>
          <w:sz w:val="28"/>
          <w:szCs w:val="28"/>
        </w:rPr>
        <w:t>рийных выходов из строя техники, приобретений запчастей составляют зн</w:t>
      </w:r>
      <w:r w:rsidRPr="002A0CFB">
        <w:rPr>
          <w:sz w:val="28"/>
          <w:szCs w:val="28"/>
        </w:rPr>
        <w:t>а</w:t>
      </w:r>
      <w:r w:rsidRPr="002A0CFB">
        <w:rPr>
          <w:sz w:val="28"/>
          <w:szCs w:val="28"/>
        </w:rPr>
        <w:t>чительную долю в общем объеме затрат. Сказывается недофинансирование в предыдущие годы. Восполнение выбывающих основных средств практич</w:t>
      </w:r>
      <w:r w:rsidRPr="002A0CFB">
        <w:rPr>
          <w:sz w:val="28"/>
          <w:szCs w:val="28"/>
        </w:rPr>
        <w:t>е</w:t>
      </w:r>
      <w:r w:rsidRPr="002A0CFB">
        <w:rPr>
          <w:sz w:val="28"/>
          <w:szCs w:val="28"/>
        </w:rPr>
        <w:t>ски не прои</w:t>
      </w:r>
      <w:r w:rsidRPr="002A0CFB">
        <w:rPr>
          <w:sz w:val="28"/>
          <w:szCs w:val="28"/>
        </w:rPr>
        <w:t>с</w:t>
      </w:r>
      <w:r w:rsidRPr="002A0CFB">
        <w:rPr>
          <w:sz w:val="28"/>
          <w:szCs w:val="28"/>
        </w:rPr>
        <w:t>ходит.</w:t>
      </w:r>
      <w:r>
        <w:rPr>
          <w:sz w:val="28"/>
          <w:szCs w:val="28"/>
        </w:rPr>
        <w:t xml:space="preserve"> Низкий уровень благоустроенности жилья. </w:t>
      </w:r>
    </w:p>
    <w:p w:rsidR="004D5C73" w:rsidRPr="00BD68AF" w:rsidRDefault="004D5C73" w:rsidP="004D5C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2.1.</w:t>
      </w:r>
      <w:r w:rsidR="00151BAB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.</w:t>
      </w:r>
      <w:r w:rsidRPr="00BD68AF">
        <w:rPr>
          <w:b/>
          <w:sz w:val="28"/>
          <w:szCs w:val="28"/>
        </w:rPr>
        <w:t>Проблемы потребительского рынка товаров и услуг</w:t>
      </w:r>
    </w:p>
    <w:p w:rsidR="004D5C73" w:rsidRDefault="004D5C73" w:rsidP="004D5C73">
      <w:pPr>
        <w:jc w:val="both"/>
        <w:rPr>
          <w:sz w:val="28"/>
          <w:szCs w:val="28"/>
        </w:rPr>
      </w:pPr>
      <w:r w:rsidRPr="00BD68AF">
        <w:rPr>
          <w:b/>
          <w:sz w:val="28"/>
          <w:szCs w:val="28"/>
        </w:rPr>
        <w:t xml:space="preserve"> </w:t>
      </w:r>
      <w:r w:rsidRPr="00BD68AF">
        <w:rPr>
          <w:sz w:val="28"/>
          <w:szCs w:val="28"/>
        </w:rPr>
        <w:t>Сложившаяся многозвенность, а также удаленность района от областного центра, железнодорожной станции спосо</w:t>
      </w:r>
      <w:r w:rsidRPr="00BD68AF">
        <w:rPr>
          <w:sz w:val="28"/>
          <w:szCs w:val="28"/>
        </w:rPr>
        <w:t>б</w:t>
      </w:r>
      <w:r w:rsidRPr="00BD68AF">
        <w:rPr>
          <w:sz w:val="28"/>
          <w:szCs w:val="28"/>
        </w:rPr>
        <w:t xml:space="preserve">ствует значительному росту цен на товары (особенно на непродовольственные) и услуги. </w:t>
      </w:r>
    </w:p>
    <w:p w:rsidR="002E0AA2" w:rsidRDefault="002E0AA2" w:rsidP="002E0AA2">
      <w:pPr>
        <w:jc w:val="center"/>
        <w:rPr>
          <w:b/>
          <w:sz w:val="28"/>
          <w:szCs w:val="28"/>
        </w:rPr>
      </w:pPr>
    </w:p>
    <w:p w:rsidR="002E0AA2" w:rsidRPr="00BD68AF" w:rsidRDefault="002E0AA2" w:rsidP="002E0A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2.1.1</w:t>
      </w:r>
      <w:r w:rsidR="00151BAB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  <w:r w:rsidRPr="00BD68AF">
        <w:rPr>
          <w:b/>
          <w:sz w:val="28"/>
          <w:szCs w:val="28"/>
        </w:rPr>
        <w:t>Проблемы охраны окружающей среды</w:t>
      </w:r>
    </w:p>
    <w:p w:rsidR="002E0AA2" w:rsidRPr="00BD68AF" w:rsidRDefault="002E0AA2" w:rsidP="002E0AA2">
      <w:pPr>
        <w:jc w:val="both"/>
        <w:rPr>
          <w:sz w:val="28"/>
          <w:szCs w:val="28"/>
        </w:rPr>
      </w:pPr>
      <w:r w:rsidRPr="00BD68AF">
        <w:rPr>
          <w:b/>
          <w:sz w:val="28"/>
          <w:szCs w:val="28"/>
        </w:rPr>
        <w:t xml:space="preserve"> </w:t>
      </w:r>
      <w:r w:rsidRPr="00BD68AF">
        <w:rPr>
          <w:sz w:val="28"/>
          <w:szCs w:val="28"/>
        </w:rPr>
        <w:t>Увеличивается объем выбросов вредных примесей в атмосферу. Основными источниками загрязнения атмосферы я</w:t>
      </w:r>
      <w:r w:rsidRPr="00BD68AF">
        <w:rPr>
          <w:sz w:val="28"/>
          <w:szCs w:val="28"/>
        </w:rPr>
        <w:t>в</w:t>
      </w:r>
      <w:r w:rsidRPr="00BD68AF">
        <w:rPr>
          <w:sz w:val="28"/>
          <w:szCs w:val="28"/>
        </w:rPr>
        <w:t>ляются автомобильный транспорт, отопительные котельные. Отсутствуют отстойники в системах водопроводов в большинстве  удаленных населенных пунктов района. Неудовлетворител</w:t>
      </w:r>
      <w:r w:rsidRPr="00BD68AF">
        <w:rPr>
          <w:sz w:val="28"/>
          <w:szCs w:val="28"/>
        </w:rPr>
        <w:t>ь</w:t>
      </w:r>
      <w:r w:rsidRPr="00BD68AF">
        <w:rPr>
          <w:sz w:val="28"/>
          <w:szCs w:val="28"/>
        </w:rPr>
        <w:t>ное санитарное состояние отстойников о</w:t>
      </w:r>
      <w:r w:rsidRPr="00BD68AF">
        <w:rPr>
          <w:sz w:val="28"/>
          <w:szCs w:val="28"/>
        </w:rPr>
        <w:t>т</w:t>
      </w:r>
      <w:r w:rsidRPr="00BD68AF">
        <w:rPr>
          <w:sz w:val="28"/>
          <w:szCs w:val="28"/>
        </w:rPr>
        <w:t>ражается в конечном результате на качестве питьевой воды и пагубно влияет на состояние здоровья людей.  Не соо</w:t>
      </w:r>
      <w:r w:rsidRPr="00BD68AF">
        <w:rPr>
          <w:sz w:val="28"/>
          <w:szCs w:val="28"/>
        </w:rPr>
        <w:t>т</w:t>
      </w:r>
      <w:r w:rsidRPr="00BD68AF">
        <w:rPr>
          <w:sz w:val="28"/>
          <w:szCs w:val="28"/>
        </w:rPr>
        <w:t>ветствует санитарным нормам по железу, цветности,  питьевая вода в  малых селах  района. Недостаточно решена с</w:t>
      </w:r>
      <w:r w:rsidRPr="00BD68AF">
        <w:rPr>
          <w:sz w:val="28"/>
          <w:szCs w:val="28"/>
        </w:rPr>
        <w:t>и</w:t>
      </w:r>
      <w:r w:rsidRPr="00BD68AF">
        <w:rPr>
          <w:sz w:val="28"/>
          <w:szCs w:val="28"/>
        </w:rPr>
        <w:t>туация образования и хранения отходов, как производс</w:t>
      </w:r>
      <w:r w:rsidRPr="00BD68AF">
        <w:rPr>
          <w:sz w:val="28"/>
          <w:szCs w:val="28"/>
        </w:rPr>
        <w:t>т</w:t>
      </w:r>
      <w:r w:rsidRPr="00BD68AF">
        <w:rPr>
          <w:sz w:val="28"/>
          <w:szCs w:val="28"/>
        </w:rPr>
        <w:t>венных, так и бытовых.</w:t>
      </w:r>
    </w:p>
    <w:p w:rsidR="002E0AA2" w:rsidRPr="00BD68AF" w:rsidRDefault="002E0AA2" w:rsidP="004D5C73">
      <w:pPr>
        <w:jc w:val="both"/>
        <w:rPr>
          <w:sz w:val="28"/>
          <w:szCs w:val="28"/>
        </w:rPr>
      </w:pPr>
    </w:p>
    <w:p w:rsidR="004D5C73" w:rsidRPr="00BD68AF" w:rsidRDefault="004D5C73" w:rsidP="004D5C73">
      <w:pPr>
        <w:jc w:val="both"/>
        <w:rPr>
          <w:b/>
          <w:sz w:val="28"/>
          <w:szCs w:val="28"/>
        </w:rPr>
      </w:pPr>
    </w:p>
    <w:p w:rsidR="002E0AA2" w:rsidRDefault="002E0AA2" w:rsidP="004D5C73">
      <w:pPr>
        <w:ind w:firstLine="540"/>
        <w:jc w:val="center"/>
        <w:rPr>
          <w:b/>
          <w:sz w:val="28"/>
          <w:szCs w:val="28"/>
        </w:rPr>
      </w:pPr>
    </w:p>
    <w:p w:rsidR="002E0AA2" w:rsidRDefault="002E0AA2" w:rsidP="004D5C73">
      <w:pPr>
        <w:ind w:firstLine="540"/>
        <w:jc w:val="center"/>
        <w:rPr>
          <w:b/>
          <w:sz w:val="28"/>
          <w:szCs w:val="28"/>
        </w:rPr>
      </w:pPr>
    </w:p>
    <w:p w:rsidR="002E0AA2" w:rsidRDefault="002E0AA2" w:rsidP="004D5C73">
      <w:pPr>
        <w:ind w:firstLine="540"/>
        <w:jc w:val="center"/>
        <w:rPr>
          <w:b/>
          <w:sz w:val="28"/>
          <w:szCs w:val="28"/>
        </w:rPr>
      </w:pPr>
    </w:p>
    <w:p w:rsidR="004D5C73" w:rsidRDefault="004D5C73" w:rsidP="004D5C73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2.2.Основные проблемы экономики</w:t>
      </w:r>
    </w:p>
    <w:p w:rsidR="004D5C73" w:rsidRDefault="004D5C73" w:rsidP="004D5C73">
      <w:pPr>
        <w:ind w:firstLine="540"/>
        <w:jc w:val="center"/>
        <w:rPr>
          <w:b/>
          <w:sz w:val="28"/>
          <w:szCs w:val="28"/>
        </w:rPr>
      </w:pPr>
    </w:p>
    <w:p w:rsidR="004D5C73" w:rsidRPr="00BD68AF" w:rsidRDefault="004D5C73" w:rsidP="004D5C73">
      <w:pPr>
        <w:ind w:firstLine="540"/>
        <w:jc w:val="center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BD68A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2.1.</w:t>
      </w:r>
      <w:r w:rsidRPr="00BD68AF">
        <w:rPr>
          <w:b/>
          <w:sz w:val="28"/>
          <w:szCs w:val="28"/>
        </w:rPr>
        <w:t>Проблемы развития промышленности</w:t>
      </w:r>
    </w:p>
    <w:p w:rsidR="002E0AA2" w:rsidRPr="009108C7" w:rsidRDefault="004D5C73" w:rsidP="002E0AA2">
      <w:pPr>
        <w:pStyle w:val="33"/>
        <w:ind w:left="0" w:firstLine="540"/>
        <w:jc w:val="both"/>
        <w:rPr>
          <w:sz w:val="28"/>
          <w:szCs w:val="28"/>
        </w:rPr>
      </w:pPr>
      <w:r w:rsidRPr="002A0CFB">
        <w:rPr>
          <w:sz w:val="28"/>
          <w:szCs w:val="28"/>
        </w:rPr>
        <w:t>Финансовое состояние предприятий ослаблено. Происходит рост изде</w:t>
      </w:r>
      <w:r w:rsidRPr="002A0CFB">
        <w:rPr>
          <w:sz w:val="28"/>
          <w:szCs w:val="28"/>
        </w:rPr>
        <w:t>р</w:t>
      </w:r>
      <w:r w:rsidRPr="002A0CFB">
        <w:rPr>
          <w:sz w:val="28"/>
          <w:szCs w:val="28"/>
        </w:rPr>
        <w:t>жек производства, связанных с повышением цен на энергоносители, ко</w:t>
      </w:r>
      <w:r w:rsidRPr="002A0CFB">
        <w:rPr>
          <w:sz w:val="28"/>
          <w:szCs w:val="28"/>
        </w:rPr>
        <w:t>м</w:t>
      </w:r>
      <w:r w:rsidRPr="002A0CFB">
        <w:rPr>
          <w:sz w:val="28"/>
          <w:szCs w:val="28"/>
        </w:rPr>
        <w:t>плекту</w:t>
      </w:r>
      <w:r w:rsidRPr="002A0CFB">
        <w:rPr>
          <w:sz w:val="28"/>
          <w:szCs w:val="28"/>
        </w:rPr>
        <w:t>ю</w:t>
      </w:r>
      <w:r w:rsidRPr="002A0CFB">
        <w:rPr>
          <w:sz w:val="28"/>
          <w:szCs w:val="28"/>
        </w:rPr>
        <w:t>щие. Остается высокой себестоимость производимой продукции, что снижает рентабельность производства. ОАО «Молочный завод «Венгеро</w:t>
      </w:r>
      <w:r w:rsidRPr="002A0CFB">
        <w:rPr>
          <w:sz w:val="28"/>
          <w:szCs w:val="28"/>
        </w:rPr>
        <w:t>в</w:t>
      </w:r>
      <w:r w:rsidRPr="002A0CFB">
        <w:rPr>
          <w:sz w:val="28"/>
          <w:szCs w:val="28"/>
        </w:rPr>
        <w:t>ский» фактически  оказывает услуги по первичной переработке  молока</w:t>
      </w:r>
      <w:r>
        <w:rPr>
          <w:sz w:val="28"/>
          <w:szCs w:val="28"/>
        </w:rPr>
        <w:t xml:space="preserve">. </w:t>
      </w:r>
      <w:r w:rsidRPr="002A0CFB">
        <w:rPr>
          <w:sz w:val="28"/>
          <w:szCs w:val="28"/>
        </w:rPr>
        <w:t>Из-за нехватки собственных средств прекратилось инвестирование в основной капитал предприятий, восполнение выбывающих основных фондов практ</w:t>
      </w:r>
      <w:r w:rsidRPr="002A0CFB">
        <w:rPr>
          <w:sz w:val="28"/>
          <w:szCs w:val="28"/>
        </w:rPr>
        <w:t>и</w:t>
      </w:r>
      <w:r w:rsidRPr="002A0CFB">
        <w:rPr>
          <w:sz w:val="28"/>
          <w:szCs w:val="28"/>
        </w:rPr>
        <w:t>чески не производится.</w:t>
      </w:r>
    </w:p>
    <w:p w:rsidR="004D5C73" w:rsidRPr="002A0CFB" w:rsidRDefault="004D5C73" w:rsidP="004D5C73">
      <w:pPr>
        <w:pStyle w:val="3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2.2.2.</w:t>
      </w:r>
      <w:r w:rsidRPr="002A0CFB">
        <w:rPr>
          <w:b/>
          <w:sz w:val="28"/>
          <w:szCs w:val="28"/>
        </w:rPr>
        <w:t>Проблемы разви</w:t>
      </w:r>
      <w:r>
        <w:rPr>
          <w:b/>
          <w:sz w:val="28"/>
          <w:szCs w:val="28"/>
        </w:rPr>
        <w:t>тия агропромышленного комплекса</w:t>
      </w:r>
    </w:p>
    <w:p w:rsidR="004D5C73" w:rsidRPr="009108C7" w:rsidRDefault="004D5C73" w:rsidP="009108C7">
      <w:pPr>
        <w:pStyle w:val="33"/>
        <w:ind w:left="0" w:firstLine="540"/>
        <w:jc w:val="both"/>
        <w:rPr>
          <w:sz w:val="28"/>
          <w:szCs w:val="28"/>
        </w:rPr>
      </w:pPr>
      <w:r w:rsidRPr="002A0CFB">
        <w:rPr>
          <w:sz w:val="28"/>
          <w:szCs w:val="28"/>
        </w:rPr>
        <w:t>Наиболее острой проблемой в агропромышленном комплексе  района является сложное финансовое состояние предприятий сельского хозяйства, которое характеризуется ростом кредиторской зад</w:t>
      </w:r>
      <w:r>
        <w:rPr>
          <w:sz w:val="28"/>
          <w:szCs w:val="28"/>
        </w:rPr>
        <w:t>олженности</w:t>
      </w:r>
      <w:r w:rsidRPr="002A0CFB">
        <w:rPr>
          <w:sz w:val="28"/>
          <w:szCs w:val="28"/>
        </w:rPr>
        <w:t>. Основными прич</w:t>
      </w:r>
      <w:r w:rsidRPr="002A0CFB">
        <w:rPr>
          <w:sz w:val="28"/>
          <w:szCs w:val="28"/>
        </w:rPr>
        <w:t>и</w:t>
      </w:r>
      <w:r w:rsidRPr="002A0CFB">
        <w:rPr>
          <w:sz w:val="28"/>
          <w:szCs w:val="28"/>
        </w:rPr>
        <w:t>нами являются высокая себестоимость и низкие цены на реализуемую продукции. Отсюда   остается низкой рент</w:t>
      </w:r>
      <w:r w:rsidRPr="002A0CFB">
        <w:rPr>
          <w:sz w:val="28"/>
          <w:szCs w:val="28"/>
        </w:rPr>
        <w:t>а</w:t>
      </w:r>
      <w:r w:rsidRPr="002A0CFB">
        <w:rPr>
          <w:sz w:val="28"/>
          <w:szCs w:val="28"/>
        </w:rPr>
        <w:t>бельность сельскохозяйственного производства.  Очень остро стоит проблема высокого физического и морал</w:t>
      </w:r>
      <w:r w:rsidRPr="002A0CFB">
        <w:rPr>
          <w:sz w:val="28"/>
          <w:szCs w:val="28"/>
        </w:rPr>
        <w:t>ь</w:t>
      </w:r>
      <w:r w:rsidRPr="002A0CFB">
        <w:rPr>
          <w:sz w:val="28"/>
          <w:szCs w:val="28"/>
        </w:rPr>
        <w:t>ного износа основных производственных фондов отрасли. Величина инв</w:t>
      </w:r>
      <w:r w:rsidRPr="002A0CFB">
        <w:rPr>
          <w:sz w:val="28"/>
          <w:szCs w:val="28"/>
        </w:rPr>
        <w:t>е</w:t>
      </w:r>
      <w:r w:rsidRPr="002A0CFB">
        <w:rPr>
          <w:sz w:val="28"/>
          <w:szCs w:val="28"/>
        </w:rPr>
        <w:t>стиций не обеспечивает восполнение выбыва</w:t>
      </w:r>
      <w:r w:rsidRPr="002A0CFB">
        <w:rPr>
          <w:sz w:val="28"/>
          <w:szCs w:val="28"/>
        </w:rPr>
        <w:t>ю</w:t>
      </w:r>
      <w:r w:rsidRPr="002A0CFB">
        <w:rPr>
          <w:sz w:val="28"/>
          <w:szCs w:val="28"/>
        </w:rPr>
        <w:t>щих и морально устаревших основных фондов. Инвестиции в машины, оборудование, инструмент инве</w:t>
      </w:r>
      <w:r w:rsidRPr="002A0CFB">
        <w:rPr>
          <w:sz w:val="28"/>
          <w:szCs w:val="28"/>
        </w:rPr>
        <w:t>н</w:t>
      </w:r>
      <w:r w:rsidRPr="002A0CFB">
        <w:rPr>
          <w:sz w:val="28"/>
          <w:szCs w:val="28"/>
        </w:rPr>
        <w:t>тарь соста</w:t>
      </w:r>
      <w:r w:rsidRPr="002A0CFB">
        <w:rPr>
          <w:sz w:val="28"/>
          <w:szCs w:val="28"/>
        </w:rPr>
        <w:t>в</w:t>
      </w:r>
      <w:r w:rsidRPr="002A0CFB">
        <w:rPr>
          <w:sz w:val="28"/>
          <w:szCs w:val="28"/>
        </w:rPr>
        <w:t>ляют лишь  29,6 % от общего объема инвестиций, направленных в основной капитал сел</w:t>
      </w:r>
      <w:r>
        <w:rPr>
          <w:sz w:val="28"/>
          <w:szCs w:val="28"/>
        </w:rPr>
        <w:t>ьскохозяйственных предприятий. Серьезной пробл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мой, сдерживающей развитие сельскохозяйственного производства, является н</w:t>
      </w:r>
      <w:r w:rsidRPr="001E5FA0">
        <w:rPr>
          <w:sz w:val="28"/>
          <w:szCs w:val="28"/>
        </w:rPr>
        <w:t>едостаток кв</w:t>
      </w:r>
      <w:r w:rsidRPr="001E5FA0">
        <w:rPr>
          <w:sz w:val="28"/>
          <w:szCs w:val="28"/>
        </w:rPr>
        <w:t>а</w:t>
      </w:r>
      <w:r w:rsidRPr="001E5FA0">
        <w:rPr>
          <w:sz w:val="28"/>
          <w:szCs w:val="28"/>
        </w:rPr>
        <w:t>лифицированных кадров</w:t>
      </w:r>
      <w:r>
        <w:rPr>
          <w:sz w:val="28"/>
          <w:szCs w:val="28"/>
        </w:rPr>
        <w:t>.</w:t>
      </w:r>
    </w:p>
    <w:p w:rsidR="004D5C73" w:rsidRPr="00BD68AF" w:rsidRDefault="004D5C73" w:rsidP="004D5C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2.2.3.</w:t>
      </w:r>
      <w:r w:rsidRPr="00BD68AF">
        <w:rPr>
          <w:b/>
          <w:sz w:val="28"/>
          <w:szCs w:val="28"/>
        </w:rPr>
        <w:t>Низкий уровень инвестирования</w:t>
      </w:r>
    </w:p>
    <w:p w:rsidR="004D5C73" w:rsidRPr="009108C7" w:rsidRDefault="004D5C73" w:rsidP="009108C7">
      <w:pPr>
        <w:pStyle w:val="33"/>
        <w:ind w:left="0" w:firstLine="567"/>
        <w:rPr>
          <w:sz w:val="28"/>
          <w:szCs w:val="28"/>
        </w:rPr>
      </w:pPr>
      <w:r w:rsidRPr="00BD68AF">
        <w:rPr>
          <w:sz w:val="28"/>
          <w:szCs w:val="28"/>
        </w:rPr>
        <w:t>Величина инвестиций не обеспечивает восполнение выбывающих и м</w:t>
      </w:r>
      <w:r w:rsidRPr="00BD68AF">
        <w:rPr>
          <w:sz w:val="28"/>
          <w:szCs w:val="28"/>
        </w:rPr>
        <w:t>о</w:t>
      </w:r>
      <w:r w:rsidRPr="00BD68AF">
        <w:rPr>
          <w:sz w:val="28"/>
          <w:szCs w:val="28"/>
        </w:rPr>
        <w:t>рально устаревших основных фондов. О</w:t>
      </w:r>
      <w:r w:rsidRPr="00BD68AF">
        <w:rPr>
          <w:sz w:val="28"/>
          <w:szCs w:val="28"/>
        </w:rPr>
        <w:t>с</w:t>
      </w:r>
      <w:r w:rsidRPr="00BD68AF">
        <w:rPr>
          <w:sz w:val="28"/>
          <w:szCs w:val="28"/>
        </w:rPr>
        <w:t>новным источником инвестиций в основной капитал, по-прежнему, остаются собственные средства, внутренние ресурсы предприятий (прибыль, амортизационные отчисления), которые с</w:t>
      </w:r>
      <w:r w:rsidRPr="00BD68AF">
        <w:rPr>
          <w:sz w:val="28"/>
          <w:szCs w:val="28"/>
        </w:rPr>
        <w:t>о</w:t>
      </w:r>
      <w:r w:rsidRPr="00BD68AF">
        <w:rPr>
          <w:sz w:val="28"/>
          <w:szCs w:val="28"/>
        </w:rPr>
        <w:t>ставляют  67 % общего объема инвестиций. По причине территориальной удаленности района от городов предприятия района  теряют инвестиционную привлек</w:t>
      </w:r>
      <w:r w:rsidRPr="00BD68AF">
        <w:rPr>
          <w:sz w:val="28"/>
          <w:szCs w:val="28"/>
        </w:rPr>
        <w:t>а</w:t>
      </w:r>
      <w:r w:rsidRPr="00BD68AF">
        <w:rPr>
          <w:sz w:val="28"/>
          <w:szCs w:val="28"/>
        </w:rPr>
        <w:t xml:space="preserve">тельность. </w:t>
      </w:r>
    </w:p>
    <w:p w:rsidR="004D5C73" w:rsidRPr="00BD68AF" w:rsidRDefault="004D5C73" w:rsidP="004D5C7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2.2.4.Проблемы  энергетики, транспортного</w:t>
      </w:r>
      <w:r w:rsidRPr="00BD68AF">
        <w:rPr>
          <w:b/>
          <w:sz w:val="28"/>
          <w:szCs w:val="28"/>
        </w:rPr>
        <w:t xml:space="preserve"> комплекса и связи</w:t>
      </w:r>
    </w:p>
    <w:p w:rsidR="004D5C73" w:rsidRPr="004B4AB0" w:rsidRDefault="004D5C73" w:rsidP="004B4AB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68AF">
        <w:rPr>
          <w:b/>
          <w:sz w:val="28"/>
          <w:szCs w:val="28"/>
        </w:rPr>
        <w:t xml:space="preserve"> </w:t>
      </w:r>
      <w:r w:rsidRPr="00BD68AF">
        <w:rPr>
          <w:sz w:val="28"/>
          <w:szCs w:val="28"/>
        </w:rPr>
        <w:t>В дорожно-транспортном комплексе сохраняется высокий уровень ст</w:t>
      </w:r>
      <w:r w:rsidRPr="00BD68AF">
        <w:rPr>
          <w:sz w:val="28"/>
          <w:szCs w:val="28"/>
        </w:rPr>
        <w:t>а</w:t>
      </w:r>
      <w:r w:rsidRPr="00BD68AF">
        <w:rPr>
          <w:sz w:val="28"/>
          <w:szCs w:val="28"/>
        </w:rPr>
        <w:t>рения и износа основных фондов. Тран</w:t>
      </w:r>
      <w:r w:rsidRPr="00BD68AF">
        <w:rPr>
          <w:sz w:val="28"/>
          <w:szCs w:val="28"/>
        </w:rPr>
        <w:t>с</w:t>
      </w:r>
      <w:r w:rsidRPr="00BD68AF">
        <w:rPr>
          <w:sz w:val="28"/>
          <w:szCs w:val="28"/>
        </w:rPr>
        <w:t>портные коммуникации нуждаются в существенной реконструкции. Низкий технический уровень существующих дорог в районе способствует росту стоимости грузоперевозок, снижению сроков службы автомобильного транспорта, увеличению расходов на техн</w:t>
      </w:r>
      <w:r w:rsidRPr="00BD68AF">
        <w:rPr>
          <w:sz w:val="28"/>
          <w:szCs w:val="28"/>
        </w:rPr>
        <w:t>и</w:t>
      </w:r>
      <w:r w:rsidRPr="00BD68AF">
        <w:rPr>
          <w:sz w:val="28"/>
          <w:szCs w:val="28"/>
        </w:rPr>
        <w:t>ческое  обслуживание, повышенному сбросу вредных веществ в атмосферу. Не все населенные пункты района имеют надежную связь с районным це</w:t>
      </w:r>
      <w:r w:rsidRPr="00BD68AF">
        <w:rPr>
          <w:sz w:val="28"/>
          <w:szCs w:val="28"/>
        </w:rPr>
        <w:t>н</w:t>
      </w:r>
      <w:r w:rsidRPr="00BD68AF">
        <w:rPr>
          <w:sz w:val="28"/>
          <w:szCs w:val="28"/>
        </w:rPr>
        <w:t>тром. В ряде сел отсутствуют дороги с твердым покрытием. В сфере пасс</w:t>
      </w:r>
      <w:r w:rsidRPr="00BD68AF">
        <w:rPr>
          <w:sz w:val="28"/>
          <w:szCs w:val="28"/>
        </w:rPr>
        <w:t>а</w:t>
      </w:r>
      <w:r w:rsidRPr="00BD68AF">
        <w:rPr>
          <w:sz w:val="28"/>
          <w:szCs w:val="28"/>
        </w:rPr>
        <w:t>жирских перевозок значительная часть автобусов имеет сверхнормативный износ –  эксплу</w:t>
      </w:r>
      <w:r w:rsidRPr="00BD68AF">
        <w:rPr>
          <w:sz w:val="28"/>
          <w:szCs w:val="28"/>
        </w:rPr>
        <w:t>а</w:t>
      </w:r>
      <w:r w:rsidRPr="00BD68AF">
        <w:rPr>
          <w:sz w:val="28"/>
          <w:szCs w:val="28"/>
        </w:rPr>
        <w:t xml:space="preserve">тируется свыше </w:t>
      </w:r>
      <w:r>
        <w:rPr>
          <w:sz w:val="28"/>
          <w:szCs w:val="28"/>
        </w:rPr>
        <w:t>7</w:t>
      </w:r>
      <w:r w:rsidRPr="00BD68AF">
        <w:rPr>
          <w:sz w:val="28"/>
          <w:szCs w:val="28"/>
        </w:rPr>
        <w:t xml:space="preserve"> лет. Возрастают затраты на капитальный и текущий ремонт. Ремонтная база развита н</w:t>
      </w:r>
      <w:r w:rsidRPr="00BD68AF">
        <w:rPr>
          <w:sz w:val="28"/>
          <w:szCs w:val="28"/>
        </w:rPr>
        <w:t>е</w:t>
      </w:r>
      <w:r w:rsidRPr="00BD68AF">
        <w:rPr>
          <w:sz w:val="28"/>
          <w:szCs w:val="28"/>
        </w:rPr>
        <w:t>достаточно: помещение приходит в негодность, оборудование морально устарело.  Уровень телефонизации населения  района н</w:t>
      </w:r>
      <w:r w:rsidRPr="00BD68AF">
        <w:rPr>
          <w:sz w:val="28"/>
          <w:szCs w:val="28"/>
        </w:rPr>
        <w:t>и</w:t>
      </w:r>
      <w:r w:rsidRPr="00BD68AF">
        <w:rPr>
          <w:sz w:val="28"/>
          <w:szCs w:val="28"/>
        </w:rPr>
        <w:t>же среднеобластных значений. Потребности населения в услугах телефонной связи не удовлетворены полностью. Наряду с развит</w:t>
      </w:r>
      <w:r w:rsidRPr="00BD68AF">
        <w:rPr>
          <w:sz w:val="28"/>
          <w:szCs w:val="28"/>
        </w:rPr>
        <w:t>и</w:t>
      </w:r>
      <w:r w:rsidRPr="00BD68AF">
        <w:rPr>
          <w:sz w:val="28"/>
          <w:szCs w:val="28"/>
        </w:rPr>
        <w:t>ем современных технологий  используется морально устаревшее оборудов</w:t>
      </w:r>
      <w:r w:rsidRPr="00BD68AF">
        <w:rPr>
          <w:sz w:val="28"/>
          <w:szCs w:val="28"/>
        </w:rPr>
        <w:t>а</w:t>
      </w:r>
      <w:r w:rsidRPr="00BD68AF">
        <w:rPr>
          <w:sz w:val="28"/>
          <w:szCs w:val="28"/>
        </w:rPr>
        <w:t>ние координатных станций, что сказывается на качестве предоставляемых услуг.</w:t>
      </w:r>
    </w:p>
    <w:p w:rsidR="004D5C73" w:rsidRPr="00BD68AF" w:rsidRDefault="004D5C73" w:rsidP="004D5C73">
      <w:pPr>
        <w:jc w:val="both"/>
        <w:rPr>
          <w:b/>
          <w:sz w:val="28"/>
          <w:szCs w:val="28"/>
        </w:rPr>
      </w:pPr>
    </w:p>
    <w:p w:rsidR="004D5C73" w:rsidRPr="00BD68AF" w:rsidRDefault="004D5C73" w:rsidP="004D5C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2.2.</w:t>
      </w:r>
      <w:r w:rsidR="002E0AA2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</w:t>
      </w:r>
      <w:r w:rsidRPr="00BD68AF">
        <w:rPr>
          <w:b/>
          <w:sz w:val="28"/>
          <w:szCs w:val="28"/>
        </w:rPr>
        <w:t>Проблемы малых поселений</w:t>
      </w:r>
    </w:p>
    <w:p w:rsidR="004D5C73" w:rsidRPr="00BD68AF" w:rsidRDefault="004D5C73" w:rsidP="004D5C73">
      <w:pPr>
        <w:ind w:firstLine="540"/>
        <w:jc w:val="both"/>
        <w:rPr>
          <w:sz w:val="28"/>
          <w:szCs w:val="28"/>
        </w:rPr>
      </w:pPr>
      <w:r w:rsidRPr="00BD68AF">
        <w:rPr>
          <w:sz w:val="28"/>
          <w:szCs w:val="28"/>
        </w:rPr>
        <w:t xml:space="preserve">В районе имеется </w:t>
      </w:r>
      <w:r>
        <w:rPr>
          <w:sz w:val="28"/>
          <w:szCs w:val="28"/>
        </w:rPr>
        <w:t>11</w:t>
      </w:r>
      <w:r w:rsidRPr="00BD68AF">
        <w:rPr>
          <w:sz w:val="28"/>
          <w:szCs w:val="28"/>
        </w:rPr>
        <w:t xml:space="preserve"> населенных пунктов с численностью проживающих в каждом менее 100 человек. Их количество за последние годы не увелич</w:t>
      </w:r>
      <w:r w:rsidRPr="00BD68AF">
        <w:rPr>
          <w:sz w:val="28"/>
          <w:szCs w:val="28"/>
        </w:rPr>
        <w:t>и</w:t>
      </w:r>
      <w:r w:rsidRPr="00BD68AF">
        <w:rPr>
          <w:sz w:val="28"/>
          <w:szCs w:val="28"/>
        </w:rPr>
        <w:t xml:space="preserve">лось. Удельный вес таких населенных пунктов составляет </w:t>
      </w:r>
      <w:r>
        <w:rPr>
          <w:sz w:val="28"/>
          <w:szCs w:val="28"/>
        </w:rPr>
        <w:t>23 %, проживает же в них 2,8</w:t>
      </w:r>
      <w:r w:rsidRPr="00BD68AF">
        <w:rPr>
          <w:sz w:val="28"/>
          <w:szCs w:val="28"/>
        </w:rPr>
        <w:t xml:space="preserve"> %  населения района. Кроме этого имеется </w:t>
      </w:r>
      <w:r>
        <w:rPr>
          <w:sz w:val="28"/>
          <w:szCs w:val="28"/>
        </w:rPr>
        <w:t>1</w:t>
      </w:r>
      <w:r w:rsidRPr="00BD68AF">
        <w:rPr>
          <w:sz w:val="28"/>
          <w:szCs w:val="28"/>
        </w:rPr>
        <w:t xml:space="preserve"> населенн</w:t>
      </w:r>
      <w:r>
        <w:rPr>
          <w:sz w:val="28"/>
          <w:szCs w:val="28"/>
        </w:rPr>
        <w:t>ый пункт</w:t>
      </w:r>
      <w:r w:rsidRPr="00BD68AF">
        <w:rPr>
          <w:sz w:val="28"/>
          <w:szCs w:val="28"/>
        </w:rPr>
        <w:t>, имеющи</w:t>
      </w:r>
      <w:r>
        <w:rPr>
          <w:sz w:val="28"/>
          <w:szCs w:val="28"/>
        </w:rPr>
        <w:t>й</w:t>
      </w:r>
      <w:r w:rsidRPr="00BD68AF">
        <w:rPr>
          <w:sz w:val="28"/>
          <w:szCs w:val="28"/>
        </w:rPr>
        <w:t xml:space="preserve"> нулевую плотность проживания  более 10 лет. Вопросы жизн</w:t>
      </w:r>
      <w:r w:rsidRPr="00BD68AF">
        <w:rPr>
          <w:sz w:val="28"/>
          <w:szCs w:val="28"/>
        </w:rPr>
        <w:t>е</w:t>
      </w:r>
      <w:r w:rsidRPr="00BD68AF">
        <w:rPr>
          <w:sz w:val="28"/>
          <w:szCs w:val="28"/>
        </w:rPr>
        <w:t>обеспечения в малых населенных пунктах решаются. Проблемой является отсутствие р</w:t>
      </w:r>
      <w:r w:rsidRPr="00BD68AF">
        <w:rPr>
          <w:sz w:val="28"/>
          <w:szCs w:val="28"/>
        </w:rPr>
        <w:t>е</w:t>
      </w:r>
      <w:r w:rsidRPr="00BD68AF">
        <w:rPr>
          <w:sz w:val="28"/>
          <w:szCs w:val="28"/>
        </w:rPr>
        <w:t>ального работодателя в половине  малых населенных пунктов. Отсутствие стационарной  сети медицинского обсл</w:t>
      </w:r>
      <w:r w:rsidRPr="00BD68AF">
        <w:rPr>
          <w:sz w:val="28"/>
          <w:szCs w:val="28"/>
        </w:rPr>
        <w:t>у</w:t>
      </w:r>
      <w:r w:rsidRPr="00BD68AF">
        <w:rPr>
          <w:sz w:val="28"/>
          <w:szCs w:val="28"/>
        </w:rPr>
        <w:t xml:space="preserve">живания. </w:t>
      </w:r>
    </w:p>
    <w:p w:rsidR="004D5C73" w:rsidRDefault="004D5C73" w:rsidP="004D5C73">
      <w:pPr>
        <w:jc w:val="center"/>
        <w:rPr>
          <w:b/>
          <w:sz w:val="28"/>
          <w:szCs w:val="28"/>
        </w:rPr>
      </w:pPr>
    </w:p>
    <w:p w:rsidR="002456E8" w:rsidRPr="003B37B0" w:rsidRDefault="00BD761A" w:rsidP="002456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456E8" w:rsidRPr="003B37B0">
        <w:rPr>
          <w:b/>
          <w:sz w:val="28"/>
          <w:szCs w:val="28"/>
        </w:rPr>
        <w:t>3.Концепция социально-экономического развития Венгеровского района на 2011-2025 г</w:t>
      </w:r>
      <w:r w:rsidR="002456E8" w:rsidRPr="003B37B0">
        <w:rPr>
          <w:b/>
          <w:sz w:val="28"/>
          <w:szCs w:val="28"/>
        </w:rPr>
        <w:t>о</w:t>
      </w:r>
      <w:r w:rsidR="002456E8" w:rsidRPr="003B37B0">
        <w:rPr>
          <w:b/>
          <w:sz w:val="28"/>
          <w:szCs w:val="28"/>
        </w:rPr>
        <w:t>ды</w:t>
      </w:r>
    </w:p>
    <w:p w:rsidR="002456E8" w:rsidRDefault="002456E8" w:rsidP="002456E8">
      <w:pPr>
        <w:ind w:left="360"/>
        <w:jc w:val="center"/>
        <w:rPr>
          <w:b/>
          <w:sz w:val="28"/>
          <w:szCs w:val="28"/>
        </w:rPr>
      </w:pPr>
    </w:p>
    <w:p w:rsidR="002456E8" w:rsidRDefault="002456E8" w:rsidP="002456E8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3.1.</w:t>
      </w:r>
      <w:r w:rsidRPr="00BD68AF">
        <w:rPr>
          <w:b/>
          <w:sz w:val="28"/>
          <w:szCs w:val="28"/>
        </w:rPr>
        <w:t>Стратегические цели</w:t>
      </w:r>
      <w:r>
        <w:rPr>
          <w:b/>
          <w:sz w:val="28"/>
          <w:szCs w:val="28"/>
        </w:rPr>
        <w:t xml:space="preserve"> и приоритеты</w:t>
      </w:r>
    </w:p>
    <w:p w:rsidR="002456E8" w:rsidRPr="00BD68AF" w:rsidRDefault="002456E8" w:rsidP="002456E8">
      <w:pPr>
        <w:ind w:left="360"/>
        <w:jc w:val="center"/>
        <w:rPr>
          <w:b/>
          <w:sz w:val="28"/>
          <w:szCs w:val="28"/>
        </w:rPr>
      </w:pPr>
      <w:r w:rsidRPr="00BD68AF">
        <w:rPr>
          <w:b/>
          <w:sz w:val="28"/>
          <w:szCs w:val="28"/>
        </w:rPr>
        <w:t xml:space="preserve"> социально-экономического разв</w:t>
      </w:r>
      <w:r w:rsidRPr="00BD68AF">
        <w:rPr>
          <w:b/>
          <w:sz w:val="28"/>
          <w:szCs w:val="28"/>
        </w:rPr>
        <w:t>и</w:t>
      </w:r>
      <w:r w:rsidRPr="00BD68AF">
        <w:rPr>
          <w:b/>
          <w:sz w:val="28"/>
          <w:szCs w:val="28"/>
        </w:rPr>
        <w:t>тия района на 20</w:t>
      </w:r>
      <w:r>
        <w:rPr>
          <w:b/>
          <w:sz w:val="28"/>
          <w:szCs w:val="28"/>
        </w:rPr>
        <w:t>11</w:t>
      </w:r>
      <w:r w:rsidRPr="00BD68AF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5</w:t>
      </w:r>
      <w:r w:rsidRPr="00BD68AF">
        <w:rPr>
          <w:b/>
          <w:sz w:val="28"/>
          <w:szCs w:val="28"/>
        </w:rPr>
        <w:t xml:space="preserve"> годы</w:t>
      </w:r>
    </w:p>
    <w:p w:rsidR="002456E8" w:rsidRPr="00BD68AF" w:rsidRDefault="002456E8" w:rsidP="002456E8">
      <w:pPr>
        <w:jc w:val="center"/>
        <w:rPr>
          <w:b/>
          <w:sz w:val="28"/>
          <w:szCs w:val="28"/>
        </w:rPr>
      </w:pPr>
    </w:p>
    <w:p w:rsidR="002456E8" w:rsidRPr="00BD68AF" w:rsidRDefault="002456E8" w:rsidP="002456E8">
      <w:pPr>
        <w:tabs>
          <w:tab w:val="num" w:pos="720"/>
        </w:tabs>
        <w:spacing w:line="228" w:lineRule="auto"/>
        <w:ind w:firstLine="741"/>
        <w:jc w:val="both"/>
        <w:rPr>
          <w:bCs/>
          <w:sz w:val="28"/>
          <w:szCs w:val="28"/>
        </w:rPr>
      </w:pPr>
      <w:r w:rsidRPr="00BD68AF">
        <w:rPr>
          <w:b/>
          <w:sz w:val="28"/>
          <w:szCs w:val="28"/>
        </w:rPr>
        <w:t xml:space="preserve">Генеральной стратегической целью </w:t>
      </w:r>
      <w:r w:rsidRPr="00BD68AF">
        <w:rPr>
          <w:sz w:val="28"/>
          <w:szCs w:val="28"/>
        </w:rPr>
        <w:t>развития Венгеровского  района на 20</w:t>
      </w:r>
      <w:r>
        <w:rPr>
          <w:sz w:val="28"/>
          <w:szCs w:val="28"/>
        </w:rPr>
        <w:t>11</w:t>
      </w:r>
      <w:r w:rsidRPr="00BD68AF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BD68AF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BD68AF">
        <w:rPr>
          <w:sz w:val="28"/>
          <w:szCs w:val="28"/>
        </w:rPr>
        <w:t xml:space="preserve"> является повышение уровня жизни населения района, приближение к среднеобластным нормативам, создание благоприятной ср</w:t>
      </w:r>
      <w:r w:rsidRPr="00BD68AF">
        <w:rPr>
          <w:sz w:val="28"/>
          <w:szCs w:val="28"/>
        </w:rPr>
        <w:t>е</w:t>
      </w:r>
      <w:r w:rsidRPr="00BD68AF">
        <w:rPr>
          <w:sz w:val="28"/>
          <w:szCs w:val="28"/>
        </w:rPr>
        <w:t>ды пр</w:t>
      </w:r>
      <w:r w:rsidRPr="00BD68AF">
        <w:rPr>
          <w:sz w:val="28"/>
          <w:szCs w:val="28"/>
        </w:rPr>
        <w:t>о</w:t>
      </w:r>
      <w:r w:rsidRPr="00BD68AF">
        <w:rPr>
          <w:sz w:val="28"/>
          <w:szCs w:val="28"/>
        </w:rPr>
        <w:t>живания,  с</w:t>
      </w:r>
      <w:r w:rsidRPr="00BD68AF">
        <w:rPr>
          <w:bCs/>
          <w:sz w:val="28"/>
          <w:szCs w:val="28"/>
        </w:rPr>
        <w:t>одействие социально-экономическому развитию поселений  района и   приближение к уровню устойчивых саморазвивающихся террит</w:t>
      </w:r>
      <w:r w:rsidRPr="00BD68AF">
        <w:rPr>
          <w:bCs/>
          <w:sz w:val="28"/>
          <w:szCs w:val="28"/>
        </w:rPr>
        <w:t>о</w:t>
      </w:r>
      <w:r w:rsidRPr="00BD68AF">
        <w:rPr>
          <w:bCs/>
          <w:sz w:val="28"/>
          <w:szCs w:val="28"/>
        </w:rPr>
        <w:t xml:space="preserve">рий. </w:t>
      </w:r>
    </w:p>
    <w:p w:rsidR="002456E8" w:rsidRPr="00BD68AF" w:rsidRDefault="002456E8" w:rsidP="002456E8">
      <w:pPr>
        <w:ind w:firstLine="709"/>
        <w:jc w:val="both"/>
        <w:rPr>
          <w:sz w:val="28"/>
          <w:szCs w:val="28"/>
        </w:rPr>
      </w:pPr>
      <w:r w:rsidRPr="00BD68AF">
        <w:rPr>
          <w:sz w:val="28"/>
          <w:szCs w:val="28"/>
        </w:rPr>
        <w:t>Основываясь на проведенном анализе социально-экономического п</w:t>
      </w:r>
      <w:r w:rsidRPr="00BD68AF">
        <w:rPr>
          <w:sz w:val="28"/>
          <w:szCs w:val="28"/>
        </w:rPr>
        <w:t>о</w:t>
      </w:r>
      <w:r w:rsidRPr="00BD68AF">
        <w:rPr>
          <w:sz w:val="28"/>
          <w:szCs w:val="28"/>
        </w:rPr>
        <w:t xml:space="preserve">ложения  </w:t>
      </w:r>
      <w:r>
        <w:rPr>
          <w:sz w:val="28"/>
          <w:szCs w:val="28"/>
        </w:rPr>
        <w:t xml:space="preserve">района, </w:t>
      </w:r>
      <w:r w:rsidRPr="00BD68AF">
        <w:rPr>
          <w:sz w:val="28"/>
          <w:szCs w:val="28"/>
        </w:rPr>
        <w:t xml:space="preserve"> выделяются следующие </w:t>
      </w:r>
      <w:r w:rsidRPr="00922C1F">
        <w:rPr>
          <w:b/>
          <w:sz w:val="28"/>
          <w:szCs w:val="28"/>
        </w:rPr>
        <w:t>приоритетные цели (направл</w:t>
      </w:r>
      <w:r w:rsidRPr="00922C1F">
        <w:rPr>
          <w:b/>
          <w:sz w:val="28"/>
          <w:szCs w:val="28"/>
        </w:rPr>
        <w:t>е</w:t>
      </w:r>
      <w:r w:rsidRPr="00922C1F">
        <w:rPr>
          <w:b/>
          <w:sz w:val="28"/>
          <w:szCs w:val="28"/>
        </w:rPr>
        <w:t>ния) социального развития</w:t>
      </w:r>
      <w:r>
        <w:rPr>
          <w:sz w:val="28"/>
          <w:szCs w:val="28"/>
        </w:rPr>
        <w:t>,</w:t>
      </w:r>
      <w:r w:rsidRPr="00BD68AF">
        <w:rPr>
          <w:sz w:val="28"/>
          <w:szCs w:val="28"/>
        </w:rPr>
        <w:t xml:space="preserve"> позволяющие реализовать генеральную страт</w:t>
      </w:r>
      <w:r w:rsidRPr="00BD68AF">
        <w:rPr>
          <w:sz w:val="28"/>
          <w:szCs w:val="28"/>
        </w:rPr>
        <w:t>е</w:t>
      </w:r>
      <w:r w:rsidRPr="00BD68AF">
        <w:rPr>
          <w:sz w:val="28"/>
          <w:szCs w:val="28"/>
        </w:rPr>
        <w:t>гическую цель:</w:t>
      </w:r>
    </w:p>
    <w:p w:rsidR="002456E8" w:rsidRDefault="002456E8" w:rsidP="002456E8">
      <w:pPr>
        <w:ind w:firstLine="709"/>
        <w:jc w:val="both"/>
        <w:rPr>
          <w:sz w:val="28"/>
          <w:szCs w:val="28"/>
        </w:rPr>
      </w:pPr>
    </w:p>
    <w:p w:rsidR="002456E8" w:rsidRDefault="002456E8" w:rsidP="002456E8">
      <w:pPr>
        <w:ind w:firstLine="709"/>
        <w:jc w:val="both"/>
        <w:rPr>
          <w:sz w:val="28"/>
          <w:szCs w:val="28"/>
        </w:rPr>
      </w:pPr>
      <w:r w:rsidRPr="00BD68AF">
        <w:rPr>
          <w:sz w:val="28"/>
          <w:szCs w:val="28"/>
        </w:rPr>
        <w:t>1. Обеспечение роста реальных денежных доходов населения на основе роста экономики, а также за счет созд</w:t>
      </w:r>
      <w:r w:rsidRPr="00BD68AF">
        <w:rPr>
          <w:sz w:val="28"/>
          <w:szCs w:val="28"/>
        </w:rPr>
        <w:t>а</w:t>
      </w:r>
      <w:r w:rsidRPr="00BD68AF">
        <w:rPr>
          <w:sz w:val="28"/>
          <w:szCs w:val="28"/>
        </w:rPr>
        <w:t>ния условий для повышения трудовой занятости и развития предпринимательской деятельности, роста заработной платы, с</w:t>
      </w:r>
      <w:r w:rsidRPr="00BD68AF">
        <w:rPr>
          <w:sz w:val="28"/>
          <w:szCs w:val="28"/>
        </w:rPr>
        <w:t>о</w:t>
      </w:r>
      <w:r w:rsidRPr="00BD68AF">
        <w:rPr>
          <w:sz w:val="28"/>
          <w:szCs w:val="28"/>
        </w:rPr>
        <w:t>кращения отраслевой и территориальной дифференциации оплаты труда, используя механизм отраслевых, территориальных соглашений и ко</w:t>
      </w:r>
      <w:r w:rsidRPr="00BD68AF">
        <w:rPr>
          <w:sz w:val="28"/>
          <w:szCs w:val="28"/>
        </w:rPr>
        <w:t>л</w:t>
      </w:r>
      <w:r w:rsidRPr="00BD68AF">
        <w:rPr>
          <w:sz w:val="28"/>
          <w:szCs w:val="28"/>
        </w:rPr>
        <w:t>лективных догов</w:t>
      </w:r>
      <w:r w:rsidRPr="00BD68AF">
        <w:rPr>
          <w:sz w:val="28"/>
          <w:szCs w:val="28"/>
        </w:rPr>
        <w:t>о</w:t>
      </w:r>
      <w:r w:rsidRPr="00BD68AF">
        <w:rPr>
          <w:sz w:val="28"/>
          <w:szCs w:val="28"/>
        </w:rPr>
        <w:t>ров.</w:t>
      </w:r>
    </w:p>
    <w:p w:rsidR="002456E8" w:rsidRDefault="002456E8" w:rsidP="002456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2.Формирование развитого рынка социальных услуг и обеспечение их доступности для жителей района, повышения эффективности и качества предоста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ления социальных услуг.</w:t>
      </w:r>
    </w:p>
    <w:p w:rsidR="002456E8" w:rsidRDefault="002456E8" w:rsidP="002456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3.Сохранение и улучшение здоровья людей, стабилизация медико-демографической ситуации в районе.</w:t>
      </w:r>
    </w:p>
    <w:p w:rsidR="002456E8" w:rsidRDefault="002456E8" w:rsidP="002456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4.Обеспечение гарантий прав населения на получение качественного  образования, отвечающего потребностям личности, общества и государства.</w:t>
      </w:r>
      <w:r w:rsidR="00EB60ED">
        <w:rPr>
          <w:sz w:val="28"/>
          <w:szCs w:val="28"/>
        </w:rPr>
        <w:t xml:space="preserve"> Повышение доступности и качества дошкольного образования.</w:t>
      </w:r>
    </w:p>
    <w:p w:rsidR="002456E8" w:rsidRDefault="002456E8" w:rsidP="002456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5.Сохранение и развитие культурного потенциала и культурного насл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дия.</w:t>
      </w:r>
    </w:p>
    <w:p w:rsidR="002456E8" w:rsidRDefault="002456E8" w:rsidP="002456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6.Повышение уровня здоровья и формирование здорового образа жи</w:t>
      </w:r>
      <w:r>
        <w:rPr>
          <w:sz w:val="28"/>
          <w:szCs w:val="28"/>
        </w:rPr>
        <w:t>з</w:t>
      </w:r>
      <w:r>
        <w:rPr>
          <w:sz w:val="28"/>
          <w:szCs w:val="28"/>
        </w:rPr>
        <w:t>ни средствами физической культуры и спорта.</w:t>
      </w:r>
    </w:p>
    <w:p w:rsidR="002456E8" w:rsidRDefault="002456E8" w:rsidP="002456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BD68AF">
        <w:rPr>
          <w:sz w:val="28"/>
          <w:szCs w:val="28"/>
        </w:rPr>
        <w:t xml:space="preserve">Обеспечение безопасности жизнедеятельности граждан, укрепление правопорядка и </w:t>
      </w:r>
      <w:r>
        <w:rPr>
          <w:sz w:val="28"/>
          <w:szCs w:val="28"/>
        </w:rPr>
        <w:t>усиление борьбы с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ступностью.</w:t>
      </w:r>
    </w:p>
    <w:p w:rsidR="002456E8" w:rsidRDefault="002456E8" w:rsidP="002456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8.Обеспечение удовлетворения потребностей населения в товарах и услугах.</w:t>
      </w:r>
    </w:p>
    <w:p w:rsidR="002456E8" w:rsidRDefault="002456E8" w:rsidP="002456E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Наряду со стратегическими приоритетами социального развития выя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лены </w:t>
      </w:r>
      <w:r w:rsidRPr="00922C1F">
        <w:rPr>
          <w:b/>
          <w:sz w:val="28"/>
          <w:szCs w:val="28"/>
        </w:rPr>
        <w:t>приоритеты экономического ра</w:t>
      </w:r>
      <w:r w:rsidRPr="00922C1F">
        <w:rPr>
          <w:b/>
          <w:sz w:val="28"/>
          <w:szCs w:val="28"/>
        </w:rPr>
        <w:t>з</w:t>
      </w:r>
      <w:r w:rsidRPr="00922C1F">
        <w:rPr>
          <w:b/>
          <w:sz w:val="28"/>
          <w:szCs w:val="28"/>
        </w:rPr>
        <w:t>вития</w:t>
      </w:r>
      <w:r>
        <w:rPr>
          <w:sz w:val="28"/>
          <w:szCs w:val="28"/>
        </w:rPr>
        <w:t>:</w:t>
      </w:r>
    </w:p>
    <w:p w:rsidR="002456E8" w:rsidRDefault="002456E8" w:rsidP="002456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2456E8" w:rsidRPr="00BD68AF" w:rsidRDefault="002456E8" w:rsidP="002456E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BD68AF">
        <w:rPr>
          <w:sz w:val="28"/>
          <w:szCs w:val="28"/>
        </w:rPr>
        <w:t>Создание условий для роста экономики за счет эффективного испол</w:t>
      </w:r>
      <w:r w:rsidRPr="00BD68AF">
        <w:rPr>
          <w:sz w:val="28"/>
          <w:szCs w:val="28"/>
        </w:rPr>
        <w:t>ь</w:t>
      </w:r>
      <w:r w:rsidRPr="00BD68AF">
        <w:rPr>
          <w:sz w:val="28"/>
          <w:szCs w:val="28"/>
        </w:rPr>
        <w:t>зов</w:t>
      </w:r>
      <w:r w:rsidRPr="00BD68AF">
        <w:rPr>
          <w:sz w:val="28"/>
          <w:szCs w:val="28"/>
        </w:rPr>
        <w:t>а</w:t>
      </w:r>
      <w:r w:rsidRPr="00BD68AF">
        <w:rPr>
          <w:sz w:val="28"/>
          <w:szCs w:val="28"/>
        </w:rPr>
        <w:t>ния природного и производственного потенциала территории.  Создание условий для притока инвестиций в развитие экономики и социальной сферы рай</w:t>
      </w:r>
      <w:r>
        <w:rPr>
          <w:sz w:val="28"/>
          <w:szCs w:val="28"/>
        </w:rPr>
        <w:t xml:space="preserve">она, повышения инвестиционной привлекательности района и </w:t>
      </w:r>
      <w:r w:rsidRPr="00BD68AF">
        <w:rPr>
          <w:sz w:val="28"/>
          <w:szCs w:val="28"/>
        </w:rPr>
        <w:t xml:space="preserve"> конкуре</w:t>
      </w:r>
      <w:r w:rsidRPr="00BD68AF">
        <w:rPr>
          <w:sz w:val="28"/>
          <w:szCs w:val="28"/>
        </w:rPr>
        <w:t>н</w:t>
      </w:r>
      <w:r w:rsidRPr="00BD68AF">
        <w:rPr>
          <w:sz w:val="28"/>
          <w:szCs w:val="28"/>
        </w:rPr>
        <w:t>тоспособности производимой продукции за счет повышения ее качества. С</w:t>
      </w:r>
      <w:r w:rsidRPr="00BD68AF">
        <w:rPr>
          <w:sz w:val="28"/>
          <w:szCs w:val="28"/>
        </w:rPr>
        <w:t>о</w:t>
      </w:r>
      <w:r w:rsidRPr="00BD68AF">
        <w:rPr>
          <w:sz w:val="28"/>
          <w:szCs w:val="28"/>
        </w:rPr>
        <w:t>здание условий и стимулирование развития действующих промышленных предпр</w:t>
      </w:r>
      <w:r w:rsidRPr="00BD68AF">
        <w:rPr>
          <w:sz w:val="28"/>
          <w:szCs w:val="28"/>
        </w:rPr>
        <w:t>и</w:t>
      </w:r>
      <w:r w:rsidRPr="00BD68AF">
        <w:rPr>
          <w:sz w:val="28"/>
          <w:szCs w:val="28"/>
        </w:rPr>
        <w:t>ятий района, а также вновь созданных производств.</w:t>
      </w:r>
    </w:p>
    <w:p w:rsidR="002456E8" w:rsidRPr="00BD68AF" w:rsidRDefault="002456E8" w:rsidP="002456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BD68AF">
        <w:rPr>
          <w:sz w:val="28"/>
          <w:szCs w:val="28"/>
        </w:rPr>
        <w:t>Создание условий и совершенствование форм государственной по</w:t>
      </w:r>
      <w:r w:rsidRPr="00BD68AF">
        <w:rPr>
          <w:sz w:val="28"/>
          <w:szCs w:val="28"/>
        </w:rPr>
        <w:t>д</w:t>
      </w:r>
      <w:r w:rsidRPr="00BD68AF">
        <w:rPr>
          <w:sz w:val="28"/>
          <w:szCs w:val="28"/>
        </w:rPr>
        <w:t>держки для развития сельскохозяйственн</w:t>
      </w:r>
      <w:r w:rsidRPr="00BD68AF">
        <w:rPr>
          <w:sz w:val="28"/>
          <w:szCs w:val="28"/>
        </w:rPr>
        <w:t>о</w:t>
      </w:r>
      <w:r w:rsidRPr="00BD68AF">
        <w:rPr>
          <w:sz w:val="28"/>
          <w:szCs w:val="28"/>
        </w:rPr>
        <w:t>го производства.</w:t>
      </w:r>
    </w:p>
    <w:p w:rsidR="002456E8" w:rsidRPr="00BD68AF" w:rsidRDefault="002456E8" w:rsidP="002456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BD68AF">
        <w:rPr>
          <w:sz w:val="28"/>
          <w:szCs w:val="28"/>
        </w:rPr>
        <w:t>Обеспечение роста налогового потенциала и повышение уровня обеспеченности доходной базы за счет собс</w:t>
      </w:r>
      <w:r w:rsidRPr="00BD68AF">
        <w:rPr>
          <w:sz w:val="28"/>
          <w:szCs w:val="28"/>
        </w:rPr>
        <w:t>т</w:t>
      </w:r>
      <w:r w:rsidRPr="00BD68AF">
        <w:rPr>
          <w:sz w:val="28"/>
          <w:szCs w:val="28"/>
        </w:rPr>
        <w:t>венных доходов на основе роста экономики района.</w:t>
      </w:r>
    </w:p>
    <w:p w:rsidR="002456E8" w:rsidRDefault="002456E8" w:rsidP="002456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BD68AF">
        <w:rPr>
          <w:sz w:val="28"/>
          <w:szCs w:val="28"/>
        </w:rPr>
        <w:t>Создание условий для качественного развития общественной  инфр</w:t>
      </w:r>
      <w:r w:rsidRPr="00BD68AF">
        <w:rPr>
          <w:sz w:val="28"/>
          <w:szCs w:val="28"/>
        </w:rPr>
        <w:t>а</w:t>
      </w:r>
      <w:r w:rsidRPr="00BD68AF">
        <w:rPr>
          <w:sz w:val="28"/>
          <w:szCs w:val="28"/>
        </w:rPr>
        <w:t>структуры района. Обеспечение устойч</w:t>
      </w:r>
      <w:r w:rsidRPr="00BD68AF">
        <w:rPr>
          <w:sz w:val="28"/>
          <w:szCs w:val="28"/>
        </w:rPr>
        <w:t>и</w:t>
      </w:r>
      <w:r w:rsidRPr="00BD68AF">
        <w:rPr>
          <w:sz w:val="28"/>
          <w:szCs w:val="28"/>
        </w:rPr>
        <w:t>вого развития жилищно-коммунального хозяйства района на основе его последовательного реформ</w:t>
      </w:r>
      <w:r w:rsidRPr="00BD68AF">
        <w:rPr>
          <w:sz w:val="28"/>
          <w:szCs w:val="28"/>
        </w:rPr>
        <w:t>и</w:t>
      </w:r>
      <w:r w:rsidRPr="00BD68AF">
        <w:rPr>
          <w:sz w:val="28"/>
          <w:szCs w:val="28"/>
        </w:rPr>
        <w:t>рования, пов</w:t>
      </w:r>
      <w:r w:rsidRPr="00BD68AF">
        <w:rPr>
          <w:sz w:val="28"/>
          <w:szCs w:val="28"/>
        </w:rPr>
        <w:t>ы</w:t>
      </w:r>
      <w:r w:rsidRPr="00BD68AF">
        <w:rPr>
          <w:sz w:val="28"/>
          <w:szCs w:val="28"/>
        </w:rPr>
        <w:t>шения качества предоставляемых услуг, совершенствования тарифной политики и</w:t>
      </w:r>
      <w:r>
        <w:rPr>
          <w:sz w:val="28"/>
          <w:szCs w:val="28"/>
        </w:rPr>
        <w:t xml:space="preserve"> си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темы расчетов за услуги ЖКХ.</w:t>
      </w:r>
    </w:p>
    <w:p w:rsidR="002456E8" w:rsidRDefault="002456E8" w:rsidP="002456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5.Стабильное,  устойчивое развитие  и  сельского хозяйства. Переход на новые высокоэффективные технологии сельскохозяйственного произво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ства.</w:t>
      </w:r>
    </w:p>
    <w:p w:rsidR="002456E8" w:rsidRDefault="002456E8" w:rsidP="002456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6.Усиление роли малого и среднего бизнеса в социально-экономическом развитии района.</w:t>
      </w:r>
    </w:p>
    <w:p w:rsidR="002456E8" w:rsidRDefault="002456E8" w:rsidP="002456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7.Эффективное развитие транспортной системы, удовлетворяющей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тре</w:t>
      </w:r>
      <w:r>
        <w:rPr>
          <w:sz w:val="28"/>
          <w:szCs w:val="28"/>
        </w:rPr>
        <w:t>б</w:t>
      </w:r>
      <w:r>
        <w:rPr>
          <w:sz w:val="28"/>
          <w:szCs w:val="28"/>
        </w:rPr>
        <w:t>ностям района в перевозках грузов и пассажиров.</w:t>
      </w:r>
    </w:p>
    <w:p w:rsidR="002456E8" w:rsidRDefault="002456E8" w:rsidP="002456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8.Эффективное развитие строительного комплекса.</w:t>
      </w:r>
    </w:p>
    <w:p w:rsidR="002456E8" w:rsidRPr="00BD68AF" w:rsidRDefault="002456E8" w:rsidP="002456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Pr="00BD68AF">
        <w:rPr>
          <w:sz w:val="28"/>
          <w:szCs w:val="28"/>
        </w:rPr>
        <w:t>Совершенствование взаимодействия органов власти с населением.</w:t>
      </w:r>
    </w:p>
    <w:p w:rsidR="002456E8" w:rsidRPr="00BD68AF" w:rsidRDefault="002456E8" w:rsidP="002456E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68AF">
        <w:rPr>
          <w:sz w:val="28"/>
          <w:szCs w:val="28"/>
        </w:rPr>
        <w:t>Концепция социально-экономического разви</w:t>
      </w:r>
      <w:r>
        <w:rPr>
          <w:sz w:val="28"/>
          <w:szCs w:val="28"/>
        </w:rPr>
        <w:t>тия Венгеровского района на 2011</w:t>
      </w:r>
      <w:r w:rsidRPr="00BD68AF">
        <w:rPr>
          <w:sz w:val="28"/>
          <w:szCs w:val="28"/>
        </w:rPr>
        <w:t>–202</w:t>
      </w:r>
      <w:r>
        <w:rPr>
          <w:sz w:val="28"/>
          <w:szCs w:val="28"/>
        </w:rPr>
        <w:t>5</w:t>
      </w:r>
      <w:r w:rsidRPr="00BD68AF">
        <w:rPr>
          <w:sz w:val="28"/>
          <w:szCs w:val="28"/>
        </w:rPr>
        <w:t xml:space="preserve"> гг., создавая предпосылки</w:t>
      </w:r>
      <w:r>
        <w:rPr>
          <w:sz w:val="28"/>
          <w:szCs w:val="28"/>
        </w:rPr>
        <w:t xml:space="preserve"> для повышения качества жизни населения, </w:t>
      </w:r>
      <w:r w:rsidRPr="00BD68AF">
        <w:rPr>
          <w:sz w:val="28"/>
          <w:szCs w:val="28"/>
        </w:rPr>
        <w:t xml:space="preserve"> обеспечит условия для улучшения здоровья, проведение полит</w:t>
      </w:r>
      <w:r w:rsidRPr="00BD68AF">
        <w:rPr>
          <w:sz w:val="28"/>
          <w:szCs w:val="28"/>
        </w:rPr>
        <w:t>и</w:t>
      </w:r>
      <w:r w:rsidRPr="00BD68AF">
        <w:rPr>
          <w:sz w:val="28"/>
          <w:szCs w:val="28"/>
        </w:rPr>
        <w:t>ки, направленной на формирование у молодого поколения эталонов здоров</w:t>
      </w:r>
      <w:r w:rsidRPr="00BD68AF">
        <w:rPr>
          <w:sz w:val="28"/>
          <w:szCs w:val="28"/>
        </w:rPr>
        <w:t>о</w:t>
      </w:r>
      <w:r w:rsidRPr="00BD68AF">
        <w:rPr>
          <w:sz w:val="28"/>
          <w:szCs w:val="28"/>
        </w:rPr>
        <w:t>го образа жизни, образованности, культуры и интеллектуального развития, которые будут востребов</w:t>
      </w:r>
      <w:r w:rsidRPr="00BD68AF">
        <w:rPr>
          <w:sz w:val="28"/>
          <w:szCs w:val="28"/>
        </w:rPr>
        <w:t>а</w:t>
      </w:r>
      <w:r w:rsidRPr="00BD68AF">
        <w:rPr>
          <w:sz w:val="28"/>
          <w:szCs w:val="28"/>
        </w:rPr>
        <w:t>ны в районе  через 10–15–20 лет.</w:t>
      </w:r>
    </w:p>
    <w:p w:rsidR="002456E8" w:rsidRPr="00BD68AF" w:rsidRDefault="002456E8" w:rsidP="002456E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68AF">
        <w:rPr>
          <w:sz w:val="28"/>
          <w:szCs w:val="28"/>
        </w:rPr>
        <w:t>Качественное повышение уровня жизни населения района невозможно без бережного отношения к окружающей среде и рациональному природ</w:t>
      </w:r>
      <w:r w:rsidRPr="00BD68AF">
        <w:rPr>
          <w:sz w:val="28"/>
          <w:szCs w:val="28"/>
        </w:rPr>
        <w:t>о</w:t>
      </w:r>
      <w:r w:rsidRPr="00BD68AF">
        <w:rPr>
          <w:sz w:val="28"/>
          <w:szCs w:val="28"/>
        </w:rPr>
        <w:t>пользованию. Высокие доходы населения и удовлетворение его потребностей не дадут должного эффекта в условиях резкого ухудшения качества приро</w:t>
      </w:r>
      <w:r w:rsidRPr="00BD68AF">
        <w:rPr>
          <w:sz w:val="28"/>
          <w:szCs w:val="28"/>
        </w:rPr>
        <w:t>д</w:t>
      </w:r>
      <w:r w:rsidRPr="00BD68AF">
        <w:rPr>
          <w:sz w:val="28"/>
          <w:szCs w:val="28"/>
        </w:rPr>
        <w:t>ной среды. Поэтому  задачей является улучш</w:t>
      </w:r>
      <w:r w:rsidRPr="00BD68AF">
        <w:rPr>
          <w:sz w:val="28"/>
          <w:szCs w:val="28"/>
        </w:rPr>
        <w:t>е</w:t>
      </w:r>
      <w:r w:rsidRPr="00BD68AF">
        <w:rPr>
          <w:sz w:val="28"/>
          <w:szCs w:val="28"/>
        </w:rPr>
        <w:t>ние экологической ситуации. От этого зависит возможность нормальной жизнедеятельности новых пок</w:t>
      </w:r>
      <w:r w:rsidRPr="00BD68AF">
        <w:rPr>
          <w:sz w:val="28"/>
          <w:szCs w:val="28"/>
        </w:rPr>
        <w:t>о</w:t>
      </w:r>
      <w:r w:rsidRPr="00BD68AF">
        <w:rPr>
          <w:sz w:val="28"/>
          <w:szCs w:val="28"/>
        </w:rPr>
        <w:t>лений – будущих жит</w:t>
      </w:r>
      <w:r w:rsidRPr="00BD68AF">
        <w:rPr>
          <w:sz w:val="28"/>
          <w:szCs w:val="28"/>
        </w:rPr>
        <w:t>е</w:t>
      </w:r>
      <w:r w:rsidRPr="00BD68AF">
        <w:rPr>
          <w:sz w:val="28"/>
          <w:szCs w:val="28"/>
        </w:rPr>
        <w:t>лей района.</w:t>
      </w:r>
    </w:p>
    <w:p w:rsidR="002456E8" w:rsidRDefault="002456E8" w:rsidP="00AD3B7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D68AF">
        <w:rPr>
          <w:sz w:val="28"/>
          <w:szCs w:val="28"/>
        </w:rPr>
        <w:t xml:space="preserve">Решение этих задач невозможно без формирования экономической базы, адекватной их масштабам и сложности. </w:t>
      </w:r>
    </w:p>
    <w:p w:rsidR="002456E8" w:rsidRPr="00BD68AF" w:rsidRDefault="00AD3B78" w:rsidP="00AD3B78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В</w:t>
      </w:r>
      <w:r w:rsidR="002456E8">
        <w:rPr>
          <w:sz w:val="28"/>
          <w:szCs w:val="28"/>
        </w:rPr>
        <w:t xml:space="preserve"> ближайшее время </w:t>
      </w:r>
      <w:r w:rsidR="002456E8" w:rsidRPr="00BD68AF">
        <w:rPr>
          <w:sz w:val="28"/>
          <w:szCs w:val="28"/>
        </w:rPr>
        <w:t xml:space="preserve"> усилия должны быть сосредоточены на стабилиз</w:t>
      </w:r>
      <w:r w:rsidR="002456E8" w:rsidRPr="00BD68AF">
        <w:rPr>
          <w:sz w:val="28"/>
          <w:szCs w:val="28"/>
        </w:rPr>
        <w:t>а</w:t>
      </w:r>
      <w:r w:rsidR="002456E8" w:rsidRPr="00BD68AF">
        <w:rPr>
          <w:sz w:val="28"/>
          <w:szCs w:val="28"/>
        </w:rPr>
        <w:t>ц</w:t>
      </w:r>
      <w:r w:rsidR="002456E8">
        <w:rPr>
          <w:sz w:val="28"/>
          <w:szCs w:val="28"/>
        </w:rPr>
        <w:t>ии уровня и качества жизни,</w:t>
      </w:r>
      <w:r>
        <w:rPr>
          <w:sz w:val="28"/>
          <w:szCs w:val="28"/>
        </w:rPr>
        <w:t xml:space="preserve">  </w:t>
      </w:r>
      <w:r w:rsidR="002456E8" w:rsidRPr="00BD68AF">
        <w:rPr>
          <w:sz w:val="28"/>
          <w:szCs w:val="28"/>
        </w:rPr>
        <w:t>повышении реальных доходов основных групп населения, приближе</w:t>
      </w:r>
      <w:r w:rsidR="002456E8">
        <w:rPr>
          <w:sz w:val="28"/>
          <w:szCs w:val="28"/>
        </w:rPr>
        <w:t>нии реальной  заработной платы к среднеобластным нормативам</w:t>
      </w:r>
      <w:r w:rsidR="002456E8" w:rsidRPr="00BD68AF">
        <w:rPr>
          <w:sz w:val="28"/>
          <w:szCs w:val="28"/>
        </w:rPr>
        <w:t>, наращивании потенциала системы образования, здравоохран</w:t>
      </w:r>
      <w:r w:rsidR="002456E8" w:rsidRPr="00BD68AF">
        <w:rPr>
          <w:sz w:val="28"/>
          <w:szCs w:val="28"/>
        </w:rPr>
        <w:t>е</w:t>
      </w:r>
      <w:r w:rsidR="002456E8">
        <w:rPr>
          <w:sz w:val="28"/>
          <w:szCs w:val="28"/>
        </w:rPr>
        <w:t>ния, культуры</w:t>
      </w:r>
      <w:r w:rsidR="002456E8" w:rsidRPr="00BD68AF">
        <w:rPr>
          <w:sz w:val="28"/>
          <w:szCs w:val="28"/>
        </w:rPr>
        <w:t>.</w:t>
      </w:r>
    </w:p>
    <w:p w:rsidR="002456E8" w:rsidRPr="00BD68AF" w:rsidRDefault="002456E8" w:rsidP="002456E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этапе 2011–2015 годов планируется обеспечить увеличение </w:t>
      </w:r>
      <w:r w:rsidRPr="00BD68AF">
        <w:rPr>
          <w:sz w:val="28"/>
          <w:szCs w:val="28"/>
        </w:rPr>
        <w:t xml:space="preserve"> норм</w:t>
      </w:r>
      <w:r w:rsidRPr="00BD68AF">
        <w:rPr>
          <w:sz w:val="28"/>
          <w:szCs w:val="28"/>
        </w:rPr>
        <w:t>а</w:t>
      </w:r>
      <w:r w:rsidRPr="00BD68AF">
        <w:rPr>
          <w:sz w:val="28"/>
          <w:szCs w:val="28"/>
        </w:rPr>
        <w:t>тивного  уровня реальных доходов экономически активного населени</w:t>
      </w:r>
      <w:r>
        <w:rPr>
          <w:sz w:val="28"/>
          <w:szCs w:val="28"/>
        </w:rPr>
        <w:t>я,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вышение уровня </w:t>
      </w:r>
      <w:r w:rsidRPr="00BD68AF">
        <w:rPr>
          <w:sz w:val="28"/>
          <w:szCs w:val="28"/>
        </w:rPr>
        <w:t xml:space="preserve"> оплаты труда, реализация  приоритетных национальных проектов, улучшение материальной базы учреждений образования, культуры, здравоохранения, сокращения (прежде всего детской) смертности, сохран</w:t>
      </w:r>
      <w:r w:rsidRPr="00BD68AF">
        <w:rPr>
          <w:sz w:val="28"/>
          <w:szCs w:val="28"/>
        </w:rPr>
        <w:t>е</w:t>
      </w:r>
      <w:r w:rsidRPr="00BD68AF">
        <w:rPr>
          <w:sz w:val="28"/>
          <w:szCs w:val="28"/>
        </w:rPr>
        <w:t>ния уровня рождаемости и сн</w:t>
      </w:r>
      <w:r w:rsidRPr="00BD68AF">
        <w:rPr>
          <w:sz w:val="28"/>
          <w:szCs w:val="28"/>
        </w:rPr>
        <w:t>и</w:t>
      </w:r>
      <w:r w:rsidRPr="00BD68AF">
        <w:rPr>
          <w:sz w:val="28"/>
          <w:szCs w:val="28"/>
        </w:rPr>
        <w:t>жения миграционного оттока.</w:t>
      </w:r>
    </w:p>
    <w:p w:rsidR="002456E8" w:rsidRPr="00BD68AF" w:rsidRDefault="002456E8" w:rsidP="002456E8">
      <w:pPr>
        <w:spacing w:line="228" w:lineRule="auto"/>
        <w:ind w:firstLine="284"/>
        <w:jc w:val="both"/>
        <w:rPr>
          <w:b/>
          <w:sz w:val="28"/>
          <w:szCs w:val="28"/>
        </w:rPr>
      </w:pPr>
    </w:p>
    <w:p w:rsidR="002456E8" w:rsidRDefault="002456E8" w:rsidP="002456E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3.2.М</w:t>
      </w:r>
      <w:r w:rsidRPr="00BD68AF">
        <w:rPr>
          <w:b/>
          <w:bCs/>
          <w:sz w:val="28"/>
          <w:szCs w:val="28"/>
        </w:rPr>
        <w:t>еханизмы реализации концепции</w:t>
      </w:r>
    </w:p>
    <w:p w:rsidR="002456E8" w:rsidRPr="00922C1F" w:rsidRDefault="002456E8" w:rsidP="002456E8">
      <w:pPr>
        <w:jc w:val="center"/>
        <w:rPr>
          <w:b/>
          <w:bCs/>
          <w:sz w:val="28"/>
          <w:szCs w:val="28"/>
        </w:rPr>
      </w:pPr>
      <w:r w:rsidRPr="00BD68AF">
        <w:rPr>
          <w:b/>
          <w:bCs/>
          <w:sz w:val="28"/>
          <w:szCs w:val="28"/>
        </w:rPr>
        <w:t>социально-экономического разв</w:t>
      </w:r>
      <w:r w:rsidRPr="00BD68AF">
        <w:rPr>
          <w:b/>
          <w:bCs/>
          <w:sz w:val="28"/>
          <w:szCs w:val="28"/>
        </w:rPr>
        <w:t>и</w:t>
      </w:r>
      <w:r w:rsidRPr="00BD68AF">
        <w:rPr>
          <w:b/>
          <w:bCs/>
          <w:sz w:val="28"/>
          <w:szCs w:val="28"/>
        </w:rPr>
        <w:t>тия  Венгеровского  района.</w:t>
      </w:r>
    </w:p>
    <w:p w:rsidR="002456E8" w:rsidRDefault="002456E8" w:rsidP="002456E8">
      <w:pPr>
        <w:ind w:firstLine="709"/>
        <w:jc w:val="both"/>
        <w:rPr>
          <w:sz w:val="28"/>
          <w:szCs w:val="28"/>
        </w:rPr>
      </w:pPr>
    </w:p>
    <w:p w:rsidR="002456E8" w:rsidRDefault="002456E8" w:rsidP="002456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Достижение целей концепции осуществляется посредством реализации комплексной </w:t>
      </w:r>
      <w:r w:rsidRPr="00BD68AF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социально-экономического развития Венгеровского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она на 2011-2025 годы (далее – программа).</w:t>
      </w:r>
    </w:p>
    <w:p w:rsidR="002456E8" w:rsidRPr="00BD68AF" w:rsidRDefault="002456E8" w:rsidP="002456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D68AF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концепции</w:t>
      </w:r>
      <w:r w:rsidRPr="00BD68AF">
        <w:rPr>
          <w:sz w:val="28"/>
          <w:szCs w:val="28"/>
        </w:rPr>
        <w:t xml:space="preserve"> определяет комплекс мер возде</w:t>
      </w:r>
      <w:r w:rsidRPr="00BD68AF">
        <w:rPr>
          <w:sz w:val="28"/>
          <w:szCs w:val="28"/>
        </w:rPr>
        <w:t>й</w:t>
      </w:r>
      <w:r w:rsidRPr="00BD68AF">
        <w:rPr>
          <w:sz w:val="28"/>
          <w:szCs w:val="28"/>
        </w:rPr>
        <w:t>ствия органов местного самоуправления на экономику района с целью д</w:t>
      </w:r>
      <w:r w:rsidRPr="00BD68AF">
        <w:rPr>
          <w:sz w:val="28"/>
          <w:szCs w:val="28"/>
        </w:rPr>
        <w:t>о</w:t>
      </w:r>
      <w:r w:rsidRPr="00BD68AF">
        <w:rPr>
          <w:sz w:val="28"/>
          <w:szCs w:val="28"/>
        </w:rPr>
        <w:t>стижения р</w:t>
      </w:r>
      <w:r w:rsidRPr="00BD68AF">
        <w:rPr>
          <w:sz w:val="28"/>
          <w:szCs w:val="28"/>
        </w:rPr>
        <w:t>е</w:t>
      </w:r>
      <w:r w:rsidRPr="00BD68AF">
        <w:rPr>
          <w:sz w:val="28"/>
          <w:szCs w:val="28"/>
        </w:rPr>
        <w:t xml:space="preserve">зультатов </w:t>
      </w:r>
      <w:r>
        <w:rPr>
          <w:sz w:val="28"/>
          <w:szCs w:val="28"/>
        </w:rPr>
        <w:t>программы</w:t>
      </w:r>
      <w:r w:rsidRPr="00BD68AF">
        <w:rPr>
          <w:sz w:val="28"/>
          <w:szCs w:val="28"/>
        </w:rPr>
        <w:t>.</w:t>
      </w:r>
    </w:p>
    <w:p w:rsidR="002456E8" w:rsidRPr="00BD68AF" w:rsidRDefault="002456E8" w:rsidP="002456E8">
      <w:pPr>
        <w:ind w:firstLine="540"/>
        <w:jc w:val="both"/>
        <w:rPr>
          <w:sz w:val="28"/>
          <w:szCs w:val="28"/>
        </w:rPr>
      </w:pPr>
      <w:r w:rsidRPr="00BD68AF">
        <w:rPr>
          <w:sz w:val="28"/>
          <w:szCs w:val="28"/>
        </w:rPr>
        <w:t xml:space="preserve">Для реализации </w:t>
      </w:r>
      <w:r>
        <w:rPr>
          <w:sz w:val="28"/>
          <w:szCs w:val="28"/>
        </w:rPr>
        <w:t>программы</w:t>
      </w:r>
      <w:r w:rsidRPr="00BD68AF">
        <w:rPr>
          <w:sz w:val="28"/>
          <w:szCs w:val="28"/>
        </w:rPr>
        <w:t xml:space="preserve"> предусматривается использование рычагов государственной экономической, финансовой и бюджетной политики при рациональном сочетании федеральных, региональных, местных, отраслевых интересов  ключевых экономических субъектов и всех слоев населения Ве</w:t>
      </w:r>
      <w:r w:rsidRPr="00BD68AF">
        <w:rPr>
          <w:sz w:val="28"/>
          <w:szCs w:val="28"/>
        </w:rPr>
        <w:t>н</w:t>
      </w:r>
      <w:r w:rsidRPr="00BD68AF">
        <w:rPr>
          <w:sz w:val="28"/>
          <w:szCs w:val="28"/>
        </w:rPr>
        <w:t>геровского ра</w:t>
      </w:r>
      <w:r w:rsidRPr="00BD68AF">
        <w:rPr>
          <w:sz w:val="28"/>
          <w:szCs w:val="28"/>
        </w:rPr>
        <w:t>й</w:t>
      </w:r>
      <w:r w:rsidRPr="00BD68AF">
        <w:rPr>
          <w:sz w:val="28"/>
          <w:szCs w:val="28"/>
        </w:rPr>
        <w:t>она.</w:t>
      </w:r>
    </w:p>
    <w:p w:rsidR="002456E8" w:rsidRPr="00BD68AF" w:rsidRDefault="002456E8" w:rsidP="002456E8">
      <w:pPr>
        <w:ind w:firstLine="540"/>
        <w:jc w:val="both"/>
        <w:rPr>
          <w:sz w:val="28"/>
          <w:szCs w:val="28"/>
        </w:rPr>
      </w:pPr>
      <w:r w:rsidRPr="00BD68AF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</w:t>
      </w:r>
      <w:r w:rsidRPr="00BD68AF">
        <w:rPr>
          <w:sz w:val="28"/>
          <w:szCs w:val="28"/>
        </w:rPr>
        <w:t>рограммы будет осуществляться путем:</w:t>
      </w:r>
    </w:p>
    <w:p w:rsidR="002456E8" w:rsidRPr="00BD68AF" w:rsidRDefault="002456E8" w:rsidP="002456E8">
      <w:pPr>
        <w:tabs>
          <w:tab w:val="num" w:pos="-3119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D68AF">
        <w:rPr>
          <w:sz w:val="28"/>
          <w:szCs w:val="28"/>
        </w:rPr>
        <w:t>целенаправленного привлечения средств частных инвесторов к реал</w:t>
      </w:r>
      <w:r w:rsidRPr="00BD68AF">
        <w:rPr>
          <w:sz w:val="28"/>
          <w:szCs w:val="28"/>
        </w:rPr>
        <w:t>и</w:t>
      </w:r>
      <w:r w:rsidRPr="00BD68AF">
        <w:rPr>
          <w:sz w:val="28"/>
          <w:szCs w:val="28"/>
        </w:rPr>
        <w:t>зации проектов, входящих в перечень программных мероприятий</w:t>
      </w:r>
      <w:r>
        <w:rPr>
          <w:sz w:val="28"/>
          <w:szCs w:val="28"/>
        </w:rPr>
        <w:t>;</w:t>
      </w:r>
    </w:p>
    <w:p w:rsidR="002456E8" w:rsidRPr="00BD68AF" w:rsidRDefault="002456E8" w:rsidP="002456E8">
      <w:pPr>
        <w:tabs>
          <w:tab w:val="num" w:pos="-3119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D68AF">
        <w:rPr>
          <w:sz w:val="28"/>
          <w:szCs w:val="28"/>
        </w:rPr>
        <w:t>общего повышения инвестиционной привлекательности</w:t>
      </w:r>
      <w:r>
        <w:rPr>
          <w:sz w:val="28"/>
          <w:szCs w:val="28"/>
        </w:rPr>
        <w:t xml:space="preserve"> </w:t>
      </w:r>
      <w:r w:rsidRPr="00BD68AF">
        <w:rPr>
          <w:sz w:val="28"/>
          <w:szCs w:val="28"/>
        </w:rPr>
        <w:t>Новосиби</w:t>
      </w:r>
      <w:r w:rsidRPr="00BD68AF">
        <w:rPr>
          <w:sz w:val="28"/>
          <w:szCs w:val="28"/>
        </w:rPr>
        <w:t>р</w:t>
      </w:r>
      <w:r w:rsidRPr="00BD68AF">
        <w:rPr>
          <w:sz w:val="28"/>
          <w:szCs w:val="28"/>
        </w:rPr>
        <w:t>ской области и Венгеровского района;</w:t>
      </w:r>
    </w:p>
    <w:p w:rsidR="002456E8" w:rsidRPr="00BD68AF" w:rsidRDefault="002456E8" w:rsidP="002456E8">
      <w:pPr>
        <w:tabs>
          <w:tab w:val="num" w:pos="-3119"/>
        </w:tabs>
        <w:ind w:firstLine="709"/>
        <w:rPr>
          <w:sz w:val="28"/>
          <w:szCs w:val="28"/>
        </w:rPr>
      </w:pPr>
      <w:r w:rsidRPr="00BD68AF">
        <w:rPr>
          <w:sz w:val="28"/>
          <w:szCs w:val="28"/>
        </w:rPr>
        <w:t>- использования прямой государственной поддержки.</w:t>
      </w:r>
    </w:p>
    <w:p w:rsidR="002456E8" w:rsidRPr="00BD68AF" w:rsidRDefault="002456E8" w:rsidP="002456E8">
      <w:pPr>
        <w:ind w:firstLine="709"/>
        <w:jc w:val="both"/>
        <w:rPr>
          <w:sz w:val="28"/>
          <w:szCs w:val="28"/>
        </w:rPr>
      </w:pPr>
      <w:r w:rsidRPr="00BD68AF">
        <w:rPr>
          <w:sz w:val="28"/>
          <w:szCs w:val="28"/>
        </w:rPr>
        <w:t>Программа предусматривает следующие основные механизмы для д</w:t>
      </w:r>
      <w:r w:rsidRPr="00BD68AF">
        <w:rPr>
          <w:sz w:val="28"/>
          <w:szCs w:val="28"/>
        </w:rPr>
        <w:t>о</w:t>
      </w:r>
      <w:r w:rsidRPr="00BD68AF">
        <w:rPr>
          <w:sz w:val="28"/>
          <w:szCs w:val="28"/>
        </w:rPr>
        <w:t>стижения поставленных целей:</w:t>
      </w:r>
    </w:p>
    <w:p w:rsidR="002456E8" w:rsidRPr="00BD68AF" w:rsidRDefault="002456E8" w:rsidP="002456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BD68AF">
        <w:rPr>
          <w:sz w:val="28"/>
          <w:szCs w:val="28"/>
        </w:rPr>
        <w:t>Привлечение средств частных инвесторов.</w:t>
      </w:r>
    </w:p>
    <w:p w:rsidR="002456E8" w:rsidRPr="00BD68AF" w:rsidRDefault="002456E8" w:rsidP="002456E8">
      <w:pPr>
        <w:ind w:firstLine="540"/>
        <w:jc w:val="both"/>
        <w:rPr>
          <w:sz w:val="28"/>
          <w:szCs w:val="28"/>
        </w:rPr>
      </w:pPr>
      <w:r w:rsidRPr="00BD68AF">
        <w:rPr>
          <w:sz w:val="28"/>
          <w:szCs w:val="28"/>
        </w:rPr>
        <w:t>Частные инвестиции имеют двойное значение для успешной реализации системы программных мероприятий. Во-первых, они являются важным и</w:t>
      </w:r>
      <w:r w:rsidRPr="00BD68AF">
        <w:rPr>
          <w:sz w:val="28"/>
          <w:szCs w:val="28"/>
        </w:rPr>
        <w:t>с</w:t>
      </w:r>
      <w:r w:rsidRPr="00BD68AF">
        <w:rPr>
          <w:sz w:val="28"/>
          <w:szCs w:val="28"/>
        </w:rPr>
        <w:t>точником финансирования. Во-вторых, частный инвестор является заинтер</w:t>
      </w:r>
      <w:r w:rsidRPr="00BD68AF">
        <w:rPr>
          <w:sz w:val="28"/>
          <w:szCs w:val="28"/>
        </w:rPr>
        <w:t>е</w:t>
      </w:r>
      <w:r w:rsidRPr="00BD68AF">
        <w:rPr>
          <w:sz w:val="28"/>
          <w:szCs w:val="28"/>
        </w:rPr>
        <w:t>сованным лицом и, фактически, будет выполнять функции контроля за и</w:t>
      </w:r>
      <w:r w:rsidRPr="00BD68AF">
        <w:rPr>
          <w:sz w:val="28"/>
          <w:szCs w:val="28"/>
        </w:rPr>
        <w:t>с</w:t>
      </w:r>
      <w:r w:rsidRPr="00BD68AF">
        <w:rPr>
          <w:sz w:val="28"/>
          <w:szCs w:val="28"/>
        </w:rPr>
        <w:t>полнением программы исходя из собственных коммерческих интересов.</w:t>
      </w:r>
    </w:p>
    <w:p w:rsidR="002456E8" w:rsidRPr="00BD68AF" w:rsidRDefault="002456E8" w:rsidP="002456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BD68AF">
        <w:rPr>
          <w:sz w:val="28"/>
          <w:szCs w:val="28"/>
        </w:rPr>
        <w:t>Общее повышение инвестиционной привлекательности района</w:t>
      </w:r>
    </w:p>
    <w:p w:rsidR="002456E8" w:rsidRPr="00BD68AF" w:rsidRDefault="002456E8" w:rsidP="002456E8">
      <w:pPr>
        <w:ind w:firstLine="540"/>
        <w:jc w:val="both"/>
        <w:rPr>
          <w:sz w:val="28"/>
          <w:szCs w:val="28"/>
        </w:rPr>
      </w:pPr>
      <w:r w:rsidRPr="00BD68AF">
        <w:rPr>
          <w:sz w:val="28"/>
          <w:szCs w:val="28"/>
        </w:rPr>
        <w:t>Успешная реализация целей программы в значительной степени опред</w:t>
      </w:r>
      <w:r w:rsidRPr="00BD68AF">
        <w:rPr>
          <w:sz w:val="28"/>
          <w:szCs w:val="28"/>
        </w:rPr>
        <w:t>е</w:t>
      </w:r>
      <w:r w:rsidRPr="00BD68AF">
        <w:rPr>
          <w:sz w:val="28"/>
          <w:szCs w:val="28"/>
        </w:rPr>
        <w:t>ляется расширением круга участников и</w:t>
      </w:r>
      <w:r w:rsidRPr="00BD68AF">
        <w:rPr>
          <w:sz w:val="28"/>
          <w:szCs w:val="28"/>
        </w:rPr>
        <w:t>н</w:t>
      </w:r>
      <w:r w:rsidRPr="00BD68AF">
        <w:rPr>
          <w:sz w:val="28"/>
          <w:szCs w:val="28"/>
        </w:rPr>
        <w:t>вестиционного процесса</w:t>
      </w:r>
    </w:p>
    <w:p w:rsidR="002456E8" w:rsidRPr="00BD68AF" w:rsidRDefault="002456E8" w:rsidP="002456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BD68AF">
        <w:rPr>
          <w:sz w:val="28"/>
          <w:szCs w:val="28"/>
        </w:rPr>
        <w:t>Проведение работы по включению максимального числа меропри</w:t>
      </w:r>
      <w:r w:rsidRPr="00BD68AF">
        <w:rPr>
          <w:sz w:val="28"/>
          <w:szCs w:val="28"/>
        </w:rPr>
        <w:t>я</w:t>
      </w:r>
      <w:r w:rsidRPr="00BD68AF">
        <w:rPr>
          <w:sz w:val="28"/>
          <w:szCs w:val="28"/>
        </w:rPr>
        <w:t>тий, требующих финансирования, в перечень  федеральных и областных ц</w:t>
      </w:r>
      <w:r w:rsidRPr="00BD68AF">
        <w:rPr>
          <w:sz w:val="28"/>
          <w:szCs w:val="28"/>
        </w:rPr>
        <w:t>е</w:t>
      </w:r>
      <w:r w:rsidRPr="00BD68AF">
        <w:rPr>
          <w:sz w:val="28"/>
          <w:szCs w:val="28"/>
        </w:rPr>
        <w:t>левых пр</w:t>
      </w:r>
      <w:r w:rsidRPr="00BD68AF">
        <w:rPr>
          <w:sz w:val="28"/>
          <w:szCs w:val="28"/>
        </w:rPr>
        <w:t>о</w:t>
      </w:r>
      <w:r w:rsidRPr="00BD68AF">
        <w:rPr>
          <w:sz w:val="28"/>
          <w:szCs w:val="28"/>
        </w:rPr>
        <w:t>грамм.</w:t>
      </w:r>
    </w:p>
    <w:p w:rsidR="002456E8" w:rsidRPr="00BD68AF" w:rsidRDefault="002456E8" w:rsidP="002456E8">
      <w:pPr>
        <w:ind w:firstLine="709"/>
        <w:jc w:val="both"/>
        <w:rPr>
          <w:sz w:val="28"/>
          <w:szCs w:val="28"/>
        </w:rPr>
      </w:pPr>
      <w:r w:rsidRPr="00BD68AF">
        <w:rPr>
          <w:sz w:val="28"/>
          <w:szCs w:val="28"/>
        </w:rPr>
        <w:t>Целевые программы обеспечивают решение наиболее острых проблем по различным направлениям.</w:t>
      </w:r>
    </w:p>
    <w:p w:rsidR="002456E8" w:rsidRDefault="002456E8" w:rsidP="002456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BD68AF">
        <w:rPr>
          <w:sz w:val="28"/>
          <w:szCs w:val="28"/>
        </w:rPr>
        <w:t>Создание и контроль  наиболее перспективных инвестиционных пр</w:t>
      </w:r>
      <w:r w:rsidRPr="00BD68AF">
        <w:rPr>
          <w:sz w:val="28"/>
          <w:szCs w:val="28"/>
        </w:rPr>
        <w:t>о</w:t>
      </w:r>
      <w:r w:rsidRPr="00BD68AF">
        <w:rPr>
          <w:sz w:val="28"/>
          <w:szCs w:val="28"/>
        </w:rPr>
        <w:t>ектов и  бизнес-планов данных проектов. Это  позволит отслеживать и, при возможности, претворять в жизнь перспективные планы и намерения по ра</w:t>
      </w:r>
      <w:r w:rsidRPr="00BD68AF">
        <w:rPr>
          <w:sz w:val="28"/>
          <w:szCs w:val="28"/>
        </w:rPr>
        <w:t>з</w:t>
      </w:r>
      <w:r w:rsidRPr="00BD68AF">
        <w:rPr>
          <w:sz w:val="28"/>
          <w:szCs w:val="28"/>
        </w:rPr>
        <w:t>витию той или иной отрасли экономики в том или ином муниципальном о</w:t>
      </w:r>
      <w:r w:rsidRPr="00BD68AF">
        <w:rPr>
          <w:sz w:val="28"/>
          <w:szCs w:val="28"/>
        </w:rPr>
        <w:t>б</w:t>
      </w:r>
      <w:r w:rsidRPr="00BD68AF">
        <w:rPr>
          <w:sz w:val="28"/>
          <w:szCs w:val="28"/>
        </w:rPr>
        <w:t>разов</w:t>
      </w:r>
      <w:r w:rsidRPr="00BD68AF">
        <w:rPr>
          <w:sz w:val="28"/>
          <w:szCs w:val="28"/>
        </w:rPr>
        <w:t>а</w:t>
      </w:r>
      <w:r w:rsidRPr="00BD68AF">
        <w:rPr>
          <w:sz w:val="28"/>
          <w:szCs w:val="28"/>
        </w:rPr>
        <w:t>нии.</w:t>
      </w:r>
    </w:p>
    <w:p w:rsidR="002456E8" w:rsidRPr="00BD68AF" w:rsidRDefault="002456E8" w:rsidP="002456E8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5.Взаимодействие с банковскими структурами, укрепление роли банков в развитии экономики.</w:t>
      </w:r>
    </w:p>
    <w:p w:rsidR="002456E8" w:rsidRPr="00BD68AF" w:rsidRDefault="002456E8" w:rsidP="002456E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D68AF">
        <w:rPr>
          <w:sz w:val="28"/>
          <w:szCs w:val="28"/>
        </w:rPr>
        <w:t>Все  аспекты управленческой деятельности и составляют содержание концепции социально-экономического  развития. Концепция  имеет социал</w:t>
      </w:r>
      <w:r w:rsidRPr="00BD68AF">
        <w:rPr>
          <w:sz w:val="28"/>
          <w:szCs w:val="28"/>
        </w:rPr>
        <w:t>ь</w:t>
      </w:r>
      <w:r w:rsidRPr="00BD68AF">
        <w:rPr>
          <w:sz w:val="28"/>
          <w:szCs w:val="28"/>
        </w:rPr>
        <w:t>ную направленность. Она призвана обеспечить жителям района соответствие стандартам качества жизни. Район, не имея жестких ограничений по энерг</w:t>
      </w:r>
      <w:r w:rsidRPr="00BD68AF">
        <w:rPr>
          <w:sz w:val="28"/>
          <w:szCs w:val="28"/>
        </w:rPr>
        <w:t>е</w:t>
      </w:r>
      <w:r w:rsidRPr="00BD68AF">
        <w:rPr>
          <w:sz w:val="28"/>
          <w:szCs w:val="28"/>
        </w:rPr>
        <w:t>тическим, сырьевым, производственным и инфраструктурным возможн</w:t>
      </w:r>
      <w:r w:rsidRPr="00BD68AF">
        <w:rPr>
          <w:sz w:val="28"/>
          <w:szCs w:val="28"/>
        </w:rPr>
        <w:t>о</w:t>
      </w:r>
      <w:r w:rsidRPr="00BD68AF">
        <w:rPr>
          <w:sz w:val="28"/>
          <w:szCs w:val="28"/>
        </w:rPr>
        <w:t>стям, испытывает некот</w:t>
      </w:r>
      <w:r w:rsidRPr="00BD68AF">
        <w:rPr>
          <w:sz w:val="28"/>
          <w:szCs w:val="28"/>
        </w:rPr>
        <w:t>о</w:t>
      </w:r>
      <w:r w:rsidRPr="00BD68AF">
        <w:rPr>
          <w:sz w:val="28"/>
          <w:szCs w:val="28"/>
        </w:rPr>
        <w:t>рый  дефицит в качественных трудовых ресурсах. Эта ситуация может обостриться в ближайшие годы. Сегодня происходит миграционный отток наиболее активной части населения – молодежи, пол</w:t>
      </w:r>
      <w:r w:rsidRPr="00BD68AF">
        <w:rPr>
          <w:sz w:val="28"/>
          <w:szCs w:val="28"/>
        </w:rPr>
        <w:t>у</w:t>
      </w:r>
      <w:r w:rsidRPr="00BD68AF">
        <w:rPr>
          <w:sz w:val="28"/>
          <w:szCs w:val="28"/>
        </w:rPr>
        <w:t>ч</w:t>
      </w:r>
      <w:r>
        <w:rPr>
          <w:sz w:val="28"/>
          <w:szCs w:val="28"/>
        </w:rPr>
        <w:t>ившей  образование</w:t>
      </w:r>
      <w:r w:rsidRPr="00BD68AF">
        <w:rPr>
          <w:sz w:val="28"/>
          <w:szCs w:val="28"/>
        </w:rPr>
        <w:t>. Поэтому во главу угла развития района ставится дв</w:t>
      </w:r>
      <w:r w:rsidRPr="00BD68AF">
        <w:rPr>
          <w:sz w:val="28"/>
          <w:szCs w:val="28"/>
        </w:rPr>
        <w:t>у</w:t>
      </w:r>
      <w:r w:rsidRPr="00BD68AF">
        <w:rPr>
          <w:sz w:val="28"/>
          <w:szCs w:val="28"/>
        </w:rPr>
        <w:t>единая задача: повышение качества человеческого потенциала и создание д</w:t>
      </w:r>
      <w:r w:rsidRPr="00BD68AF">
        <w:rPr>
          <w:sz w:val="28"/>
          <w:szCs w:val="28"/>
        </w:rPr>
        <w:t>о</w:t>
      </w:r>
      <w:r w:rsidRPr="00BD68AF">
        <w:rPr>
          <w:sz w:val="28"/>
          <w:szCs w:val="28"/>
        </w:rPr>
        <w:t xml:space="preserve">стойных условий жизнедеятельности людей. </w:t>
      </w:r>
    </w:p>
    <w:p w:rsidR="002456E8" w:rsidRPr="00BD68AF" w:rsidRDefault="002456E8" w:rsidP="002456E8">
      <w:pPr>
        <w:pStyle w:val="310"/>
        <w:ind w:firstLine="540"/>
        <w:jc w:val="both"/>
        <w:rPr>
          <w:szCs w:val="28"/>
          <w:u w:val="none"/>
        </w:rPr>
      </w:pPr>
      <w:r w:rsidRPr="00BD68AF">
        <w:rPr>
          <w:szCs w:val="28"/>
          <w:u w:val="none"/>
        </w:rPr>
        <w:t xml:space="preserve">Основными исполнителями </w:t>
      </w:r>
      <w:r>
        <w:rPr>
          <w:szCs w:val="28"/>
          <w:u w:val="none"/>
        </w:rPr>
        <w:t>п</w:t>
      </w:r>
      <w:r w:rsidRPr="00BD68AF">
        <w:rPr>
          <w:szCs w:val="28"/>
          <w:u w:val="none"/>
        </w:rPr>
        <w:t>рограммы являются управления, отделы администрации района, консультативный  совет по вопросам социально- эк</w:t>
      </w:r>
      <w:r w:rsidRPr="00BD68AF">
        <w:rPr>
          <w:szCs w:val="28"/>
          <w:u w:val="none"/>
        </w:rPr>
        <w:t>о</w:t>
      </w:r>
      <w:r w:rsidRPr="00BD68AF">
        <w:rPr>
          <w:szCs w:val="28"/>
          <w:u w:val="none"/>
        </w:rPr>
        <w:t>номич</w:t>
      </w:r>
      <w:r w:rsidRPr="00BD68AF">
        <w:rPr>
          <w:szCs w:val="28"/>
          <w:u w:val="none"/>
        </w:rPr>
        <w:t>е</w:t>
      </w:r>
      <w:r w:rsidRPr="00BD68AF">
        <w:rPr>
          <w:szCs w:val="28"/>
          <w:u w:val="none"/>
        </w:rPr>
        <w:t>ского  развития, предприятия и организации  Венгеровского района.</w:t>
      </w:r>
    </w:p>
    <w:p w:rsidR="002456E8" w:rsidRPr="00BD68AF" w:rsidRDefault="002456E8" w:rsidP="002456E8">
      <w:pPr>
        <w:pStyle w:val="310"/>
        <w:ind w:firstLine="540"/>
        <w:jc w:val="both"/>
        <w:rPr>
          <w:szCs w:val="28"/>
          <w:u w:val="none"/>
        </w:rPr>
      </w:pPr>
      <w:r w:rsidRPr="00BD68AF">
        <w:rPr>
          <w:szCs w:val="28"/>
          <w:u w:val="none"/>
        </w:rPr>
        <w:t>Порядок финансирования программных мероприятий определяется с</w:t>
      </w:r>
      <w:r w:rsidRPr="00BD68AF">
        <w:rPr>
          <w:szCs w:val="28"/>
          <w:u w:val="none"/>
        </w:rPr>
        <w:t>о</w:t>
      </w:r>
      <w:r w:rsidRPr="00BD68AF">
        <w:rPr>
          <w:szCs w:val="28"/>
          <w:u w:val="none"/>
        </w:rPr>
        <w:t>ответствующими нормативно-правовыми актами Правительства Российской Федерации, Новосибирской области и органов местного самоуправления Венгеро</w:t>
      </w:r>
      <w:r w:rsidRPr="00BD68AF">
        <w:rPr>
          <w:szCs w:val="28"/>
          <w:u w:val="none"/>
        </w:rPr>
        <w:t>в</w:t>
      </w:r>
      <w:r w:rsidRPr="00BD68AF">
        <w:rPr>
          <w:szCs w:val="28"/>
          <w:u w:val="none"/>
        </w:rPr>
        <w:t>ского  района.</w:t>
      </w:r>
    </w:p>
    <w:p w:rsidR="00EF0A03" w:rsidRPr="000E1AD8" w:rsidRDefault="00B75EAB" w:rsidP="009108C7">
      <w:pPr>
        <w:tabs>
          <w:tab w:val="left" w:pos="1209"/>
        </w:tabs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9108C7">
        <w:rPr>
          <w:b/>
          <w:bCs/>
          <w:sz w:val="28"/>
          <w:szCs w:val="28"/>
        </w:rPr>
        <w:t>4.</w:t>
      </w:r>
      <w:r w:rsidR="00EF0A03" w:rsidRPr="000E1AD8">
        <w:rPr>
          <w:b/>
          <w:bCs/>
          <w:sz w:val="28"/>
          <w:szCs w:val="28"/>
        </w:rPr>
        <w:t>Долгосрочный план</w:t>
      </w:r>
    </w:p>
    <w:p w:rsidR="00EF0A03" w:rsidRPr="000E1AD8" w:rsidRDefault="00EF0A03" w:rsidP="00EF0A03">
      <w:pPr>
        <w:ind w:firstLine="709"/>
        <w:jc w:val="center"/>
        <w:rPr>
          <w:b/>
          <w:bCs/>
          <w:sz w:val="28"/>
          <w:szCs w:val="28"/>
        </w:rPr>
      </w:pPr>
      <w:r w:rsidRPr="000E1AD8">
        <w:rPr>
          <w:b/>
          <w:bCs/>
          <w:sz w:val="28"/>
          <w:szCs w:val="28"/>
        </w:rPr>
        <w:t>социально-экономического развития  Венгеровского района</w:t>
      </w:r>
    </w:p>
    <w:p w:rsidR="00EF0A03" w:rsidRPr="000E1AD8" w:rsidRDefault="00EF0A03" w:rsidP="00EF0A03">
      <w:pPr>
        <w:ind w:firstLine="709"/>
        <w:jc w:val="center"/>
        <w:rPr>
          <w:b/>
          <w:bCs/>
          <w:sz w:val="28"/>
          <w:szCs w:val="28"/>
        </w:rPr>
      </w:pPr>
      <w:r w:rsidRPr="000E1AD8">
        <w:rPr>
          <w:b/>
          <w:bCs/>
          <w:sz w:val="28"/>
          <w:szCs w:val="28"/>
        </w:rPr>
        <w:t>на 2011-20</w:t>
      </w:r>
      <w:r>
        <w:rPr>
          <w:b/>
          <w:bCs/>
          <w:sz w:val="28"/>
          <w:szCs w:val="28"/>
        </w:rPr>
        <w:t>20</w:t>
      </w:r>
      <w:r w:rsidRPr="000E1AD8">
        <w:rPr>
          <w:b/>
          <w:bCs/>
          <w:sz w:val="28"/>
          <w:szCs w:val="28"/>
        </w:rPr>
        <w:t xml:space="preserve"> годы</w:t>
      </w:r>
    </w:p>
    <w:p w:rsidR="00EF0A03" w:rsidRPr="000E1AD8" w:rsidRDefault="00EF0A03" w:rsidP="00EF0A03">
      <w:pPr>
        <w:rPr>
          <w:b/>
          <w:sz w:val="28"/>
          <w:szCs w:val="28"/>
        </w:rPr>
      </w:pPr>
    </w:p>
    <w:p w:rsidR="00EF0A03" w:rsidRPr="000E1AD8" w:rsidRDefault="009108C7" w:rsidP="00EF0A03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4.1.</w:t>
      </w:r>
      <w:r w:rsidR="00EF0A03" w:rsidRPr="000E1AD8">
        <w:rPr>
          <w:b/>
          <w:sz w:val="28"/>
          <w:szCs w:val="28"/>
        </w:rPr>
        <w:t xml:space="preserve">Основные проблемы </w:t>
      </w:r>
      <w:r w:rsidR="00EF0A03">
        <w:rPr>
          <w:b/>
          <w:sz w:val="28"/>
          <w:szCs w:val="28"/>
        </w:rPr>
        <w:t>экономики и социальной сферы района</w:t>
      </w:r>
    </w:p>
    <w:p w:rsidR="00EF0A03" w:rsidRPr="000E1AD8" w:rsidRDefault="00EF0A03" w:rsidP="00EF0A0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F0A03" w:rsidRPr="000E1AD8" w:rsidRDefault="00EF0A03" w:rsidP="00EF0A0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0E1AD8">
        <w:rPr>
          <w:sz w:val="28"/>
          <w:szCs w:val="28"/>
        </w:rPr>
        <w:t>сновная  проблема, препятствующая реализации выбранных стратег</w:t>
      </w:r>
      <w:r w:rsidRPr="000E1AD8">
        <w:rPr>
          <w:sz w:val="28"/>
          <w:szCs w:val="28"/>
        </w:rPr>
        <w:t>и</w:t>
      </w:r>
      <w:r w:rsidRPr="000E1AD8">
        <w:rPr>
          <w:sz w:val="28"/>
          <w:szCs w:val="28"/>
        </w:rPr>
        <w:t>ческих целей и приоритетов, и  опред</w:t>
      </w:r>
      <w:r w:rsidRPr="000E1AD8">
        <w:rPr>
          <w:sz w:val="28"/>
          <w:szCs w:val="28"/>
        </w:rPr>
        <w:t>е</w:t>
      </w:r>
      <w:r w:rsidRPr="000E1AD8">
        <w:rPr>
          <w:sz w:val="28"/>
          <w:szCs w:val="28"/>
        </w:rPr>
        <w:t>ляющая характер будущих состояний и позиции района во внутриобластном разделении труда</w:t>
      </w:r>
      <w:r w:rsidR="002F0055">
        <w:rPr>
          <w:sz w:val="28"/>
          <w:szCs w:val="28"/>
        </w:rPr>
        <w:t xml:space="preserve"> - это</w:t>
      </w:r>
      <w:r w:rsidRPr="000E1AD8">
        <w:rPr>
          <w:sz w:val="28"/>
          <w:szCs w:val="28"/>
        </w:rPr>
        <w:t xml:space="preserve"> относительно низкая социально-экономическая привлекательность района для размещения конкурентоспособных факторов прои</w:t>
      </w:r>
      <w:r w:rsidRPr="000E1AD8">
        <w:rPr>
          <w:sz w:val="28"/>
          <w:szCs w:val="28"/>
        </w:rPr>
        <w:t>з</w:t>
      </w:r>
      <w:r w:rsidRPr="000E1AD8">
        <w:rPr>
          <w:sz w:val="28"/>
          <w:szCs w:val="28"/>
        </w:rPr>
        <w:t>водства (труд, капитал, технологии). В свою очередь это является базовым ограничением для достижения высоких и ст</w:t>
      </w:r>
      <w:r w:rsidRPr="000E1AD8">
        <w:rPr>
          <w:sz w:val="28"/>
          <w:szCs w:val="28"/>
        </w:rPr>
        <w:t>а</w:t>
      </w:r>
      <w:r w:rsidRPr="000E1AD8">
        <w:rPr>
          <w:sz w:val="28"/>
          <w:szCs w:val="28"/>
        </w:rPr>
        <w:t>бильных темпов роста, уровень и качественные характеристики которого обеспечивали бы лидирующие параметры экономического, социального и экологического регионального развития. Данная проблема обусловлена, с одной ст</w:t>
      </w:r>
      <w:r w:rsidRPr="000E1AD8">
        <w:rPr>
          <w:sz w:val="28"/>
          <w:szCs w:val="28"/>
        </w:rPr>
        <w:t>о</w:t>
      </w:r>
      <w:r w:rsidRPr="000E1AD8">
        <w:rPr>
          <w:sz w:val="28"/>
          <w:szCs w:val="28"/>
        </w:rPr>
        <w:t>роны, сокращением экономических функций государства, с другой – обострением конкурентной борьбы между регионами за высокоэффекти</w:t>
      </w:r>
      <w:r w:rsidRPr="000E1AD8">
        <w:rPr>
          <w:sz w:val="28"/>
          <w:szCs w:val="28"/>
        </w:rPr>
        <w:t>в</w:t>
      </w:r>
      <w:r w:rsidRPr="000E1AD8">
        <w:rPr>
          <w:sz w:val="28"/>
          <w:szCs w:val="28"/>
        </w:rPr>
        <w:t>ные ресурсы развития. При сложившихся  условиях территории удаленных районов области, в том числе и Венгеровский</w:t>
      </w:r>
      <w:r w:rsidRPr="000E1AD8">
        <w:rPr>
          <w:sz w:val="28"/>
          <w:szCs w:val="28"/>
        </w:rPr>
        <w:tab/>
        <w:t xml:space="preserve"> район  проигрывают конк</w:t>
      </w:r>
      <w:r w:rsidRPr="000E1AD8">
        <w:rPr>
          <w:sz w:val="28"/>
          <w:szCs w:val="28"/>
        </w:rPr>
        <w:t>у</w:t>
      </w:r>
      <w:r w:rsidRPr="000E1AD8">
        <w:rPr>
          <w:sz w:val="28"/>
          <w:szCs w:val="28"/>
        </w:rPr>
        <w:t>рентную борьбу за следующие государственные ресу</w:t>
      </w:r>
      <w:r w:rsidRPr="000E1AD8">
        <w:rPr>
          <w:sz w:val="28"/>
          <w:szCs w:val="28"/>
        </w:rPr>
        <w:t>р</w:t>
      </w:r>
      <w:r w:rsidRPr="000E1AD8">
        <w:rPr>
          <w:sz w:val="28"/>
          <w:szCs w:val="28"/>
        </w:rPr>
        <w:t xml:space="preserve">сы: </w:t>
      </w:r>
    </w:p>
    <w:p w:rsidR="00EF0A03" w:rsidRPr="000E1AD8" w:rsidRDefault="00EF0A03" w:rsidP="00EF0A0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1AD8">
        <w:rPr>
          <w:sz w:val="28"/>
          <w:szCs w:val="28"/>
        </w:rPr>
        <w:t>субвенции, кредиты, инвестиции и другие финансовые ресурсы из фед</w:t>
      </w:r>
      <w:r w:rsidRPr="000E1AD8">
        <w:rPr>
          <w:sz w:val="28"/>
          <w:szCs w:val="28"/>
        </w:rPr>
        <w:t>е</w:t>
      </w:r>
      <w:r w:rsidRPr="000E1AD8">
        <w:rPr>
          <w:sz w:val="28"/>
          <w:szCs w:val="28"/>
        </w:rPr>
        <w:t>рал</w:t>
      </w:r>
      <w:r w:rsidRPr="000E1AD8">
        <w:rPr>
          <w:sz w:val="28"/>
          <w:szCs w:val="28"/>
        </w:rPr>
        <w:t>ь</w:t>
      </w:r>
      <w:r w:rsidRPr="000E1AD8">
        <w:rPr>
          <w:sz w:val="28"/>
          <w:szCs w:val="28"/>
        </w:rPr>
        <w:t>ного бюджета;</w:t>
      </w:r>
    </w:p>
    <w:p w:rsidR="00EF0A03" w:rsidRDefault="00EF0A03" w:rsidP="00EF0A0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налоговые льготы, </w:t>
      </w:r>
      <w:r w:rsidRPr="000E1AD8">
        <w:rPr>
          <w:sz w:val="28"/>
          <w:szCs w:val="28"/>
        </w:rPr>
        <w:t>государственные заказы для сельскохозяйственных  пре</w:t>
      </w:r>
      <w:r w:rsidRPr="000E1AD8">
        <w:rPr>
          <w:sz w:val="28"/>
          <w:szCs w:val="28"/>
        </w:rPr>
        <w:t>д</w:t>
      </w:r>
      <w:r w:rsidRPr="000E1AD8">
        <w:rPr>
          <w:sz w:val="28"/>
          <w:szCs w:val="28"/>
        </w:rPr>
        <w:t xml:space="preserve">приятий; </w:t>
      </w:r>
    </w:p>
    <w:p w:rsidR="00EF0A03" w:rsidRPr="000E1AD8" w:rsidRDefault="00EF0A03" w:rsidP="00EF0A0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1AD8">
        <w:rPr>
          <w:sz w:val="28"/>
          <w:szCs w:val="28"/>
        </w:rPr>
        <w:t>кредиты и безвозмездные гранты на развитие региональной инфрастру</w:t>
      </w:r>
      <w:r w:rsidRPr="000E1AD8">
        <w:rPr>
          <w:sz w:val="28"/>
          <w:szCs w:val="28"/>
        </w:rPr>
        <w:t>к</w:t>
      </w:r>
      <w:r w:rsidRPr="000E1AD8">
        <w:rPr>
          <w:sz w:val="28"/>
          <w:szCs w:val="28"/>
        </w:rPr>
        <w:t>туры.</w:t>
      </w:r>
    </w:p>
    <w:p w:rsidR="00EF0A03" w:rsidRPr="000E1AD8" w:rsidRDefault="00EF0A03" w:rsidP="00EF0A0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1AD8">
        <w:rPr>
          <w:sz w:val="28"/>
          <w:szCs w:val="28"/>
        </w:rPr>
        <w:t>Решение проблем будет осуществляться посредством Комплексных Пр</w:t>
      </w:r>
      <w:r w:rsidRPr="000E1AD8">
        <w:rPr>
          <w:sz w:val="28"/>
          <w:szCs w:val="28"/>
        </w:rPr>
        <w:t>о</w:t>
      </w:r>
      <w:r w:rsidRPr="000E1AD8">
        <w:rPr>
          <w:sz w:val="28"/>
          <w:szCs w:val="28"/>
        </w:rPr>
        <w:t>грамм  развития муниципальных поселений и района. В настоящее время в</w:t>
      </w:r>
      <w:r w:rsidRPr="000E1AD8">
        <w:rPr>
          <w:sz w:val="28"/>
          <w:szCs w:val="28"/>
        </w:rPr>
        <w:t>ы</w:t>
      </w:r>
      <w:r w:rsidRPr="000E1AD8">
        <w:rPr>
          <w:sz w:val="28"/>
          <w:szCs w:val="28"/>
        </w:rPr>
        <w:t>делено и проанализировано около 1</w:t>
      </w:r>
      <w:r>
        <w:rPr>
          <w:sz w:val="28"/>
          <w:szCs w:val="28"/>
        </w:rPr>
        <w:t>5</w:t>
      </w:r>
      <w:r w:rsidRPr="000E1AD8">
        <w:rPr>
          <w:sz w:val="28"/>
          <w:szCs w:val="28"/>
        </w:rPr>
        <w:t xml:space="preserve"> текущих проблем, определяющих ур</w:t>
      </w:r>
      <w:r w:rsidRPr="000E1AD8">
        <w:rPr>
          <w:sz w:val="28"/>
          <w:szCs w:val="28"/>
        </w:rPr>
        <w:t>о</w:t>
      </w:r>
      <w:r w:rsidRPr="000E1AD8">
        <w:rPr>
          <w:sz w:val="28"/>
          <w:szCs w:val="28"/>
        </w:rPr>
        <w:t>вень привлекательности Венгеровского района для потенциальных  инвест</w:t>
      </w:r>
      <w:r w:rsidRPr="000E1AD8">
        <w:rPr>
          <w:sz w:val="28"/>
          <w:szCs w:val="28"/>
        </w:rPr>
        <w:t>о</w:t>
      </w:r>
      <w:r w:rsidRPr="000E1AD8">
        <w:rPr>
          <w:sz w:val="28"/>
          <w:szCs w:val="28"/>
        </w:rPr>
        <w:t>ров, квалифицированных и молодых специалистов. Ряд из них своими ко</w:t>
      </w:r>
      <w:r w:rsidRPr="000E1AD8">
        <w:rPr>
          <w:sz w:val="28"/>
          <w:szCs w:val="28"/>
        </w:rPr>
        <w:t>р</w:t>
      </w:r>
      <w:r w:rsidRPr="000E1AD8">
        <w:rPr>
          <w:sz w:val="28"/>
          <w:szCs w:val="28"/>
        </w:rPr>
        <w:t>нями уходят к п</w:t>
      </w:r>
      <w:r w:rsidRPr="000E1AD8">
        <w:rPr>
          <w:sz w:val="28"/>
          <w:szCs w:val="28"/>
        </w:rPr>
        <w:t>е</w:t>
      </w:r>
      <w:r w:rsidRPr="000E1AD8">
        <w:rPr>
          <w:sz w:val="28"/>
          <w:szCs w:val="28"/>
        </w:rPr>
        <w:t>риоду плановой экономики. Прежде всего – это:</w:t>
      </w:r>
    </w:p>
    <w:p w:rsidR="00EF0A03" w:rsidRPr="000E1AD8" w:rsidRDefault="00EF0A03" w:rsidP="00EF0A03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E1AD8">
        <w:rPr>
          <w:sz w:val="28"/>
          <w:szCs w:val="28"/>
        </w:rPr>
        <w:t>низкая производительность труда в базовых отраслях (сельскохозя</w:t>
      </w:r>
      <w:r w:rsidRPr="000E1AD8">
        <w:rPr>
          <w:sz w:val="28"/>
          <w:szCs w:val="28"/>
        </w:rPr>
        <w:t>й</w:t>
      </w:r>
      <w:r w:rsidRPr="000E1AD8">
        <w:rPr>
          <w:sz w:val="28"/>
          <w:szCs w:val="28"/>
        </w:rPr>
        <w:t>ственной, строительной,  лесных и перерабатывающих предприят</w:t>
      </w:r>
      <w:r w:rsidRPr="000E1AD8">
        <w:rPr>
          <w:sz w:val="28"/>
          <w:szCs w:val="28"/>
        </w:rPr>
        <w:t>и</w:t>
      </w:r>
      <w:r w:rsidRPr="000E1AD8">
        <w:rPr>
          <w:sz w:val="28"/>
          <w:szCs w:val="28"/>
        </w:rPr>
        <w:t>ях);</w:t>
      </w:r>
    </w:p>
    <w:p w:rsidR="00EF0A03" w:rsidRPr="000E1AD8" w:rsidRDefault="00EF0A03" w:rsidP="00EF0A03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E1AD8">
        <w:rPr>
          <w:sz w:val="28"/>
          <w:szCs w:val="28"/>
        </w:rPr>
        <w:t>недостаточное развитие производственной и социальной инфрастру</w:t>
      </w:r>
      <w:r w:rsidRPr="000E1AD8">
        <w:rPr>
          <w:sz w:val="28"/>
          <w:szCs w:val="28"/>
        </w:rPr>
        <w:t>к</w:t>
      </w:r>
      <w:r w:rsidRPr="000E1AD8">
        <w:rPr>
          <w:sz w:val="28"/>
          <w:szCs w:val="28"/>
        </w:rPr>
        <w:t>туры;</w:t>
      </w:r>
    </w:p>
    <w:p w:rsidR="00EF0A03" w:rsidRPr="000E1AD8" w:rsidRDefault="00EF0A03" w:rsidP="00EF0A03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E1AD8">
        <w:rPr>
          <w:sz w:val="28"/>
          <w:szCs w:val="28"/>
        </w:rPr>
        <w:t>невысокая официальная зарплата у большого количества работающих в о</w:t>
      </w:r>
      <w:r w:rsidRPr="000E1AD8">
        <w:rPr>
          <w:sz w:val="28"/>
          <w:szCs w:val="28"/>
        </w:rPr>
        <w:t>т</w:t>
      </w:r>
      <w:r w:rsidRPr="000E1AD8">
        <w:rPr>
          <w:sz w:val="28"/>
          <w:szCs w:val="28"/>
        </w:rPr>
        <w:t>раслях экономики;</w:t>
      </w:r>
    </w:p>
    <w:p w:rsidR="00EF0A03" w:rsidRPr="000E1AD8" w:rsidRDefault="00EF0A03" w:rsidP="00EF0A03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E1AD8">
        <w:rPr>
          <w:sz w:val="28"/>
          <w:szCs w:val="28"/>
        </w:rPr>
        <w:t>низкое качество жилья;</w:t>
      </w:r>
    </w:p>
    <w:p w:rsidR="00EF0A03" w:rsidRPr="000E1AD8" w:rsidRDefault="00EF0A03" w:rsidP="00EF0A03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E1AD8">
        <w:rPr>
          <w:sz w:val="28"/>
          <w:szCs w:val="28"/>
        </w:rPr>
        <w:t>высокие издержки обслуживания в энергетическом и жилищно-коммунальном хозяйствах; низкий уровень переработки природных р</w:t>
      </w:r>
      <w:r w:rsidRPr="000E1AD8">
        <w:rPr>
          <w:sz w:val="28"/>
          <w:szCs w:val="28"/>
        </w:rPr>
        <w:t>е</w:t>
      </w:r>
      <w:r w:rsidRPr="000E1AD8">
        <w:rPr>
          <w:sz w:val="28"/>
          <w:szCs w:val="28"/>
        </w:rPr>
        <w:t>сурсов и отсутствие замкнутых технологий (лес, кирпичные глины, минеральная вода, дикоросы);</w:t>
      </w:r>
    </w:p>
    <w:p w:rsidR="00EF0A03" w:rsidRPr="000E1AD8" w:rsidRDefault="00EF0A03" w:rsidP="00EF0A0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E1AD8">
        <w:rPr>
          <w:sz w:val="28"/>
          <w:szCs w:val="28"/>
        </w:rPr>
        <w:t>В 90-е годы к ним добавились новый ряд проблем:</w:t>
      </w:r>
    </w:p>
    <w:p w:rsidR="00EF0A03" w:rsidRPr="000E1AD8" w:rsidRDefault="00EF0A03" w:rsidP="00EF0A03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E1AD8">
        <w:rPr>
          <w:sz w:val="28"/>
          <w:szCs w:val="28"/>
        </w:rPr>
        <w:t>неконтролируемый рост цен и тарифов;</w:t>
      </w:r>
    </w:p>
    <w:p w:rsidR="00EF0A03" w:rsidRPr="000E1AD8" w:rsidRDefault="00EF0A03" w:rsidP="00EF0A03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E1AD8">
        <w:rPr>
          <w:sz w:val="28"/>
          <w:szCs w:val="28"/>
        </w:rPr>
        <w:t>ликвидация гарантированных государственных заказов на сельскох</w:t>
      </w:r>
      <w:r w:rsidRPr="000E1AD8">
        <w:rPr>
          <w:sz w:val="28"/>
          <w:szCs w:val="28"/>
        </w:rPr>
        <w:t>о</w:t>
      </w:r>
      <w:r w:rsidRPr="000E1AD8">
        <w:rPr>
          <w:sz w:val="28"/>
          <w:szCs w:val="28"/>
        </w:rPr>
        <w:t>зяйственную  продукцию;</w:t>
      </w:r>
    </w:p>
    <w:p w:rsidR="00EF0A03" w:rsidRPr="000E1AD8" w:rsidRDefault="00EF0A03" w:rsidP="00EF0A03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E1AD8">
        <w:rPr>
          <w:sz w:val="28"/>
          <w:szCs w:val="28"/>
        </w:rPr>
        <w:t>безработица;</w:t>
      </w:r>
    </w:p>
    <w:p w:rsidR="00EF0A03" w:rsidRPr="000E1AD8" w:rsidRDefault="00EF0A03" w:rsidP="00EF0A03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E1AD8">
        <w:rPr>
          <w:sz w:val="28"/>
          <w:szCs w:val="28"/>
        </w:rPr>
        <w:t>высокие ставки по кредитам;</w:t>
      </w:r>
    </w:p>
    <w:p w:rsidR="00EF0A03" w:rsidRPr="000E1AD8" w:rsidRDefault="00EF0A03" w:rsidP="00EF0A03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EF0A03" w:rsidRPr="000E1AD8" w:rsidRDefault="00EF0A03" w:rsidP="00EF0A0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E1AD8">
        <w:rPr>
          <w:sz w:val="28"/>
          <w:szCs w:val="28"/>
        </w:rPr>
        <w:t>Район по причине своей удаленности от железной дороги и крупных г</w:t>
      </w:r>
      <w:r w:rsidRPr="000E1AD8">
        <w:rPr>
          <w:sz w:val="28"/>
          <w:szCs w:val="28"/>
        </w:rPr>
        <w:t>о</w:t>
      </w:r>
      <w:r w:rsidRPr="000E1AD8">
        <w:rPr>
          <w:sz w:val="28"/>
          <w:szCs w:val="28"/>
        </w:rPr>
        <w:t>родов оказался в числе несколько проигравших конкурентную борьбу за частные капиталовл</w:t>
      </w:r>
      <w:r w:rsidRPr="000E1AD8">
        <w:rPr>
          <w:sz w:val="28"/>
          <w:szCs w:val="28"/>
        </w:rPr>
        <w:t>о</w:t>
      </w:r>
      <w:r w:rsidRPr="000E1AD8">
        <w:rPr>
          <w:sz w:val="28"/>
          <w:szCs w:val="28"/>
        </w:rPr>
        <w:t>жения и качественные трудовые ресурсы</w:t>
      </w:r>
    </w:p>
    <w:p w:rsidR="009108C7" w:rsidRDefault="009108C7" w:rsidP="00EF0A03">
      <w:pPr>
        <w:ind w:firstLine="57"/>
        <w:jc w:val="center"/>
        <w:rPr>
          <w:b/>
          <w:sz w:val="28"/>
          <w:szCs w:val="28"/>
        </w:rPr>
      </w:pPr>
    </w:p>
    <w:p w:rsidR="00EF0A03" w:rsidRPr="000E1AD8" w:rsidRDefault="009108C7" w:rsidP="00EF0A03">
      <w:pPr>
        <w:ind w:firstLine="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EF0A03" w:rsidRPr="000E1AD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</w:t>
      </w:r>
      <w:r w:rsidR="00EF0A03">
        <w:rPr>
          <w:b/>
          <w:sz w:val="28"/>
          <w:szCs w:val="28"/>
        </w:rPr>
        <w:t>Основные ц</w:t>
      </w:r>
      <w:r w:rsidR="00EF0A03" w:rsidRPr="000E1AD8">
        <w:rPr>
          <w:b/>
          <w:sz w:val="28"/>
          <w:szCs w:val="28"/>
        </w:rPr>
        <w:t>ели и задачи социально-экономичес</w:t>
      </w:r>
      <w:r w:rsidR="00EF0A03" w:rsidRPr="000E1AD8">
        <w:rPr>
          <w:b/>
          <w:sz w:val="28"/>
          <w:szCs w:val="28"/>
        </w:rPr>
        <w:softHyphen/>
        <w:t xml:space="preserve">кого развития </w:t>
      </w:r>
      <w:r w:rsidR="00EF0A03">
        <w:rPr>
          <w:b/>
          <w:sz w:val="28"/>
          <w:szCs w:val="28"/>
        </w:rPr>
        <w:t>рай</w:t>
      </w:r>
      <w:r w:rsidR="00EF0A03">
        <w:rPr>
          <w:b/>
          <w:sz w:val="28"/>
          <w:szCs w:val="28"/>
        </w:rPr>
        <w:t>о</w:t>
      </w:r>
      <w:r w:rsidR="00EF0A03">
        <w:rPr>
          <w:b/>
          <w:sz w:val="28"/>
          <w:szCs w:val="28"/>
        </w:rPr>
        <w:t>на</w:t>
      </w:r>
      <w:r w:rsidR="00EF0A03" w:rsidRPr="000E1AD8">
        <w:rPr>
          <w:b/>
          <w:sz w:val="28"/>
          <w:szCs w:val="28"/>
        </w:rPr>
        <w:t xml:space="preserve"> на долгосро</w:t>
      </w:r>
      <w:r w:rsidR="00EF0A03" w:rsidRPr="000E1AD8">
        <w:rPr>
          <w:b/>
          <w:sz w:val="28"/>
          <w:szCs w:val="28"/>
        </w:rPr>
        <w:t>ч</w:t>
      </w:r>
      <w:r w:rsidR="00EF0A03" w:rsidRPr="000E1AD8">
        <w:rPr>
          <w:b/>
          <w:sz w:val="28"/>
          <w:szCs w:val="28"/>
        </w:rPr>
        <w:t>ную перспективу</w:t>
      </w:r>
    </w:p>
    <w:p w:rsidR="00EF0A03" w:rsidRPr="000E1AD8" w:rsidRDefault="00EF0A03" w:rsidP="00EF0A03">
      <w:pPr>
        <w:ind w:firstLine="709"/>
        <w:jc w:val="both"/>
        <w:rPr>
          <w:sz w:val="28"/>
          <w:szCs w:val="28"/>
        </w:rPr>
      </w:pPr>
      <w:r w:rsidRPr="000E1AD8">
        <w:rPr>
          <w:sz w:val="28"/>
          <w:szCs w:val="28"/>
        </w:rPr>
        <w:t>На основе проведенной оценки социально-экономического развития Венгеровского района за период 200</w:t>
      </w:r>
      <w:r>
        <w:rPr>
          <w:sz w:val="28"/>
          <w:szCs w:val="28"/>
        </w:rPr>
        <w:t>6</w:t>
      </w:r>
      <w:r w:rsidRPr="000E1AD8">
        <w:rPr>
          <w:sz w:val="28"/>
          <w:szCs w:val="28"/>
        </w:rPr>
        <w:t>-200</w:t>
      </w:r>
      <w:r>
        <w:rPr>
          <w:sz w:val="28"/>
          <w:szCs w:val="28"/>
        </w:rPr>
        <w:t>9</w:t>
      </w:r>
      <w:r w:rsidRPr="000E1AD8">
        <w:rPr>
          <w:sz w:val="28"/>
          <w:szCs w:val="28"/>
        </w:rPr>
        <w:t xml:space="preserve"> годы, анализа основных проблем и с учетом резервов социально-экономического развития</w:t>
      </w:r>
      <w:r>
        <w:rPr>
          <w:sz w:val="28"/>
          <w:szCs w:val="28"/>
        </w:rPr>
        <w:t xml:space="preserve"> </w:t>
      </w:r>
      <w:r w:rsidRPr="000E1AD8">
        <w:rPr>
          <w:sz w:val="28"/>
          <w:szCs w:val="28"/>
        </w:rPr>
        <w:t>перед Венгеро</w:t>
      </w:r>
      <w:r w:rsidRPr="000E1AD8">
        <w:rPr>
          <w:sz w:val="28"/>
          <w:szCs w:val="28"/>
        </w:rPr>
        <w:t>в</w:t>
      </w:r>
      <w:r w:rsidRPr="000E1AD8">
        <w:rPr>
          <w:sz w:val="28"/>
          <w:szCs w:val="28"/>
        </w:rPr>
        <w:t>ски</w:t>
      </w:r>
      <w:r>
        <w:rPr>
          <w:sz w:val="28"/>
          <w:szCs w:val="28"/>
        </w:rPr>
        <w:t>м</w:t>
      </w:r>
      <w:r w:rsidRPr="000E1AD8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ом</w:t>
      </w:r>
      <w:r w:rsidRPr="000E1AD8">
        <w:rPr>
          <w:sz w:val="28"/>
          <w:szCs w:val="28"/>
        </w:rPr>
        <w:t xml:space="preserve">  в долгосрочной перспективе стоят следующие цели и зад</w:t>
      </w:r>
      <w:r w:rsidRPr="000E1AD8">
        <w:rPr>
          <w:sz w:val="28"/>
          <w:szCs w:val="28"/>
        </w:rPr>
        <w:t>а</w:t>
      </w:r>
      <w:r w:rsidRPr="000E1AD8">
        <w:rPr>
          <w:sz w:val="28"/>
          <w:szCs w:val="28"/>
        </w:rPr>
        <w:t>чи:</w:t>
      </w:r>
    </w:p>
    <w:p w:rsidR="00EF0A03" w:rsidRPr="000E1AD8" w:rsidRDefault="00EF0A03" w:rsidP="00EF0A03">
      <w:pPr>
        <w:tabs>
          <w:tab w:val="num" w:pos="720"/>
        </w:tabs>
        <w:ind w:firstLine="709"/>
        <w:jc w:val="both"/>
        <w:rPr>
          <w:bCs/>
          <w:sz w:val="28"/>
          <w:szCs w:val="28"/>
        </w:rPr>
      </w:pPr>
      <w:r w:rsidRPr="000E1AD8">
        <w:rPr>
          <w:sz w:val="28"/>
          <w:szCs w:val="28"/>
        </w:rPr>
        <w:t>Генеральной стратегической целью социально-экономического разв</w:t>
      </w:r>
      <w:r w:rsidRPr="000E1AD8">
        <w:rPr>
          <w:sz w:val="28"/>
          <w:szCs w:val="28"/>
        </w:rPr>
        <w:t>и</w:t>
      </w:r>
      <w:r w:rsidRPr="000E1AD8">
        <w:rPr>
          <w:sz w:val="28"/>
          <w:szCs w:val="28"/>
        </w:rPr>
        <w:t>тия является повышение уровня жизни н</w:t>
      </w:r>
      <w:r w:rsidRPr="000E1AD8">
        <w:rPr>
          <w:sz w:val="28"/>
          <w:szCs w:val="28"/>
        </w:rPr>
        <w:t>а</w:t>
      </w:r>
      <w:r w:rsidRPr="000E1AD8">
        <w:rPr>
          <w:sz w:val="28"/>
          <w:szCs w:val="28"/>
        </w:rPr>
        <w:t>селения района и приближение к среднеобластным нормативам, создание благоприятной среды проживания, с</w:t>
      </w:r>
      <w:r w:rsidRPr="000E1AD8">
        <w:rPr>
          <w:bCs/>
          <w:sz w:val="28"/>
          <w:szCs w:val="28"/>
        </w:rPr>
        <w:t>одействие соц</w:t>
      </w:r>
      <w:r w:rsidRPr="000E1AD8">
        <w:rPr>
          <w:bCs/>
          <w:sz w:val="28"/>
          <w:szCs w:val="28"/>
        </w:rPr>
        <w:t>и</w:t>
      </w:r>
      <w:r w:rsidRPr="000E1AD8">
        <w:rPr>
          <w:bCs/>
          <w:sz w:val="28"/>
          <w:szCs w:val="28"/>
        </w:rPr>
        <w:t>ально-экономическому развитию муниципальных поселений Венгеровского района и приближение к уровню  в устойчивых саморазвив</w:t>
      </w:r>
      <w:r w:rsidRPr="000E1AD8">
        <w:rPr>
          <w:bCs/>
          <w:sz w:val="28"/>
          <w:szCs w:val="28"/>
        </w:rPr>
        <w:t>а</w:t>
      </w:r>
      <w:r w:rsidRPr="000E1AD8">
        <w:rPr>
          <w:bCs/>
          <w:sz w:val="28"/>
          <w:szCs w:val="28"/>
        </w:rPr>
        <w:t xml:space="preserve">ющихся территорий.  </w:t>
      </w:r>
    </w:p>
    <w:p w:rsidR="004B4AB0" w:rsidRDefault="004B4AB0" w:rsidP="00EF0A03">
      <w:pPr>
        <w:tabs>
          <w:tab w:val="num" w:pos="720"/>
        </w:tabs>
        <w:jc w:val="center"/>
        <w:rPr>
          <w:b/>
          <w:bCs/>
          <w:sz w:val="28"/>
          <w:szCs w:val="28"/>
        </w:rPr>
      </w:pPr>
    </w:p>
    <w:p w:rsidR="00EF0A03" w:rsidRPr="000E1AD8" w:rsidRDefault="009108C7" w:rsidP="00EF0A03">
      <w:pPr>
        <w:tabs>
          <w:tab w:val="num" w:pos="720"/>
        </w:tabs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4.2.1.</w:t>
      </w:r>
      <w:r w:rsidR="00EF0A03" w:rsidRPr="000E1AD8">
        <w:rPr>
          <w:b/>
          <w:bCs/>
          <w:sz w:val="28"/>
          <w:szCs w:val="28"/>
        </w:rPr>
        <w:t>Социальные цели и задачи плана</w:t>
      </w:r>
    </w:p>
    <w:p w:rsidR="00EF0A03" w:rsidRPr="000E1AD8" w:rsidRDefault="009108C7" w:rsidP="00EF0A03">
      <w:pPr>
        <w:tabs>
          <w:tab w:val="num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EF0A03" w:rsidRPr="000E1AD8">
        <w:rPr>
          <w:b/>
          <w:sz w:val="28"/>
          <w:szCs w:val="28"/>
        </w:rPr>
        <w:t>2.1.1. Демография  и уровень жизни населения</w:t>
      </w:r>
    </w:p>
    <w:p w:rsidR="00EF0A03" w:rsidRPr="000E1AD8" w:rsidRDefault="00EF0A03" w:rsidP="00EF0A03">
      <w:pPr>
        <w:ind w:firstLine="709"/>
        <w:jc w:val="both"/>
        <w:rPr>
          <w:sz w:val="28"/>
          <w:szCs w:val="28"/>
        </w:rPr>
      </w:pPr>
      <w:r w:rsidRPr="000E1AD8">
        <w:rPr>
          <w:bCs/>
          <w:sz w:val="28"/>
          <w:szCs w:val="28"/>
        </w:rPr>
        <w:t>Цель –</w:t>
      </w:r>
      <w:r w:rsidR="002F0055">
        <w:rPr>
          <w:bCs/>
          <w:sz w:val="28"/>
          <w:szCs w:val="28"/>
        </w:rPr>
        <w:t xml:space="preserve"> </w:t>
      </w:r>
      <w:r w:rsidRPr="000E1AD8">
        <w:rPr>
          <w:sz w:val="28"/>
          <w:szCs w:val="28"/>
        </w:rPr>
        <w:t>рост уровня жизни, доходов населения, формирование развит</w:t>
      </w:r>
      <w:r w:rsidRPr="000E1AD8">
        <w:rPr>
          <w:sz w:val="28"/>
          <w:szCs w:val="28"/>
        </w:rPr>
        <w:t>о</w:t>
      </w:r>
      <w:r w:rsidRPr="000E1AD8">
        <w:rPr>
          <w:sz w:val="28"/>
          <w:szCs w:val="28"/>
        </w:rPr>
        <w:t>го рынка социальных услуг и обеспечение их доступности для жителей рай</w:t>
      </w:r>
      <w:r w:rsidRPr="000E1AD8">
        <w:rPr>
          <w:sz w:val="28"/>
          <w:szCs w:val="28"/>
        </w:rPr>
        <w:t>о</w:t>
      </w:r>
      <w:r w:rsidRPr="000E1AD8">
        <w:rPr>
          <w:sz w:val="28"/>
          <w:szCs w:val="28"/>
        </w:rPr>
        <w:t>на, повышение эффективности и качества предоставления социальных у</w:t>
      </w:r>
      <w:r w:rsidRPr="000E1AD8">
        <w:rPr>
          <w:sz w:val="28"/>
          <w:szCs w:val="28"/>
        </w:rPr>
        <w:t>с</w:t>
      </w:r>
      <w:r w:rsidRPr="000E1AD8">
        <w:rPr>
          <w:sz w:val="28"/>
          <w:szCs w:val="28"/>
        </w:rPr>
        <w:t>луг.</w:t>
      </w:r>
    </w:p>
    <w:p w:rsidR="00EF0A03" w:rsidRPr="000E1AD8" w:rsidRDefault="00EF0A03" w:rsidP="00EF0A03">
      <w:pPr>
        <w:tabs>
          <w:tab w:val="num" w:pos="720"/>
        </w:tabs>
        <w:ind w:firstLine="709"/>
        <w:rPr>
          <w:sz w:val="28"/>
          <w:szCs w:val="28"/>
        </w:rPr>
      </w:pPr>
      <w:r w:rsidRPr="000E1AD8">
        <w:rPr>
          <w:sz w:val="28"/>
          <w:szCs w:val="28"/>
        </w:rPr>
        <w:t>Задачи:</w:t>
      </w:r>
    </w:p>
    <w:p w:rsidR="00EF0A03" w:rsidRPr="000E1AD8" w:rsidRDefault="00EF0A03" w:rsidP="00EF0A03">
      <w:pPr>
        <w:numPr>
          <w:ilvl w:val="0"/>
          <w:numId w:val="16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создание условий по повышению рождаемости, улучшению р</w:t>
      </w:r>
      <w:r w:rsidRPr="000E1AD8">
        <w:rPr>
          <w:sz w:val="28"/>
          <w:szCs w:val="28"/>
        </w:rPr>
        <w:t>е</w:t>
      </w:r>
      <w:r w:rsidRPr="000E1AD8">
        <w:rPr>
          <w:sz w:val="28"/>
          <w:szCs w:val="28"/>
        </w:rPr>
        <w:t>продуктивного здоровья населения;</w:t>
      </w:r>
    </w:p>
    <w:p w:rsidR="00EF0A03" w:rsidRPr="000E1AD8" w:rsidRDefault="00EF0A03" w:rsidP="00EF0A03">
      <w:pPr>
        <w:numPr>
          <w:ilvl w:val="0"/>
          <w:numId w:val="16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создание для жителей района условий для эффективной трудовой занятости и развития предпринимател</w:t>
      </w:r>
      <w:r w:rsidRPr="000E1AD8">
        <w:rPr>
          <w:sz w:val="28"/>
          <w:szCs w:val="28"/>
        </w:rPr>
        <w:t>ь</w:t>
      </w:r>
      <w:r w:rsidRPr="000E1AD8">
        <w:rPr>
          <w:sz w:val="28"/>
          <w:szCs w:val="28"/>
        </w:rPr>
        <w:t>ской инициативы;</w:t>
      </w:r>
    </w:p>
    <w:p w:rsidR="00EF0A03" w:rsidRPr="000E1AD8" w:rsidRDefault="00EF0A03" w:rsidP="00EF0A03">
      <w:pPr>
        <w:numPr>
          <w:ilvl w:val="0"/>
          <w:numId w:val="16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создание условий для роста среднедушевых доходов населения на основе роста экономики и повышения заработной платы р</w:t>
      </w:r>
      <w:r w:rsidRPr="000E1AD8">
        <w:rPr>
          <w:sz w:val="28"/>
          <w:szCs w:val="28"/>
        </w:rPr>
        <w:t>а</w:t>
      </w:r>
      <w:r w:rsidRPr="000E1AD8">
        <w:rPr>
          <w:sz w:val="28"/>
          <w:szCs w:val="28"/>
        </w:rPr>
        <w:t>ботников, как основной составляющей доходов;</w:t>
      </w:r>
    </w:p>
    <w:p w:rsidR="00EF0A03" w:rsidRPr="000E1AD8" w:rsidRDefault="00EF0A03" w:rsidP="00EF0A03">
      <w:pPr>
        <w:numPr>
          <w:ilvl w:val="0"/>
          <w:numId w:val="16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создание условий для повышения уровня средней заработной платы работников;</w:t>
      </w:r>
    </w:p>
    <w:p w:rsidR="00EF0A03" w:rsidRPr="000E1AD8" w:rsidRDefault="00EF0A03" w:rsidP="00EF0A03">
      <w:pPr>
        <w:numPr>
          <w:ilvl w:val="0"/>
          <w:numId w:val="16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увеличение адресной социальной помощи;</w:t>
      </w:r>
    </w:p>
    <w:p w:rsidR="00EF0A03" w:rsidRPr="000E1AD8" w:rsidRDefault="00EF0A03" w:rsidP="00EF0A03">
      <w:pPr>
        <w:numPr>
          <w:ilvl w:val="0"/>
          <w:numId w:val="16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 xml:space="preserve">укрепление материальной базы учреждений </w:t>
      </w:r>
      <w:r>
        <w:rPr>
          <w:sz w:val="28"/>
          <w:szCs w:val="28"/>
        </w:rPr>
        <w:t>социальной сф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ры;</w:t>
      </w:r>
    </w:p>
    <w:p w:rsidR="00EF0A03" w:rsidRPr="000E1AD8" w:rsidRDefault="00EF0A03" w:rsidP="00EF0A03">
      <w:pPr>
        <w:numPr>
          <w:ilvl w:val="0"/>
          <w:numId w:val="16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развитие системы социальной защиты семьи и детей, профила</w:t>
      </w:r>
      <w:r w:rsidRPr="000E1AD8">
        <w:rPr>
          <w:sz w:val="28"/>
          <w:szCs w:val="28"/>
        </w:rPr>
        <w:t>к</w:t>
      </w:r>
      <w:r w:rsidRPr="000E1AD8">
        <w:rPr>
          <w:sz w:val="28"/>
          <w:szCs w:val="28"/>
        </w:rPr>
        <w:t>тика безнадзорности и правонарушений несовершеннолетних, организация оздоровления детей из социально незащищенных семей;</w:t>
      </w:r>
    </w:p>
    <w:p w:rsidR="00EF0A03" w:rsidRPr="000E1AD8" w:rsidRDefault="00EF0A03" w:rsidP="00EF0A03">
      <w:pPr>
        <w:numPr>
          <w:ilvl w:val="0"/>
          <w:numId w:val="16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развитие системы социальной защиты пожилых граждан и инв</w:t>
      </w:r>
      <w:r w:rsidRPr="000E1AD8">
        <w:rPr>
          <w:sz w:val="28"/>
          <w:szCs w:val="28"/>
        </w:rPr>
        <w:t>а</w:t>
      </w:r>
      <w:r w:rsidRPr="000E1AD8">
        <w:rPr>
          <w:sz w:val="28"/>
          <w:szCs w:val="28"/>
        </w:rPr>
        <w:t>лидов.</w:t>
      </w:r>
    </w:p>
    <w:p w:rsidR="00EF0A03" w:rsidRPr="000E1AD8" w:rsidRDefault="009108C7" w:rsidP="00EF0A03">
      <w:pPr>
        <w:tabs>
          <w:tab w:val="num" w:pos="720"/>
        </w:tabs>
        <w:ind w:firstLine="11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EF0A03" w:rsidRPr="000E1AD8">
        <w:rPr>
          <w:b/>
          <w:sz w:val="28"/>
          <w:szCs w:val="28"/>
        </w:rPr>
        <w:t>2.1.2. Здоровье населения</w:t>
      </w:r>
    </w:p>
    <w:p w:rsidR="00EF0A03" w:rsidRPr="000E1AD8" w:rsidRDefault="00EF0A03" w:rsidP="00EF0A03">
      <w:pPr>
        <w:tabs>
          <w:tab w:val="num" w:pos="720"/>
        </w:tabs>
        <w:rPr>
          <w:b/>
          <w:sz w:val="28"/>
          <w:szCs w:val="28"/>
        </w:rPr>
      </w:pPr>
    </w:p>
    <w:p w:rsidR="00EF0A03" w:rsidRPr="000E1AD8" w:rsidRDefault="00EF0A03" w:rsidP="00EF0A03">
      <w:pPr>
        <w:ind w:firstLine="709"/>
        <w:jc w:val="both"/>
        <w:rPr>
          <w:sz w:val="28"/>
          <w:szCs w:val="28"/>
        </w:rPr>
      </w:pPr>
      <w:r w:rsidRPr="000E1AD8">
        <w:rPr>
          <w:sz w:val="28"/>
          <w:szCs w:val="28"/>
        </w:rPr>
        <w:t>Цель – сохранение и улучшение здоровья людей, стабилизация м</w:t>
      </w:r>
      <w:r w:rsidRPr="000E1AD8">
        <w:rPr>
          <w:sz w:val="28"/>
          <w:szCs w:val="28"/>
        </w:rPr>
        <w:t>е</w:t>
      </w:r>
      <w:r w:rsidRPr="000E1AD8">
        <w:rPr>
          <w:sz w:val="28"/>
          <w:szCs w:val="28"/>
        </w:rPr>
        <w:t>дико-демографической ситуации в районе.</w:t>
      </w:r>
    </w:p>
    <w:p w:rsidR="00EF0A03" w:rsidRPr="000E1AD8" w:rsidRDefault="00EF0A03" w:rsidP="00EF0A03">
      <w:pPr>
        <w:ind w:firstLine="709"/>
        <w:jc w:val="both"/>
        <w:rPr>
          <w:sz w:val="28"/>
          <w:szCs w:val="28"/>
        </w:rPr>
      </w:pPr>
      <w:r w:rsidRPr="000E1AD8">
        <w:rPr>
          <w:sz w:val="28"/>
          <w:szCs w:val="28"/>
        </w:rPr>
        <w:t>Задачи:</w:t>
      </w:r>
    </w:p>
    <w:p w:rsidR="00EF0A03" w:rsidRPr="000E1AD8" w:rsidRDefault="00EF0A03" w:rsidP="00EF0A03">
      <w:pPr>
        <w:numPr>
          <w:ilvl w:val="0"/>
          <w:numId w:val="17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укрепление материально-технической базы учреждений здрав</w:t>
      </w:r>
      <w:r w:rsidRPr="000E1AD8">
        <w:rPr>
          <w:sz w:val="28"/>
          <w:szCs w:val="28"/>
        </w:rPr>
        <w:t>о</w:t>
      </w:r>
      <w:r w:rsidRPr="000E1AD8">
        <w:rPr>
          <w:sz w:val="28"/>
          <w:szCs w:val="28"/>
        </w:rPr>
        <w:t>охранения;</w:t>
      </w:r>
    </w:p>
    <w:p w:rsidR="00EF0A03" w:rsidRPr="000E1AD8" w:rsidRDefault="00EF0A03" w:rsidP="00EF0A03">
      <w:pPr>
        <w:numPr>
          <w:ilvl w:val="0"/>
          <w:numId w:val="17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повышение укомплектованности и профессионального уровня медицинского персонала;</w:t>
      </w:r>
    </w:p>
    <w:p w:rsidR="00EF0A03" w:rsidRPr="000E1AD8" w:rsidRDefault="00EF0A03" w:rsidP="00EF0A03">
      <w:pPr>
        <w:numPr>
          <w:ilvl w:val="0"/>
          <w:numId w:val="17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улучшение качества оказания медицинской помощи больным;</w:t>
      </w:r>
    </w:p>
    <w:p w:rsidR="00EF0A03" w:rsidRPr="000E1AD8" w:rsidRDefault="00EF0A03" w:rsidP="00EF0A03">
      <w:pPr>
        <w:numPr>
          <w:ilvl w:val="0"/>
          <w:numId w:val="17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создание эффективной базы по предупреждению заболеваний, угрожающих репродуктивному здоровью, здоровью матерей и детей; заболеваний, приводящих к преждевременной смертности и инвалидности (болезни системы кровообращения, злокач</w:t>
      </w:r>
      <w:r w:rsidRPr="000E1AD8">
        <w:rPr>
          <w:sz w:val="28"/>
          <w:szCs w:val="28"/>
        </w:rPr>
        <w:t>е</w:t>
      </w:r>
      <w:r w:rsidRPr="000E1AD8">
        <w:rPr>
          <w:sz w:val="28"/>
          <w:szCs w:val="28"/>
        </w:rPr>
        <w:t>ственные новообразования, отравления, заболевания органов д</w:t>
      </w:r>
      <w:r w:rsidRPr="000E1AD8">
        <w:rPr>
          <w:sz w:val="28"/>
          <w:szCs w:val="28"/>
        </w:rPr>
        <w:t>ы</w:t>
      </w:r>
      <w:r w:rsidRPr="000E1AD8">
        <w:rPr>
          <w:sz w:val="28"/>
          <w:szCs w:val="28"/>
        </w:rPr>
        <w:t>хания и инфекционные заболевания); заболеваний, представл</w:t>
      </w:r>
      <w:r w:rsidRPr="000E1AD8">
        <w:rPr>
          <w:sz w:val="28"/>
          <w:szCs w:val="28"/>
        </w:rPr>
        <w:t>я</w:t>
      </w:r>
      <w:r w:rsidRPr="000E1AD8">
        <w:rPr>
          <w:sz w:val="28"/>
          <w:szCs w:val="28"/>
        </w:rPr>
        <w:t>ющих социальную опасность (туберкулез, наркомания, ВИЧ), развитие системы профилактики заболеваний и активного сохр</w:t>
      </w:r>
      <w:r w:rsidRPr="000E1AD8">
        <w:rPr>
          <w:sz w:val="28"/>
          <w:szCs w:val="28"/>
        </w:rPr>
        <w:t>а</w:t>
      </w:r>
      <w:r w:rsidRPr="000E1AD8">
        <w:rPr>
          <w:sz w:val="28"/>
          <w:szCs w:val="28"/>
        </w:rPr>
        <w:t>нения здоровья путем реализации ОЦП «Предупреждение и борьба  с заболеваниями социального характера», «Детская онк</w:t>
      </w:r>
      <w:r w:rsidRPr="000E1AD8">
        <w:rPr>
          <w:sz w:val="28"/>
          <w:szCs w:val="28"/>
        </w:rPr>
        <w:t>о</w:t>
      </w:r>
      <w:r w:rsidRPr="000E1AD8">
        <w:rPr>
          <w:sz w:val="28"/>
          <w:szCs w:val="28"/>
        </w:rPr>
        <w:t>логия/гематология», «Профилактика лечения артериальной г</w:t>
      </w:r>
      <w:r w:rsidRPr="000E1AD8">
        <w:rPr>
          <w:sz w:val="28"/>
          <w:szCs w:val="28"/>
        </w:rPr>
        <w:t>и</w:t>
      </w:r>
      <w:r w:rsidRPr="000E1AD8">
        <w:rPr>
          <w:sz w:val="28"/>
          <w:szCs w:val="28"/>
        </w:rPr>
        <w:t>пертонии в Новосибирской области»;</w:t>
      </w:r>
    </w:p>
    <w:p w:rsidR="00EF0A03" w:rsidRPr="000E1AD8" w:rsidRDefault="00EF0A03" w:rsidP="00EF0A03">
      <w:pPr>
        <w:numPr>
          <w:ilvl w:val="0"/>
          <w:numId w:val="17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гарантированное обеспечение населения района лекарственными средствами и из</w:t>
      </w:r>
      <w:r>
        <w:rPr>
          <w:sz w:val="28"/>
          <w:szCs w:val="28"/>
        </w:rPr>
        <w:t>делиями медицинского назначения.</w:t>
      </w:r>
    </w:p>
    <w:p w:rsidR="00EF0A03" w:rsidRDefault="00EF0A03" w:rsidP="00EF0A03">
      <w:pPr>
        <w:tabs>
          <w:tab w:val="num" w:pos="720"/>
        </w:tabs>
        <w:ind w:firstLine="1140"/>
        <w:jc w:val="center"/>
        <w:rPr>
          <w:sz w:val="28"/>
          <w:szCs w:val="28"/>
        </w:rPr>
      </w:pPr>
    </w:p>
    <w:p w:rsidR="00EF0A03" w:rsidRPr="000E1AD8" w:rsidRDefault="009108C7" w:rsidP="00EF0A03">
      <w:pPr>
        <w:tabs>
          <w:tab w:val="num" w:pos="720"/>
        </w:tabs>
        <w:ind w:firstLine="11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EF0A03" w:rsidRPr="000E1AD8">
        <w:rPr>
          <w:b/>
          <w:sz w:val="28"/>
          <w:szCs w:val="28"/>
        </w:rPr>
        <w:t>2.1.3. Образование</w:t>
      </w:r>
    </w:p>
    <w:p w:rsidR="00EF0A03" w:rsidRPr="000E1AD8" w:rsidRDefault="00EF0A03" w:rsidP="00EF0A03">
      <w:pPr>
        <w:pStyle w:val="a6"/>
        <w:ind w:firstLine="709"/>
        <w:rPr>
          <w:szCs w:val="28"/>
        </w:rPr>
      </w:pPr>
      <w:r w:rsidRPr="000E1AD8">
        <w:rPr>
          <w:szCs w:val="28"/>
        </w:rPr>
        <w:t>Цель – обеспечение гарантий прав населения на получение качестве</w:t>
      </w:r>
      <w:r w:rsidRPr="000E1AD8">
        <w:rPr>
          <w:szCs w:val="28"/>
        </w:rPr>
        <w:t>н</w:t>
      </w:r>
      <w:r w:rsidRPr="000E1AD8">
        <w:rPr>
          <w:szCs w:val="28"/>
        </w:rPr>
        <w:t>ного образования, отвечающего потребностям личности, общества и госуда</w:t>
      </w:r>
      <w:r w:rsidRPr="000E1AD8">
        <w:rPr>
          <w:szCs w:val="28"/>
        </w:rPr>
        <w:t>р</w:t>
      </w:r>
      <w:r w:rsidRPr="000E1AD8">
        <w:rPr>
          <w:szCs w:val="28"/>
        </w:rPr>
        <w:t>ства.</w:t>
      </w:r>
    </w:p>
    <w:p w:rsidR="00EF0A03" w:rsidRPr="000E1AD8" w:rsidRDefault="00EF0A03" w:rsidP="00EF0A03">
      <w:pPr>
        <w:ind w:firstLine="709"/>
        <w:jc w:val="both"/>
        <w:rPr>
          <w:sz w:val="28"/>
          <w:szCs w:val="28"/>
        </w:rPr>
      </w:pPr>
      <w:r w:rsidRPr="000E1AD8">
        <w:rPr>
          <w:sz w:val="28"/>
          <w:szCs w:val="28"/>
        </w:rPr>
        <w:t xml:space="preserve">Задачи: </w:t>
      </w:r>
    </w:p>
    <w:p w:rsidR="00EF0A03" w:rsidRPr="000E1AD8" w:rsidRDefault="00EF0A03" w:rsidP="00EF0A03">
      <w:pPr>
        <w:pStyle w:val="4"/>
        <w:spacing w:before="0" w:after="0"/>
        <w:ind w:firstLine="709"/>
        <w:jc w:val="center"/>
        <w:rPr>
          <w:b w:val="0"/>
        </w:rPr>
      </w:pPr>
      <w:r w:rsidRPr="000E1AD8">
        <w:rPr>
          <w:b w:val="0"/>
        </w:rPr>
        <w:t>Общее образование</w:t>
      </w:r>
    </w:p>
    <w:p w:rsidR="00EF0A03" w:rsidRPr="000E1AD8" w:rsidRDefault="00EF0A03" w:rsidP="00EF0A03">
      <w:pPr>
        <w:numPr>
          <w:ilvl w:val="0"/>
          <w:numId w:val="18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оптимизация сети образовательных учреждений, позволяющая обеспечить гарантии прав детей на образ</w:t>
      </w:r>
      <w:r w:rsidRPr="000E1AD8">
        <w:rPr>
          <w:sz w:val="28"/>
          <w:szCs w:val="28"/>
        </w:rPr>
        <w:t>о</w:t>
      </w:r>
      <w:r w:rsidRPr="000E1AD8">
        <w:rPr>
          <w:sz w:val="28"/>
          <w:szCs w:val="28"/>
        </w:rPr>
        <w:t>вание;</w:t>
      </w:r>
    </w:p>
    <w:p w:rsidR="00EF0A03" w:rsidRPr="000E1AD8" w:rsidRDefault="00EF0A03" w:rsidP="00EF0A03">
      <w:pPr>
        <w:numPr>
          <w:ilvl w:val="0"/>
          <w:numId w:val="18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создание условий для стабильного функционирования дошкол</w:t>
      </w:r>
      <w:r w:rsidRPr="000E1AD8">
        <w:rPr>
          <w:sz w:val="28"/>
          <w:szCs w:val="28"/>
        </w:rPr>
        <w:t>ь</w:t>
      </w:r>
      <w:r w:rsidRPr="000E1AD8">
        <w:rPr>
          <w:sz w:val="28"/>
          <w:szCs w:val="28"/>
        </w:rPr>
        <w:t>ных образовательных учреждений, переход их на работу в реж</w:t>
      </w:r>
      <w:r w:rsidRPr="000E1AD8">
        <w:rPr>
          <w:sz w:val="28"/>
          <w:szCs w:val="28"/>
        </w:rPr>
        <w:t>и</w:t>
      </w:r>
      <w:r w:rsidRPr="000E1AD8">
        <w:rPr>
          <w:sz w:val="28"/>
          <w:szCs w:val="28"/>
        </w:rPr>
        <w:t>ме разви</w:t>
      </w:r>
      <w:r w:rsidR="008B1CB3">
        <w:rPr>
          <w:sz w:val="28"/>
          <w:szCs w:val="28"/>
        </w:rPr>
        <w:t>тия, введение пред</w:t>
      </w:r>
      <w:r w:rsidRPr="000E1AD8">
        <w:rPr>
          <w:sz w:val="28"/>
          <w:szCs w:val="28"/>
        </w:rPr>
        <w:t>школьного обучения</w:t>
      </w:r>
      <w:r w:rsidR="008B1CB3">
        <w:rPr>
          <w:sz w:val="28"/>
          <w:szCs w:val="28"/>
        </w:rPr>
        <w:t>, обеспечение д</w:t>
      </w:r>
      <w:r w:rsidR="008B1CB3">
        <w:rPr>
          <w:sz w:val="28"/>
          <w:szCs w:val="28"/>
        </w:rPr>
        <w:t>е</w:t>
      </w:r>
      <w:r w:rsidR="008B1CB3">
        <w:rPr>
          <w:sz w:val="28"/>
          <w:szCs w:val="28"/>
        </w:rPr>
        <w:t>тей местами в дошкольных образовательных учреждениях</w:t>
      </w:r>
      <w:r w:rsidRPr="000E1AD8">
        <w:rPr>
          <w:sz w:val="28"/>
          <w:szCs w:val="28"/>
        </w:rPr>
        <w:t>;</w:t>
      </w:r>
    </w:p>
    <w:p w:rsidR="00EF0A03" w:rsidRPr="000E1AD8" w:rsidRDefault="00EF0A03" w:rsidP="00EF0A03">
      <w:pPr>
        <w:numPr>
          <w:ilvl w:val="0"/>
          <w:numId w:val="18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формирование условий для сохранения и укрепления здоровья обучающихся;</w:t>
      </w:r>
    </w:p>
    <w:p w:rsidR="00EF0A03" w:rsidRPr="000E1AD8" w:rsidRDefault="00EF0A03" w:rsidP="00EF0A03">
      <w:pPr>
        <w:numPr>
          <w:ilvl w:val="0"/>
          <w:numId w:val="18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обеспечение общего образования детей с ограниченными во</w:t>
      </w:r>
      <w:r w:rsidRPr="000E1AD8">
        <w:rPr>
          <w:sz w:val="28"/>
          <w:szCs w:val="28"/>
        </w:rPr>
        <w:t>з</w:t>
      </w:r>
      <w:r w:rsidRPr="000E1AD8">
        <w:rPr>
          <w:sz w:val="28"/>
          <w:szCs w:val="28"/>
        </w:rPr>
        <w:t>можностями здоровья;</w:t>
      </w:r>
    </w:p>
    <w:p w:rsidR="00EF0A03" w:rsidRPr="000E1AD8" w:rsidRDefault="00EF0A03" w:rsidP="00EF0A03">
      <w:pPr>
        <w:numPr>
          <w:ilvl w:val="0"/>
          <w:numId w:val="18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обеспечение государственных гарантий социальной защиты д</w:t>
      </w:r>
      <w:r w:rsidRPr="000E1AD8">
        <w:rPr>
          <w:sz w:val="28"/>
          <w:szCs w:val="28"/>
        </w:rPr>
        <w:t>е</w:t>
      </w:r>
      <w:r w:rsidRPr="000E1AD8">
        <w:rPr>
          <w:sz w:val="28"/>
          <w:szCs w:val="28"/>
        </w:rPr>
        <w:t>тей;</w:t>
      </w:r>
    </w:p>
    <w:p w:rsidR="00EF0A03" w:rsidRPr="000E1AD8" w:rsidRDefault="00EF0A03" w:rsidP="00EF0A03">
      <w:pPr>
        <w:numPr>
          <w:ilvl w:val="0"/>
          <w:numId w:val="18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развитие семейных форм устройства детей-сирот и детей, оста</w:t>
      </w:r>
      <w:r w:rsidRPr="000E1AD8">
        <w:rPr>
          <w:sz w:val="28"/>
          <w:szCs w:val="28"/>
        </w:rPr>
        <w:t>в</w:t>
      </w:r>
      <w:r w:rsidRPr="000E1AD8">
        <w:rPr>
          <w:sz w:val="28"/>
          <w:szCs w:val="28"/>
        </w:rPr>
        <w:t>шихся без попечения родителей;</w:t>
      </w:r>
    </w:p>
    <w:p w:rsidR="00EF0A03" w:rsidRPr="000E1AD8" w:rsidRDefault="00EF0A03" w:rsidP="00EF0A03">
      <w:pPr>
        <w:numPr>
          <w:ilvl w:val="0"/>
          <w:numId w:val="18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совершенствование образовательных программ, повышение к</w:t>
      </w:r>
      <w:r w:rsidRPr="000E1AD8">
        <w:rPr>
          <w:sz w:val="28"/>
          <w:szCs w:val="28"/>
        </w:rPr>
        <w:t>а</w:t>
      </w:r>
      <w:r w:rsidRPr="000E1AD8">
        <w:rPr>
          <w:sz w:val="28"/>
          <w:szCs w:val="28"/>
        </w:rPr>
        <w:t>чества образования через внедрение в образовательный процесс новых педагогических технологий, опирающихся на совреме</w:t>
      </w:r>
      <w:r w:rsidRPr="000E1AD8">
        <w:rPr>
          <w:sz w:val="28"/>
          <w:szCs w:val="28"/>
        </w:rPr>
        <w:t>н</w:t>
      </w:r>
      <w:r w:rsidRPr="000E1AD8">
        <w:rPr>
          <w:sz w:val="28"/>
          <w:szCs w:val="28"/>
        </w:rPr>
        <w:t>ные телекоммуник</w:t>
      </w:r>
      <w:r w:rsidRPr="000E1AD8">
        <w:rPr>
          <w:sz w:val="28"/>
          <w:szCs w:val="28"/>
        </w:rPr>
        <w:t>а</w:t>
      </w:r>
      <w:r w:rsidRPr="000E1AD8">
        <w:rPr>
          <w:sz w:val="28"/>
          <w:szCs w:val="28"/>
        </w:rPr>
        <w:t>ционные в</w:t>
      </w:r>
      <w:r>
        <w:rPr>
          <w:sz w:val="28"/>
          <w:szCs w:val="28"/>
        </w:rPr>
        <w:t>озможности</w:t>
      </w:r>
      <w:r w:rsidRPr="000E1AD8">
        <w:rPr>
          <w:sz w:val="28"/>
          <w:szCs w:val="28"/>
        </w:rPr>
        <w:t>;</w:t>
      </w:r>
    </w:p>
    <w:p w:rsidR="00EF0A03" w:rsidRPr="000E1AD8" w:rsidRDefault="00EF0A03" w:rsidP="00EF0A03">
      <w:pPr>
        <w:numPr>
          <w:ilvl w:val="0"/>
          <w:numId w:val="18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укрепление преподавательского состава, повышение квалифик</w:t>
      </w:r>
      <w:r w:rsidRPr="000E1AD8">
        <w:rPr>
          <w:sz w:val="28"/>
          <w:szCs w:val="28"/>
        </w:rPr>
        <w:t>а</w:t>
      </w:r>
      <w:r w:rsidRPr="000E1AD8">
        <w:rPr>
          <w:sz w:val="28"/>
          <w:szCs w:val="28"/>
        </w:rPr>
        <w:t>ции педагогов и управленческих кадров;</w:t>
      </w:r>
    </w:p>
    <w:p w:rsidR="00EF0A03" w:rsidRPr="000E1AD8" w:rsidRDefault="00EF0A03" w:rsidP="00EF0A03">
      <w:pPr>
        <w:numPr>
          <w:ilvl w:val="0"/>
          <w:numId w:val="18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создание условий для организации учебно-воспитательного пр</w:t>
      </w:r>
      <w:r w:rsidRPr="000E1AD8">
        <w:rPr>
          <w:sz w:val="28"/>
          <w:szCs w:val="28"/>
        </w:rPr>
        <w:t>о</w:t>
      </w:r>
      <w:r w:rsidRPr="000E1AD8">
        <w:rPr>
          <w:sz w:val="28"/>
          <w:szCs w:val="28"/>
        </w:rPr>
        <w:t>цесса, развитие и укрепление учебно-материальной базы всех о</w:t>
      </w:r>
      <w:r w:rsidRPr="000E1AD8">
        <w:rPr>
          <w:sz w:val="28"/>
          <w:szCs w:val="28"/>
        </w:rPr>
        <w:t>б</w:t>
      </w:r>
      <w:r w:rsidRPr="000E1AD8">
        <w:rPr>
          <w:sz w:val="28"/>
          <w:szCs w:val="28"/>
        </w:rPr>
        <w:t>разовател</w:t>
      </w:r>
      <w:r w:rsidRPr="000E1AD8">
        <w:rPr>
          <w:sz w:val="28"/>
          <w:szCs w:val="28"/>
        </w:rPr>
        <w:t>ь</w:t>
      </w:r>
      <w:r w:rsidRPr="000E1AD8">
        <w:rPr>
          <w:sz w:val="28"/>
          <w:szCs w:val="28"/>
        </w:rPr>
        <w:t>ных учреждений района;</w:t>
      </w:r>
    </w:p>
    <w:p w:rsidR="00EF0A03" w:rsidRPr="000E1AD8" w:rsidRDefault="00EF0A03" w:rsidP="00EF0A03">
      <w:pPr>
        <w:numPr>
          <w:ilvl w:val="0"/>
          <w:numId w:val="18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формирование эффективной системы профилактики безнадзо</w:t>
      </w:r>
      <w:r w:rsidRPr="000E1AD8">
        <w:rPr>
          <w:sz w:val="28"/>
          <w:szCs w:val="28"/>
        </w:rPr>
        <w:t>р</w:t>
      </w:r>
      <w:r w:rsidRPr="000E1AD8">
        <w:rPr>
          <w:sz w:val="28"/>
          <w:szCs w:val="28"/>
        </w:rPr>
        <w:t>ности, правонарушений, противодействия распространению а</w:t>
      </w:r>
      <w:r w:rsidRPr="000E1AD8">
        <w:rPr>
          <w:sz w:val="28"/>
          <w:szCs w:val="28"/>
        </w:rPr>
        <w:t>л</w:t>
      </w:r>
      <w:r w:rsidRPr="000E1AD8">
        <w:rPr>
          <w:sz w:val="28"/>
          <w:szCs w:val="28"/>
        </w:rPr>
        <w:t>коголизма, наркотических средств и курения среди обучающи</w:t>
      </w:r>
      <w:r w:rsidRPr="000E1AD8">
        <w:rPr>
          <w:sz w:val="28"/>
          <w:szCs w:val="28"/>
        </w:rPr>
        <w:t>х</w:t>
      </w:r>
      <w:r w:rsidRPr="000E1AD8">
        <w:rPr>
          <w:sz w:val="28"/>
          <w:szCs w:val="28"/>
        </w:rPr>
        <w:t>ся;</w:t>
      </w:r>
    </w:p>
    <w:p w:rsidR="00EF0A03" w:rsidRPr="000E1AD8" w:rsidRDefault="00EF0A03" w:rsidP="00EF0A03">
      <w:pPr>
        <w:numPr>
          <w:ilvl w:val="0"/>
          <w:numId w:val="18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воспитание патриотизма, гражданственности, повышение нра</w:t>
      </w:r>
      <w:r w:rsidRPr="000E1AD8">
        <w:rPr>
          <w:sz w:val="28"/>
          <w:szCs w:val="28"/>
        </w:rPr>
        <w:t>в</w:t>
      </w:r>
      <w:r w:rsidRPr="000E1AD8">
        <w:rPr>
          <w:sz w:val="28"/>
          <w:szCs w:val="28"/>
        </w:rPr>
        <w:t>ственности подрастающего поколения.</w:t>
      </w:r>
    </w:p>
    <w:p w:rsidR="00EF0A03" w:rsidRPr="000E1AD8" w:rsidRDefault="00EF0A03" w:rsidP="00EF0A03">
      <w:pPr>
        <w:pStyle w:val="7"/>
        <w:spacing w:before="0" w:after="0"/>
        <w:ind w:firstLine="709"/>
        <w:jc w:val="center"/>
        <w:rPr>
          <w:szCs w:val="28"/>
        </w:rPr>
      </w:pPr>
      <w:r w:rsidRPr="000E1AD8">
        <w:rPr>
          <w:szCs w:val="28"/>
        </w:rPr>
        <w:t>Начальное профессиональное образование</w:t>
      </w:r>
    </w:p>
    <w:p w:rsidR="00EF0A03" w:rsidRPr="000E1AD8" w:rsidRDefault="00EF0A03" w:rsidP="00EF0A03">
      <w:pPr>
        <w:numPr>
          <w:ilvl w:val="0"/>
          <w:numId w:val="19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подготовка специалистов, способных адаптироваться на совр</w:t>
      </w:r>
      <w:r w:rsidRPr="000E1AD8">
        <w:rPr>
          <w:sz w:val="28"/>
          <w:szCs w:val="28"/>
        </w:rPr>
        <w:t>е</w:t>
      </w:r>
      <w:r w:rsidRPr="000E1AD8">
        <w:rPr>
          <w:sz w:val="28"/>
          <w:szCs w:val="28"/>
        </w:rPr>
        <w:t>менном рынке труда, учитывая состояние и прогноз тенденций изменений п</w:t>
      </w:r>
      <w:r w:rsidRPr="000E1AD8">
        <w:rPr>
          <w:sz w:val="28"/>
          <w:szCs w:val="28"/>
        </w:rPr>
        <w:t>о</w:t>
      </w:r>
      <w:r w:rsidRPr="000E1AD8">
        <w:rPr>
          <w:sz w:val="28"/>
          <w:szCs w:val="28"/>
        </w:rPr>
        <w:t>требности в кадрах;</w:t>
      </w:r>
    </w:p>
    <w:p w:rsidR="00EF0A03" w:rsidRPr="000E1AD8" w:rsidRDefault="00EF0A03" w:rsidP="00EF0A03">
      <w:pPr>
        <w:numPr>
          <w:ilvl w:val="0"/>
          <w:numId w:val="19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обеспечение прав граждан на получение профессиональных зн</w:t>
      </w:r>
      <w:r w:rsidRPr="000E1AD8">
        <w:rPr>
          <w:sz w:val="28"/>
          <w:szCs w:val="28"/>
        </w:rPr>
        <w:t>а</w:t>
      </w:r>
      <w:r w:rsidRPr="000E1AD8">
        <w:rPr>
          <w:sz w:val="28"/>
          <w:szCs w:val="28"/>
        </w:rPr>
        <w:t>ний;</w:t>
      </w:r>
    </w:p>
    <w:p w:rsidR="00EF0A03" w:rsidRPr="000E1AD8" w:rsidRDefault="00EF0A03" w:rsidP="00EF0A03">
      <w:pPr>
        <w:numPr>
          <w:ilvl w:val="0"/>
          <w:numId w:val="19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укрепление материально-технической базы (компьютеризация, обновление техники);</w:t>
      </w:r>
    </w:p>
    <w:p w:rsidR="00EF0A03" w:rsidRPr="000E1AD8" w:rsidRDefault="00EF0A03" w:rsidP="00EF0A03">
      <w:pPr>
        <w:numPr>
          <w:ilvl w:val="0"/>
          <w:numId w:val="19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совершенствование учебно-воспитательного процесса, создание условий для профессионального и нравственного развития ли</w:t>
      </w:r>
      <w:r w:rsidRPr="000E1AD8">
        <w:rPr>
          <w:sz w:val="28"/>
          <w:szCs w:val="28"/>
        </w:rPr>
        <w:t>ч</w:t>
      </w:r>
      <w:r w:rsidRPr="000E1AD8">
        <w:rPr>
          <w:sz w:val="28"/>
          <w:szCs w:val="28"/>
        </w:rPr>
        <w:t>ности;</w:t>
      </w:r>
    </w:p>
    <w:p w:rsidR="00EF0A03" w:rsidRPr="000E1AD8" w:rsidRDefault="00EF0A03" w:rsidP="00EF0A03">
      <w:pPr>
        <w:numPr>
          <w:ilvl w:val="0"/>
          <w:numId w:val="19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совершенствование договорных отношений между професси</w:t>
      </w:r>
      <w:r w:rsidRPr="000E1AD8">
        <w:rPr>
          <w:sz w:val="28"/>
          <w:szCs w:val="28"/>
        </w:rPr>
        <w:t>о</w:t>
      </w:r>
      <w:r w:rsidRPr="000E1AD8">
        <w:rPr>
          <w:sz w:val="28"/>
          <w:szCs w:val="28"/>
        </w:rPr>
        <w:t>нальным училищем и предприятиями Венгеровского  района по вопросам повышения квалификации  работников предпр</w:t>
      </w:r>
      <w:r w:rsidRPr="000E1AD8">
        <w:rPr>
          <w:sz w:val="28"/>
          <w:szCs w:val="28"/>
        </w:rPr>
        <w:t>и</w:t>
      </w:r>
      <w:r w:rsidRPr="000E1AD8">
        <w:rPr>
          <w:sz w:val="28"/>
          <w:szCs w:val="28"/>
        </w:rPr>
        <w:t>ятий;</w:t>
      </w:r>
    </w:p>
    <w:p w:rsidR="00EF0A03" w:rsidRPr="000E1AD8" w:rsidRDefault="00EF0A03" w:rsidP="00EF0A03">
      <w:pPr>
        <w:numPr>
          <w:ilvl w:val="0"/>
          <w:numId w:val="19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обновление содержания и технологий образовательного проце</w:t>
      </w:r>
      <w:r w:rsidRPr="000E1AD8">
        <w:rPr>
          <w:sz w:val="28"/>
          <w:szCs w:val="28"/>
        </w:rPr>
        <w:t>с</w:t>
      </w:r>
      <w:r w:rsidRPr="000E1AD8">
        <w:rPr>
          <w:sz w:val="28"/>
          <w:szCs w:val="28"/>
        </w:rPr>
        <w:t>са, повышение квалификации инженерно-педагогических рабо</w:t>
      </w:r>
      <w:r w:rsidRPr="000E1AD8">
        <w:rPr>
          <w:sz w:val="28"/>
          <w:szCs w:val="28"/>
        </w:rPr>
        <w:t>т</w:t>
      </w:r>
      <w:r w:rsidRPr="000E1AD8">
        <w:rPr>
          <w:sz w:val="28"/>
          <w:szCs w:val="28"/>
        </w:rPr>
        <w:t>ников.</w:t>
      </w:r>
    </w:p>
    <w:p w:rsidR="00EF0A03" w:rsidRPr="000E1AD8" w:rsidRDefault="009108C7" w:rsidP="00EF0A03">
      <w:pPr>
        <w:ind w:left="74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EF0A03" w:rsidRPr="000E1AD8">
        <w:rPr>
          <w:b/>
          <w:sz w:val="28"/>
          <w:szCs w:val="28"/>
        </w:rPr>
        <w:t>2.2.4</w:t>
      </w:r>
      <w:r w:rsidR="00EF0A03">
        <w:rPr>
          <w:b/>
          <w:sz w:val="28"/>
          <w:szCs w:val="28"/>
        </w:rPr>
        <w:t>.</w:t>
      </w:r>
      <w:r w:rsidR="00EF0A03" w:rsidRPr="000E1AD8">
        <w:rPr>
          <w:b/>
          <w:sz w:val="28"/>
          <w:szCs w:val="28"/>
        </w:rPr>
        <w:t>Культура</w:t>
      </w:r>
    </w:p>
    <w:p w:rsidR="00EF0A03" w:rsidRPr="000E1AD8" w:rsidRDefault="00EF0A03" w:rsidP="00EF0A03">
      <w:pPr>
        <w:pStyle w:val="23"/>
        <w:spacing w:after="0" w:line="240" w:lineRule="auto"/>
        <w:ind w:firstLine="709"/>
        <w:rPr>
          <w:szCs w:val="28"/>
        </w:rPr>
      </w:pPr>
      <w:r w:rsidRPr="000E1AD8">
        <w:rPr>
          <w:szCs w:val="28"/>
        </w:rPr>
        <w:t>Цель – сохранение и развитие культурного потенциала и культурн</w:t>
      </w:r>
      <w:r w:rsidRPr="000E1AD8">
        <w:rPr>
          <w:szCs w:val="28"/>
        </w:rPr>
        <w:t>о</w:t>
      </w:r>
      <w:r w:rsidRPr="000E1AD8">
        <w:rPr>
          <w:szCs w:val="28"/>
        </w:rPr>
        <w:t>го н</w:t>
      </w:r>
      <w:r w:rsidRPr="000E1AD8">
        <w:rPr>
          <w:szCs w:val="28"/>
        </w:rPr>
        <w:t>а</w:t>
      </w:r>
      <w:r w:rsidRPr="000E1AD8">
        <w:rPr>
          <w:szCs w:val="28"/>
        </w:rPr>
        <w:t>следия района.</w:t>
      </w:r>
    </w:p>
    <w:p w:rsidR="00EF0A03" w:rsidRPr="000E1AD8" w:rsidRDefault="00EF0A03" w:rsidP="00EF0A03">
      <w:pPr>
        <w:ind w:firstLine="709"/>
        <w:jc w:val="both"/>
        <w:rPr>
          <w:sz w:val="28"/>
          <w:szCs w:val="28"/>
        </w:rPr>
      </w:pPr>
      <w:r w:rsidRPr="000E1AD8">
        <w:rPr>
          <w:sz w:val="28"/>
          <w:szCs w:val="28"/>
        </w:rPr>
        <w:t>Задачи:</w:t>
      </w:r>
    </w:p>
    <w:p w:rsidR="00EF0A03" w:rsidRPr="000E1AD8" w:rsidRDefault="00EF0A03" w:rsidP="00EF0A03">
      <w:pPr>
        <w:numPr>
          <w:ilvl w:val="0"/>
          <w:numId w:val="20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поддержка народного творчества, традиционных художестве</w:t>
      </w:r>
      <w:r w:rsidRPr="000E1AD8">
        <w:rPr>
          <w:sz w:val="28"/>
          <w:szCs w:val="28"/>
        </w:rPr>
        <w:t>н</w:t>
      </w:r>
      <w:r w:rsidRPr="000E1AD8">
        <w:rPr>
          <w:sz w:val="28"/>
          <w:szCs w:val="28"/>
        </w:rPr>
        <w:t>ных ремесел и культурно-досуговой де</w:t>
      </w:r>
      <w:r w:rsidRPr="000E1AD8">
        <w:rPr>
          <w:sz w:val="28"/>
          <w:szCs w:val="28"/>
        </w:rPr>
        <w:t>я</w:t>
      </w:r>
      <w:r w:rsidRPr="000E1AD8">
        <w:rPr>
          <w:sz w:val="28"/>
          <w:szCs w:val="28"/>
        </w:rPr>
        <w:t>тельности;</w:t>
      </w:r>
    </w:p>
    <w:p w:rsidR="00EF0A03" w:rsidRPr="000E1AD8" w:rsidRDefault="00EF0A03" w:rsidP="00EF0A03">
      <w:pPr>
        <w:numPr>
          <w:ilvl w:val="0"/>
          <w:numId w:val="20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развитие профессионального искусства, поддержка молодых д</w:t>
      </w:r>
      <w:r w:rsidRPr="000E1AD8">
        <w:rPr>
          <w:sz w:val="28"/>
          <w:szCs w:val="28"/>
        </w:rPr>
        <w:t>а</w:t>
      </w:r>
      <w:r w:rsidRPr="000E1AD8">
        <w:rPr>
          <w:sz w:val="28"/>
          <w:szCs w:val="28"/>
        </w:rPr>
        <w:t>рований;</w:t>
      </w:r>
    </w:p>
    <w:p w:rsidR="00EF0A03" w:rsidRPr="000E1AD8" w:rsidRDefault="00EF0A03" w:rsidP="00EF0A03">
      <w:pPr>
        <w:numPr>
          <w:ilvl w:val="0"/>
          <w:numId w:val="20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укрепление материально- технической базы учреждений культ</w:t>
      </w:r>
      <w:r w:rsidRPr="000E1AD8">
        <w:rPr>
          <w:sz w:val="28"/>
          <w:szCs w:val="28"/>
        </w:rPr>
        <w:t>у</w:t>
      </w:r>
      <w:r w:rsidRPr="000E1AD8">
        <w:rPr>
          <w:sz w:val="28"/>
          <w:szCs w:val="28"/>
        </w:rPr>
        <w:t>ры района за счет приобретения современного светового и звук</w:t>
      </w:r>
      <w:r w:rsidRPr="000E1AD8">
        <w:rPr>
          <w:sz w:val="28"/>
          <w:szCs w:val="28"/>
        </w:rPr>
        <w:t>о</w:t>
      </w:r>
      <w:r w:rsidRPr="000E1AD8">
        <w:rPr>
          <w:sz w:val="28"/>
          <w:szCs w:val="28"/>
        </w:rPr>
        <w:t>вого оборудования, музыкальных инструментов;</w:t>
      </w:r>
    </w:p>
    <w:p w:rsidR="00EF0A03" w:rsidRPr="000E1AD8" w:rsidRDefault="00EF0A03" w:rsidP="00EF0A03">
      <w:pPr>
        <w:numPr>
          <w:ilvl w:val="0"/>
          <w:numId w:val="20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комплектование книжного фонда центральной библиотечной с</w:t>
      </w:r>
      <w:r w:rsidRPr="000E1AD8">
        <w:rPr>
          <w:sz w:val="28"/>
          <w:szCs w:val="28"/>
        </w:rPr>
        <w:t>и</w:t>
      </w:r>
      <w:r w:rsidRPr="000E1AD8">
        <w:rPr>
          <w:sz w:val="28"/>
          <w:szCs w:val="28"/>
        </w:rPr>
        <w:t>стемы.</w:t>
      </w:r>
    </w:p>
    <w:p w:rsidR="004B4AB0" w:rsidRDefault="00EF0A03" w:rsidP="00EF0A03">
      <w:pPr>
        <w:ind w:firstLine="709"/>
        <w:rPr>
          <w:b/>
          <w:bCs/>
          <w:sz w:val="28"/>
          <w:szCs w:val="28"/>
        </w:rPr>
      </w:pPr>
      <w:r w:rsidRPr="000E1AD8">
        <w:rPr>
          <w:b/>
          <w:bCs/>
          <w:sz w:val="28"/>
          <w:szCs w:val="28"/>
        </w:rPr>
        <w:t xml:space="preserve">               </w:t>
      </w:r>
    </w:p>
    <w:p w:rsidR="00EF0A03" w:rsidRPr="000E1AD8" w:rsidRDefault="009108C7" w:rsidP="004B4AB0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</w:t>
      </w:r>
      <w:r w:rsidR="00EF0A03" w:rsidRPr="000E1AD8">
        <w:rPr>
          <w:b/>
          <w:bCs/>
          <w:sz w:val="28"/>
          <w:szCs w:val="28"/>
        </w:rPr>
        <w:t xml:space="preserve"> 2.1.5. Физическая культура и спорт</w:t>
      </w:r>
    </w:p>
    <w:p w:rsidR="00EF0A03" w:rsidRPr="000E1AD8" w:rsidRDefault="00EF0A03" w:rsidP="00EF0A03">
      <w:pPr>
        <w:ind w:firstLine="709"/>
        <w:jc w:val="both"/>
        <w:rPr>
          <w:sz w:val="28"/>
          <w:szCs w:val="28"/>
        </w:rPr>
      </w:pPr>
      <w:r w:rsidRPr="000E1AD8">
        <w:rPr>
          <w:sz w:val="28"/>
          <w:szCs w:val="28"/>
        </w:rPr>
        <w:t>Цель – повышение уровня здоровья и формирование здорового образа жи</w:t>
      </w:r>
      <w:r w:rsidRPr="000E1AD8">
        <w:rPr>
          <w:sz w:val="28"/>
          <w:szCs w:val="28"/>
        </w:rPr>
        <w:t>з</w:t>
      </w:r>
      <w:r w:rsidRPr="000E1AD8">
        <w:rPr>
          <w:sz w:val="28"/>
          <w:szCs w:val="28"/>
        </w:rPr>
        <w:t>ни средствами физической культуры и спорта.</w:t>
      </w:r>
    </w:p>
    <w:p w:rsidR="00EF0A03" w:rsidRPr="000E1AD8" w:rsidRDefault="00EF0A03" w:rsidP="00EF0A03">
      <w:pPr>
        <w:ind w:firstLine="709"/>
        <w:jc w:val="both"/>
        <w:rPr>
          <w:sz w:val="28"/>
          <w:szCs w:val="28"/>
        </w:rPr>
      </w:pPr>
      <w:r w:rsidRPr="000E1AD8">
        <w:rPr>
          <w:sz w:val="28"/>
          <w:szCs w:val="28"/>
        </w:rPr>
        <w:t>Задачи:</w:t>
      </w:r>
    </w:p>
    <w:p w:rsidR="00EF0A03" w:rsidRPr="000E1AD8" w:rsidRDefault="00EF0A03" w:rsidP="00EF0A03">
      <w:pPr>
        <w:numPr>
          <w:ilvl w:val="0"/>
          <w:numId w:val="21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укрепление и развитие сети физкультурно-оздоровительных об</w:t>
      </w:r>
      <w:r w:rsidRPr="000E1AD8">
        <w:rPr>
          <w:sz w:val="28"/>
          <w:szCs w:val="28"/>
        </w:rPr>
        <w:t>ъ</w:t>
      </w:r>
      <w:r w:rsidRPr="000E1AD8">
        <w:rPr>
          <w:sz w:val="28"/>
          <w:szCs w:val="28"/>
        </w:rPr>
        <w:t>ектов, оснащение их инвентарем и обор</w:t>
      </w:r>
      <w:r w:rsidRPr="000E1AD8">
        <w:rPr>
          <w:sz w:val="28"/>
          <w:szCs w:val="28"/>
        </w:rPr>
        <w:t>у</w:t>
      </w:r>
      <w:r w:rsidRPr="000E1AD8">
        <w:rPr>
          <w:sz w:val="28"/>
          <w:szCs w:val="28"/>
        </w:rPr>
        <w:t>дованием;</w:t>
      </w:r>
    </w:p>
    <w:p w:rsidR="00EF0A03" w:rsidRPr="000E1AD8" w:rsidRDefault="00EF0A03" w:rsidP="00EF0A03">
      <w:pPr>
        <w:numPr>
          <w:ilvl w:val="0"/>
          <w:numId w:val="21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развитие массовой физической культуры и спорта, формирование ценностей здоровья и здорового образа жизни, развитие и пр</w:t>
      </w:r>
      <w:r w:rsidRPr="000E1AD8">
        <w:rPr>
          <w:sz w:val="28"/>
          <w:szCs w:val="28"/>
        </w:rPr>
        <w:t>и</w:t>
      </w:r>
      <w:r w:rsidRPr="000E1AD8">
        <w:rPr>
          <w:sz w:val="28"/>
          <w:szCs w:val="28"/>
        </w:rPr>
        <w:t>влечение детей, подростков и молодежи к занятиям физической культурой и спо</w:t>
      </w:r>
      <w:r w:rsidRPr="000E1AD8">
        <w:rPr>
          <w:sz w:val="28"/>
          <w:szCs w:val="28"/>
        </w:rPr>
        <w:t>р</w:t>
      </w:r>
      <w:r w:rsidRPr="000E1AD8">
        <w:rPr>
          <w:sz w:val="28"/>
          <w:szCs w:val="28"/>
        </w:rPr>
        <w:t>том.</w:t>
      </w:r>
    </w:p>
    <w:p w:rsidR="00EF0A03" w:rsidRPr="000E1AD8" w:rsidRDefault="00EF0A03" w:rsidP="00EF0A03">
      <w:pPr>
        <w:ind w:firstLine="709"/>
        <w:jc w:val="both"/>
        <w:rPr>
          <w:sz w:val="28"/>
          <w:szCs w:val="28"/>
        </w:rPr>
      </w:pPr>
    </w:p>
    <w:p w:rsidR="00EF0A03" w:rsidRPr="000E1AD8" w:rsidRDefault="00EF0A03" w:rsidP="00EF0A03">
      <w:pPr>
        <w:ind w:firstLine="709"/>
        <w:jc w:val="center"/>
        <w:rPr>
          <w:b/>
          <w:bCs/>
          <w:sz w:val="28"/>
          <w:szCs w:val="28"/>
        </w:rPr>
      </w:pPr>
      <w:r w:rsidRPr="000E1AD8">
        <w:rPr>
          <w:b/>
          <w:bCs/>
          <w:sz w:val="28"/>
          <w:szCs w:val="28"/>
        </w:rPr>
        <w:t xml:space="preserve">    </w:t>
      </w:r>
      <w:r w:rsidR="009108C7">
        <w:rPr>
          <w:b/>
          <w:bCs/>
          <w:sz w:val="28"/>
          <w:szCs w:val="28"/>
        </w:rPr>
        <w:t>4.</w:t>
      </w:r>
      <w:r w:rsidRPr="000E1AD8">
        <w:rPr>
          <w:b/>
          <w:bCs/>
          <w:sz w:val="28"/>
          <w:szCs w:val="28"/>
        </w:rPr>
        <w:t>2.1.6.  Обеспечение законности и правопорядка</w:t>
      </w:r>
    </w:p>
    <w:p w:rsidR="00EF0A03" w:rsidRPr="000E1AD8" w:rsidRDefault="00EF0A03" w:rsidP="00EF0A03">
      <w:pPr>
        <w:ind w:firstLine="709"/>
        <w:jc w:val="both"/>
        <w:rPr>
          <w:sz w:val="28"/>
          <w:szCs w:val="28"/>
        </w:rPr>
      </w:pPr>
      <w:r w:rsidRPr="000E1AD8">
        <w:rPr>
          <w:sz w:val="28"/>
          <w:szCs w:val="28"/>
        </w:rPr>
        <w:t>Цель – повышение уровня безопасности населения, усиление зако</w:t>
      </w:r>
      <w:r w:rsidRPr="000E1AD8">
        <w:rPr>
          <w:sz w:val="28"/>
          <w:szCs w:val="28"/>
        </w:rPr>
        <w:t>н</w:t>
      </w:r>
      <w:r w:rsidRPr="000E1AD8">
        <w:rPr>
          <w:sz w:val="28"/>
          <w:szCs w:val="28"/>
        </w:rPr>
        <w:t>ных прав и интересов граждан, обеспечение правопорядка на территории  района.</w:t>
      </w:r>
    </w:p>
    <w:p w:rsidR="00EF0A03" w:rsidRPr="000E1AD8" w:rsidRDefault="00EF0A03" w:rsidP="00EF0A03">
      <w:pPr>
        <w:ind w:firstLine="709"/>
        <w:jc w:val="both"/>
        <w:rPr>
          <w:sz w:val="28"/>
          <w:szCs w:val="28"/>
        </w:rPr>
      </w:pPr>
      <w:r w:rsidRPr="000E1AD8">
        <w:rPr>
          <w:sz w:val="28"/>
          <w:szCs w:val="28"/>
        </w:rPr>
        <w:t>Основные задачи:</w:t>
      </w:r>
    </w:p>
    <w:p w:rsidR="00EF0A03" w:rsidRPr="000E1AD8" w:rsidRDefault="00EF0A03" w:rsidP="00EF0A03">
      <w:pPr>
        <w:numPr>
          <w:ilvl w:val="0"/>
          <w:numId w:val="22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разработка и внедрение системы профилактических мер по устранению причин и условий совершения преступлений;</w:t>
      </w:r>
    </w:p>
    <w:p w:rsidR="00EF0A03" w:rsidRPr="000E1AD8" w:rsidRDefault="00EF0A03" w:rsidP="00EF0A03">
      <w:pPr>
        <w:numPr>
          <w:ilvl w:val="0"/>
          <w:numId w:val="22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проведение целевых мероприятий по предупреждению и прес</w:t>
      </w:r>
      <w:r w:rsidRPr="000E1AD8">
        <w:rPr>
          <w:sz w:val="28"/>
          <w:szCs w:val="28"/>
        </w:rPr>
        <w:t>е</w:t>
      </w:r>
      <w:r w:rsidRPr="000E1AD8">
        <w:rPr>
          <w:sz w:val="28"/>
          <w:szCs w:val="28"/>
        </w:rPr>
        <w:t>чению экономической и бытовой преступности, преступности среди несовершеннолетних, распространению наркомании и пьянства;</w:t>
      </w:r>
    </w:p>
    <w:p w:rsidR="00EF0A03" w:rsidRPr="000E1AD8" w:rsidRDefault="00EF0A03" w:rsidP="00EF0A03">
      <w:pPr>
        <w:numPr>
          <w:ilvl w:val="0"/>
          <w:numId w:val="22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принятие комплексных мер по усилению охраны систем жизн</w:t>
      </w:r>
      <w:r w:rsidRPr="000E1AD8">
        <w:rPr>
          <w:sz w:val="28"/>
          <w:szCs w:val="28"/>
        </w:rPr>
        <w:t>е</w:t>
      </w:r>
      <w:r w:rsidRPr="000E1AD8">
        <w:rPr>
          <w:sz w:val="28"/>
          <w:szCs w:val="28"/>
        </w:rPr>
        <w:t>обеспечения района, по противодействию терроризму.</w:t>
      </w:r>
    </w:p>
    <w:p w:rsidR="004B4AB0" w:rsidRDefault="004B4AB0" w:rsidP="00EF0A03">
      <w:pPr>
        <w:ind w:firstLine="709"/>
        <w:jc w:val="center"/>
        <w:rPr>
          <w:b/>
          <w:bCs/>
          <w:sz w:val="28"/>
          <w:szCs w:val="28"/>
        </w:rPr>
      </w:pPr>
    </w:p>
    <w:p w:rsidR="00EF0A03" w:rsidRPr="000E1AD8" w:rsidRDefault="009108C7" w:rsidP="00EF0A03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</w:t>
      </w:r>
      <w:r w:rsidR="00EF0A03" w:rsidRPr="000E1AD8">
        <w:rPr>
          <w:b/>
          <w:bCs/>
          <w:sz w:val="28"/>
          <w:szCs w:val="28"/>
        </w:rPr>
        <w:t>2.1.7.  Средства массовой информации</w:t>
      </w:r>
    </w:p>
    <w:p w:rsidR="00EF0A03" w:rsidRPr="000E1AD8" w:rsidRDefault="00EF0A03" w:rsidP="00EF0A03">
      <w:pPr>
        <w:ind w:firstLine="709"/>
        <w:jc w:val="both"/>
        <w:rPr>
          <w:sz w:val="28"/>
          <w:szCs w:val="28"/>
        </w:rPr>
      </w:pPr>
      <w:r w:rsidRPr="000E1AD8">
        <w:rPr>
          <w:sz w:val="28"/>
          <w:szCs w:val="28"/>
        </w:rPr>
        <w:t>Цель – информирование жителей района об общественно-политической жизни в районе, области и стране, де</w:t>
      </w:r>
      <w:r w:rsidRPr="000E1AD8">
        <w:rPr>
          <w:sz w:val="28"/>
          <w:szCs w:val="28"/>
        </w:rPr>
        <w:t>я</w:t>
      </w:r>
      <w:r w:rsidRPr="000E1AD8">
        <w:rPr>
          <w:sz w:val="28"/>
          <w:szCs w:val="28"/>
        </w:rPr>
        <w:t>тельности администрации района по подготовке и принятию управленческих решений, доведение до обществе</w:t>
      </w:r>
      <w:r w:rsidRPr="000E1AD8">
        <w:rPr>
          <w:sz w:val="28"/>
          <w:szCs w:val="28"/>
        </w:rPr>
        <w:t>н</w:t>
      </w:r>
      <w:r w:rsidRPr="000E1AD8">
        <w:rPr>
          <w:sz w:val="28"/>
          <w:szCs w:val="28"/>
        </w:rPr>
        <w:t>ности социально-экономических последствий принятых решений и предпр</w:t>
      </w:r>
      <w:r w:rsidRPr="000E1AD8">
        <w:rPr>
          <w:sz w:val="28"/>
          <w:szCs w:val="28"/>
        </w:rPr>
        <w:t>и</w:t>
      </w:r>
      <w:r w:rsidRPr="000E1AD8">
        <w:rPr>
          <w:sz w:val="28"/>
          <w:szCs w:val="28"/>
        </w:rPr>
        <w:t>нятых действий;</w:t>
      </w:r>
    </w:p>
    <w:p w:rsidR="00EF0A03" w:rsidRPr="000E1AD8" w:rsidRDefault="00EF0A03" w:rsidP="00EF0A03">
      <w:pPr>
        <w:ind w:firstLine="709"/>
        <w:jc w:val="both"/>
        <w:rPr>
          <w:sz w:val="28"/>
          <w:szCs w:val="28"/>
        </w:rPr>
      </w:pPr>
      <w:r w:rsidRPr="000E1AD8">
        <w:rPr>
          <w:sz w:val="28"/>
          <w:szCs w:val="28"/>
        </w:rPr>
        <w:t>Задачи:</w:t>
      </w:r>
    </w:p>
    <w:p w:rsidR="00EF0A03" w:rsidRPr="000E1AD8" w:rsidRDefault="00EF0A03" w:rsidP="00EF0A03">
      <w:pPr>
        <w:numPr>
          <w:ilvl w:val="0"/>
          <w:numId w:val="23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организация планомерной и системной работы с населением ра</w:t>
      </w:r>
      <w:r w:rsidRPr="000E1AD8">
        <w:rPr>
          <w:sz w:val="28"/>
          <w:szCs w:val="28"/>
        </w:rPr>
        <w:t>й</w:t>
      </w:r>
      <w:r w:rsidRPr="000E1AD8">
        <w:rPr>
          <w:sz w:val="28"/>
          <w:szCs w:val="28"/>
        </w:rPr>
        <w:t>она посредством СМИ при участии руководителей администр</w:t>
      </w:r>
      <w:r w:rsidRPr="000E1AD8">
        <w:rPr>
          <w:sz w:val="28"/>
          <w:szCs w:val="28"/>
        </w:rPr>
        <w:t>а</w:t>
      </w:r>
      <w:r w:rsidRPr="000E1AD8">
        <w:rPr>
          <w:sz w:val="28"/>
          <w:szCs w:val="28"/>
        </w:rPr>
        <w:t>ции ра</w:t>
      </w:r>
      <w:r w:rsidRPr="000E1AD8">
        <w:rPr>
          <w:sz w:val="28"/>
          <w:szCs w:val="28"/>
        </w:rPr>
        <w:t>й</w:t>
      </w:r>
      <w:r w:rsidRPr="000E1AD8">
        <w:rPr>
          <w:sz w:val="28"/>
          <w:szCs w:val="28"/>
        </w:rPr>
        <w:t>она;</w:t>
      </w:r>
    </w:p>
    <w:p w:rsidR="00EF0A03" w:rsidRPr="000E1AD8" w:rsidRDefault="00EF0A03" w:rsidP="00EF0A03">
      <w:pPr>
        <w:numPr>
          <w:ilvl w:val="0"/>
          <w:numId w:val="23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увеличение тиражных показателей районной газеты и повышение экономической эффективности ее изд</w:t>
      </w:r>
      <w:r w:rsidRPr="000E1AD8">
        <w:rPr>
          <w:sz w:val="28"/>
          <w:szCs w:val="28"/>
        </w:rPr>
        <w:t>а</w:t>
      </w:r>
      <w:r w:rsidRPr="000E1AD8">
        <w:rPr>
          <w:sz w:val="28"/>
          <w:szCs w:val="28"/>
        </w:rPr>
        <w:t>ния;</w:t>
      </w:r>
    </w:p>
    <w:p w:rsidR="00EF0A03" w:rsidRPr="000E1AD8" w:rsidRDefault="00EF0A03" w:rsidP="00EF0A03">
      <w:pPr>
        <w:numPr>
          <w:ilvl w:val="0"/>
          <w:numId w:val="23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обеспечение устойчивого приема  телевизионных программ на территории района, дальнейшее формирование и обеспечение функционирования телевещательной сети  Венгеровского  рай</w:t>
      </w:r>
      <w:r w:rsidRPr="000E1AD8">
        <w:rPr>
          <w:sz w:val="28"/>
          <w:szCs w:val="28"/>
        </w:rPr>
        <w:t>о</w:t>
      </w:r>
      <w:r w:rsidRPr="000E1AD8">
        <w:rPr>
          <w:sz w:val="28"/>
          <w:szCs w:val="28"/>
        </w:rPr>
        <w:t>на.</w:t>
      </w:r>
    </w:p>
    <w:p w:rsidR="004B4AB0" w:rsidRDefault="004B4AB0" w:rsidP="00EF0A03">
      <w:pPr>
        <w:ind w:firstLine="709"/>
        <w:jc w:val="center"/>
        <w:rPr>
          <w:b/>
          <w:bCs/>
          <w:sz w:val="28"/>
          <w:szCs w:val="28"/>
        </w:rPr>
      </w:pPr>
    </w:p>
    <w:p w:rsidR="00EF0A03" w:rsidRPr="000E1AD8" w:rsidRDefault="009108C7" w:rsidP="00EF0A03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</w:t>
      </w:r>
      <w:r w:rsidR="00EF0A03" w:rsidRPr="000E1AD8">
        <w:rPr>
          <w:b/>
          <w:bCs/>
          <w:sz w:val="28"/>
          <w:szCs w:val="28"/>
        </w:rPr>
        <w:t>2.1.8. Труд и занятость</w:t>
      </w:r>
    </w:p>
    <w:p w:rsidR="00EF0A03" w:rsidRPr="000E1AD8" w:rsidRDefault="00EF0A03" w:rsidP="00EF0A03">
      <w:pPr>
        <w:ind w:firstLine="709"/>
        <w:jc w:val="both"/>
        <w:rPr>
          <w:sz w:val="28"/>
          <w:szCs w:val="28"/>
        </w:rPr>
      </w:pPr>
      <w:r w:rsidRPr="000E1AD8">
        <w:rPr>
          <w:sz w:val="28"/>
          <w:szCs w:val="28"/>
        </w:rPr>
        <w:t>Цель – развитие и эффективное использование трудового потенциала района, повышение заработной платы работников, как основной составля</w:t>
      </w:r>
      <w:r w:rsidRPr="000E1AD8">
        <w:rPr>
          <w:sz w:val="28"/>
          <w:szCs w:val="28"/>
        </w:rPr>
        <w:t>ю</w:t>
      </w:r>
      <w:r w:rsidRPr="000E1AD8">
        <w:rPr>
          <w:sz w:val="28"/>
          <w:szCs w:val="28"/>
        </w:rPr>
        <w:t>щей доходов населения, создание условий для реализации трудовых прав граждан.</w:t>
      </w:r>
    </w:p>
    <w:p w:rsidR="00EF0A03" w:rsidRPr="000E1AD8" w:rsidRDefault="00EF0A03" w:rsidP="00EF0A03">
      <w:pPr>
        <w:ind w:firstLine="709"/>
        <w:jc w:val="both"/>
        <w:rPr>
          <w:sz w:val="28"/>
          <w:szCs w:val="28"/>
        </w:rPr>
      </w:pPr>
      <w:r w:rsidRPr="000E1AD8">
        <w:rPr>
          <w:sz w:val="28"/>
          <w:szCs w:val="28"/>
        </w:rPr>
        <w:t>Задачи:</w:t>
      </w:r>
    </w:p>
    <w:p w:rsidR="00EF0A03" w:rsidRPr="000E1AD8" w:rsidRDefault="00EF0A03" w:rsidP="00EF0A03">
      <w:pPr>
        <w:numPr>
          <w:ilvl w:val="0"/>
          <w:numId w:val="24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создание условий для повышения уровня занятости населения, сокращения уровня безработицы;</w:t>
      </w:r>
    </w:p>
    <w:p w:rsidR="00EF0A03" w:rsidRPr="000E1AD8" w:rsidRDefault="00EF0A03" w:rsidP="00EF0A03">
      <w:pPr>
        <w:numPr>
          <w:ilvl w:val="0"/>
          <w:numId w:val="24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усиление трудовой мотивации учащейся и незанятой молодежи, трудоустройство несовершеннолетних в летний период;</w:t>
      </w:r>
    </w:p>
    <w:p w:rsidR="00EF0A03" w:rsidRPr="000E1AD8" w:rsidRDefault="00EF0A03" w:rsidP="00EF0A03">
      <w:pPr>
        <w:numPr>
          <w:ilvl w:val="0"/>
          <w:numId w:val="24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обеспечение сбалансированности рынка труда и рынка образов</w:t>
      </w:r>
      <w:r w:rsidRPr="000E1AD8">
        <w:rPr>
          <w:sz w:val="28"/>
          <w:szCs w:val="28"/>
        </w:rPr>
        <w:t>а</w:t>
      </w:r>
      <w:r w:rsidRPr="000E1AD8">
        <w:rPr>
          <w:sz w:val="28"/>
          <w:szCs w:val="28"/>
        </w:rPr>
        <w:t>тельных услуг;</w:t>
      </w:r>
    </w:p>
    <w:p w:rsidR="00EF0A03" w:rsidRPr="000E1AD8" w:rsidRDefault="00EF0A03" w:rsidP="00EF0A03">
      <w:pPr>
        <w:numPr>
          <w:ilvl w:val="0"/>
          <w:numId w:val="24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обеспечение условий для повышения минимального размера з</w:t>
      </w:r>
      <w:r w:rsidRPr="000E1AD8">
        <w:rPr>
          <w:sz w:val="28"/>
          <w:szCs w:val="28"/>
        </w:rPr>
        <w:t>а</w:t>
      </w:r>
      <w:r w:rsidRPr="000E1AD8">
        <w:rPr>
          <w:sz w:val="28"/>
          <w:szCs w:val="28"/>
        </w:rPr>
        <w:t>работной платы до величины минимального потребительского бюджета, з</w:t>
      </w:r>
      <w:r w:rsidRPr="000E1AD8">
        <w:rPr>
          <w:sz w:val="28"/>
          <w:szCs w:val="28"/>
        </w:rPr>
        <w:t>а</w:t>
      </w:r>
      <w:r w:rsidRPr="000E1AD8">
        <w:rPr>
          <w:sz w:val="28"/>
          <w:szCs w:val="28"/>
        </w:rPr>
        <w:t xml:space="preserve">ключения территориального тарифного соглашения, </w:t>
      </w:r>
      <w:r>
        <w:rPr>
          <w:sz w:val="28"/>
          <w:szCs w:val="28"/>
        </w:rPr>
        <w:t>ликвидация</w:t>
      </w:r>
      <w:r w:rsidRPr="000E1AD8">
        <w:rPr>
          <w:sz w:val="28"/>
          <w:szCs w:val="28"/>
        </w:rPr>
        <w:t xml:space="preserve"> теневой занят</w:t>
      </w:r>
      <w:r w:rsidRPr="000E1AD8">
        <w:rPr>
          <w:sz w:val="28"/>
          <w:szCs w:val="28"/>
        </w:rPr>
        <w:t>о</w:t>
      </w:r>
      <w:r w:rsidRPr="000E1AD8">
        <w:rPr>
          <w:sz w:val="28"/>
          <w:szCs w:val="28"/>
        </w:rPr>
        <w:t>сти и скрытых форм оплаты труда;</w:t>
      </w:r>
    </w:p>
    <w:p w:rsidR="00EF0A03" w:rsidRPr="000E1AD8" w:rsidRDefault="00EF0A03" w:rsidP="00EF0A03">
      <w:pPr>
        <w:numPr>
          <w:ilvl w:val="0"/>
          <w:numId w:val="24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развитие коллективно-договорного регулирования трудовых о</w:t>
      </w:r>
      <w:r w:rsidRPr="000E1AD8">
        <w:rPr>
          <w:sz w:val="28"/>
          <w:szCs w:val="28"/>
        </w:rPr>
        <w:t>т</w:t>
      </w:r>
      <w:r w:rsidRPr="000E1AD8">
        <w:rPr>
          <w:sz w:val="28"/>
          <w:szCs w:val="28"/>
        </w:rPr>
        <w:t>ношений на основе доведения охвата работников крупных и средних предприятий коллективными договорами, заключения соглашений во всех основных отраслях экономики;</w:t>
      </w:r>
    </w:p>
    <w:p w:rsidR="00EF0A03" w:rsidRPr="000E1AD8" w:rsidRDefault="00EF0A03" w:rsidP="00EF0A03">
      <w:pPr>
        <w:numPr>
          <w:ilvl w:val="0"/>
          <w:numId w:val="24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создание системы непрерывного обучения требованиям охраны труда руководителей, работников организаций и отдельных кат</w:t>
      </w:r>
      <w:r w:rsidRPr="000E1AD8">
        <w:rPr>
          <w:sz w:val="28"/>
          <w:szCs w:val="28"/>
        </w:rPr>
        <w:t>е</w:t>
      </w:r>
      <w:r w:rsidRPr="000E1AD8">
        <w:rPr>
          <w:sz w:val="28"/>
          <w:szCs w:val="28"/>
        </w:rPr>
        <w:t>горий з</w:t>
      </w:r>
      <w:r w:rsidRPr="000E1AD8">
        <w:rPr>
          <w:sz w:val="28"/>
          <w:szCs w:val="28"/>
        </w:rPr>
        <w:t>а</w:t>
      </w:r>
      <w:r w:rsidRPr="000E1AD8">
        <w:rPr>
          <w:sz w:val="28"/>
          <w:szCs w:val="28"/>
        </w:rPr>
        <w:t>страхованных лиц.</w:t>
      </w:r>
    </w:p>
    <w:p w:rsidR="00EF0A03" w:rsidRDefault="00EF0A03" w:rsidP="00EF0A03">
      <w:pPr>
        <w:ind w:firstLine="709"/>
        <w:jc w:val="center"/>
        <w:rPr>
          <w:b/>
          <w:bCs/>
          <w:sz w:val="28"/>
          <w:szCs w:val="28"/>
        </w:rPr>
      </w:pPr>
    </w:p>
    <w:p w:rsidR="00EF0A03" w:rsidRPr="000E1AD8" w:rsidRDefault="009108C7" w:rsidP="00EF0A03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</w:t>
      </w:r>
      <w:r w:rsidR="00EF0A03" w:rsidRPr="000E1AD8">
        <w:rPr>
          <w:b/>
          <w:bCs/>
          <w:sz w:val="28"/>
          <w:szCs w:val="28"/>
        </w:rPr>
        <w:t>2.1.9.  Жилищно-коммунальное хозяйство</w:t>
      </w:r>
    </w:p>
    <w:p w:rsidR="00EF0A03" w:rsidRPr="000E1AD8" w:rsidRDefault="00EF0A03" w:rsidP="00EF0A03">
      <w:pPr>
        <w:ind w:firstLine="709"/>
        <w:jc w:val="both"/>
        <w:rPr>
          <w:sz w:val="28"/>
          <w:szCs w:val="28"/>
        </w:rPr>
      </w:pPr>
      <w:r w:rsidRPr="000E1AD8">
        <w:rPr>
          <w:sz w:val="28"/>
          <w:szCs w:val="28"/>
        </w:rPr>
        <w:t>Цель – улучшение качества жилищно-коммунальных услуг,</w:t>
      </w:r>
      <w:r>
        <w:rPr>
          <w:sz w:val="28"/>
          <w:szCs w:val="28"/>
        </w:rPr>
        <w:t xml:space="preserve"> модерн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зация основных фондов системы ЖКХ</w:t>
      </w:r>
      <w:r w:rsidRPr="000E1AD8">
        <w:rPr>
          <w:sz w:val="28"/>
          <w:szCs w:val="28"/>
        </w:rPr>
        <w:t>.</w:t>
      </w:r>
    </w:p>
    <w:p w:rsidR="00EF0A03" w:rsidRPr="000E1AD8" w:rsidRDefault="00EF0A03" w:rsidP="00EF0A03">
      <w:pPr>
        <w:ind w:firstLine="709"/>
        <w:jc w:val="both"/>
        <w:rPr>
          <w:sz w:val="28"/>
          <w:szCs w:val="28"/>
        </w:rPr>
      </w:pPr>
      <w:r w:rsidRPr="000E1AD8">
        <w:rPr>
          <w:sz w:val="28"/>
          <w:szCs w:val="28"/>
        </w:rPr>
        <w:t>Задачи:</w:t>
      </w:r>
    </w:p>
    <w:p w:rsidR="00EF0A03" w:rsidRPr="000E1AD8" w:rsidRDefault="00EF0A03" w:rsidP="00EF0A03">
      <w:pPr>
        <w:numPr>
          <w:ilvl w:val="0"/>
          <w:numId w:val="25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обеспечение вывода предприятий ЖКХ на режим безубыточного функционирования;</w:t>
      </w:r>
    </w:p>
    <w:p w:rsidR="00EF0A03" w:rsidRPr="000E1AD8" w:rsidRDefault="00EF0A03" w:rsidP="00EF0A03">
      <w:pPr>
        <w:numPr>
          <w:ilvl w:val="0"/>
          <w:numId w:val="25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осуществление поэтапной реализации программы переселения граждан из аварийного и ветхого жилья;</w:t>
      </w:r>
    </w:p>
    <w:p w:rsidR="00EF0A03" w:rsidRDefault="00EF0A03" w:rsidP="00EF0A03">
      <w:pPr>
        <w:numPr>
          <w:ilvl w:val="0"/>
          <w:numId w:val="25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разработка и внедрение схемы привлечения инвестиций в реко</w:t>
      </w:r>
      <w:r w:rsidRPr="000E1AD8">
        <w:rPr>
          <w:sz w:val="28"/>
          <w:szCs w:val="28"/>
        </w:rPr>
        <w:t>н</w:t>
      </w:r>
      <w:r w:rsidRPr="000E1AD8">
        <w:rPr>
          <w:sz w:val="28"/>
          <w:szCs w:val="28"/>
        </w:rPr>
        <w:t>струкцию и модернизацию инженерных</w:t>
      </w:r>
      <w:r>
        <w:rPr>
          <w:sz w:val="28"/>
          <w:szCs w:val="28"/>
        </w:rPr>
        <w:t xml:space="preserve"> сетей и сооружений 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стемы ЖКХ;</w:t>
      </w:r>
    </w:p>
    <w:p w:rsidR="00EF0A03" w:rsidRDefault="00EF0A03" w:rsidP="00EF0A03">
      <w:pPr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повышение уровня благоустройства жилого фонда.</w:t>
      </w:r>
    </w:p>
    <w:p w:rsidR="009108C7" w:rsidRDefault="009108C7" w:rsidP="00EF0A03">
      <w:pPr>
        <w:ind w:firstLine="709"/>
        <w:jc w:val="center"/>
        <w:rPr>
          <w:b/>
          <w:bCs/>
          <w:sz w:val="28"/>
          <w:szCs w:val="28"/>
        </w:rPr>
      </w:pPr>
    </w:p>
    <w:p w:rsidR="004B4AB0" w:rsidRDefault="004B4AB0" w:rsidP="00EF0A03">
      <w:pPr>
        <w:ind w:firstLine="709"/>
        <w:jc w:val="center"/>
        <w:rPr>
          <w:b/>
          <w:bCs/>
          <w:sz w:val="28"/>
          <w:szCs w:val="28"/>
        </w:rPr>
      </w:pPr>
    </w:p>
    <w:p w:rsidR="00EF0A03" w:rsidRPr="000E1AD8" w:rsidRDefault="009108C7" w:rsidP="00EF0A03">
      <w:pPr>
        <w:ind w:firstLine="709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4.</w:t>
      </w:r>
      <w:r w:rsidR="00EF0A03" w:rsidRPr="000E1AD8">
        <w:rPr>
          <w:b/>
          <w:bCs/>
          <w:sz w:val="28"/>
          <w:szCs w:val="28"/>
        </w:rPr>
        <w:t>2.</w:t>
      </w:r>
      <w:r w:rsidR="00EF0A03">
        <w:rPr>
          <w:b/>
          <w:bCs/>
          <w:sz w:val="28"/>
          <w:szCs w:val="28"/>
        </w:rPr>
        <w:t>1</w:t>
      </w:r>
      <w:r w:rsidR="00EF0A03" w:rsidRPr="000E1AD8">
        <w:rPr>
          <w:b/>
          <w:bCs/>
          <w:sz w:val="28"/>
          <w:szCs w:val="28"/>
        </w:rPr>
        <w:t>.</w:t>
      </w:r>
      <w:r w:rsidR="00EF0A03">
        <w:rPr>
          <w:b/>
          <w:bCs/>
          <w:sz w:val="28"/>
          <w:szCs w:val="28"/>
        </w:rPr>
        <w:t>10</w:t>
      </w:r>
      <w:r w:rsidR="00EF0A03" w:rsidRPr="000E1AD8">
        <w:rPr>
          <w:b/>
          <w:bCs/>
          <w:sz w:val="28"/>
          <w:szCs w:val="28"/>
        </w:rPr>
        <w:t>. Развитие потребительского рынка товаров и услуг</w:t>
      </w:r>
    </w:p>
    <w:p w:rsidR="00EF0A03" w:rsidRPr="000E1AD8" w:rsidRDefault="00EF0A03" w:rsidP="00EF0A03">
      <w:pPr>
        <w:ind w:firstLine="709"/>
        <w:jc w:val="both"/>
        <w:rPr>
          <w:sz w:val="28"/>
          <w:szCs w:val="28"/>
        </w:rPr>
      </w:pPr>
      <w:r w:rsidRPr="000E1AD8">
        <w:rPr>
          <w:sz w:val="28"/>
          <w:szCs w:val="28"/>
        </w:rPr>
        <w:t xml:space="preserve">Цель – обеспечение удовлетворения потребностей населения в товарах и услугах, увеличение налогооблагаемой базы местного бюджета. </w:t>
      </w:r>
    </w:p>
    <w:p w:rsidR="00EF0A03" w:rsidRPr="000E1AD8" w:rsidRDefault="00EF0A03" w:rsidP="00EF0A03">
      <w:pPr>
        <w:ind w:firstLine="709"/>
        <w:jc w:val="both"/>
        <w:rPr>
          <w:sz w:val="28"/>
          <w:szCs w:val="28"/>
        </w:rPr>
      </w:pPr>
      <w:r w:rsidRPr="000E1AD8">
        <w:rPr>
          <w:sz w:val="28"/>
          <w:szCs w:val="28"/>
        </w:rPr>
        <w:t>Задачи:</w:t>
      </w:r>
    </w:p>
    <w:p w:rsidR="00EF0A03" w:rsidRPr="000E1AD8" w:rsidRDefault="00EF0A03" w:rsidP="00EF0A03">
      <w:pPr>
        <w:numPr>
          <w:ilvl w:val="0"/>
          <w:numId w:val="31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создание условий для развития и укрепления торговой сети в с</w:t>
      </w:r>
      <w:r w:rsidRPr="000E1AD8">
        <w:rPr>
          <w:sz w:val="28"/>
          <w:szCs w:val="28"/>
        </w:rPr>
        <w:t>е</w:t>
      </w:r>
      <w:r w:rsidRPr="000E1AD8">
        <w:rPr>
          <w:sz w:val="28"/>
          <w:szCs w:val="28"/>
        </w:rPr>
        <w:t>лах, в том числе малых;</w:t>
      </w:r>
    </w:p>
    <w:p w:rsidR="00EF0A03" w:rsidRPr="000E1AD8" w:rsidRDefault="00EF0A03" w:rsidP="00EF0A03">
      <w:pPr>
        <w:numPr>
          <w:ilvl w:val="0"/>
          <w:numId w:val="31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содействие развитию потребительской кооперации;</w:t>
      </w:r>
    </w:p>
    <w:p w:rsidR="00EF0A03" w:rsidRPr="000E1AD8" w:rsidRDefault="00EF0A03" w:rsidP="00EF0A03">
      <w:pPr>
        <w:numPr>
          <w:ilvl w:val="0"/>
          <w:numId w:val="31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обеспечение защиты прав потребителей</w:t>
      </w:r>
      <w:r>
        <w:rPr>
          <w:sz w:val="28"/>
          <w:szCs w:val="28"/>
        </w:rPr>
        <w:t>.</w:t>
      </w:r>
    </w:p>
    <w:p w:rsidR="00EF0A03" w:rsidRPr="000E1AD8" w:rsidRDefault="00EF0A03" w:rsidP="00EF0A03">
      <w:pPr>
        <w:jc w:val="both"/>
        <w:rPr>
          <w:sz w:val="28"/>
          <w:szCs w:val="28"/>
        </w:rPr>
      </w:pPr>
    </w:p>
    <w:p w:rsidR="00EF0A03" w:rsidRPr="000E1AD8" w:rsidRDefault="009108C7" w:rsidP="00EF0A03">
      <w:pPr>
        <w:ind w:firstLine="57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</w:t>
      </w:r>
      <w:r w:rsidR="00EF0A03" w:rsidRPr="000E1AD8">
        <w:rPr>
          <w:b/>
          <w:bCs/>
          <w:sz w:val="28"/>
          <w:szCs w:val="28"/>
        </w:rPr>
        <w:t>2.2 Экономические цели и задачи программы</w:t>
      </w:r>
    </w:p>
    <w:p w:rsidR="00EF0A03" w:rsidRPr="000E1AD8" w:rsidRDefault="009108C7" w:rsidP="00EF0A03">
      <w:pPr>
        <w:ind w:firstLine="709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4.</w:t>
      </w:r>
      <w:r w:rsidR="00EF0A03" w:rsidRPr="000E1AD8">
        <w:rPr>
          <w:b/>
          <w:bCs/>
          <w:sz w:val="28"/>
          <w:szCs w:val="28"/>
        </w:rPr>
        <w:t>2.2.1 Цели и задачи развития промышленного прои</w:t>
      </w:r>
      <w:r w:rsidR="00EF0A03" w:rsidRPr="000E1AD8">
        <w:rPr>
          <w:b/>
          <w:bCs/>
          <w:sz w:val="28"/>
          <w:szCs w:val="28"/>
        </w:rPr>
        <w:t>з</w:t>
      </w:r>
      <w:r w:rsidR="00EF0A03" w:rsidRPr="000E1AD8">
        <w:rPr>
          <w:b/>
          <w:bCs/>
          <w:sz w:val="28"/>
          <w:szCs w:val="28"/>
        </w:rPr>
        <w:t>водства</w:t>
      </w:r>
    </w:p>
    <w:p w:rsidR="00EF0A03" w:rsidRPr="000E1AD8" w:rsidRDefault="00EF0A03" w:rsidP="00EF0A03">
      <w:pPr>
        <w:ind w:firstLine="709"/>
        <w:jc w:val="both"/>
        <w:rPr>
          <w:sz w:val="28"/>
          <w:szCs w:val="28"/>
        </w:rPr>
      </w:pPr>
      <w:r w:rsidRPr="000E1AD8">
        <w:rPr>
          <w:sz w:val="28"/>
          <w:szCs w:val="28"/>
        </w:rPr>
        <w:t>Цель – устойчивое развитие промышленности в интересах повышения темпов экономического роста, пополн</w:t>
      </w:r>
      <w:r w:rsidRPr="000E1AD8">
        <w:rPr>
          <w:sz w:val="28"/>
          <w:szCs w:val="28"/>
        </w:rPr>
        <w:t>е</w:t>
      </w:r>
      <w:r w:rsidRPr="000E1AD8">
        <w:rPr>
          <w:sz w:val="28"/>
          <w:szCs w:val="28"/>
        </w:rPr>
        <w:t>ния бюджета.</w:t>
      </w:r>
    </w:p>
    <w:p w:rsidR="00EF0A03" w:rsidRPr="000E1AD8" w:rsidRDefault="00EF0A03" w:rsidP="00EF0A03">
      <w:pPr>
        <w:ind w:firstLine="709"/>
        <w:jc w:val="both"/>
        <w:rPr>
          <w:sz w:val="28"/>
          <w:szCs w:val="28"/>
        </w:rPr>
      </w:pPr>
      <w:r w:rsidRPr="000E1AD8">
        <w:rPr>
          <w:sz w:val="28"/>
          <w:szCs w:val="28"/>
        </w:rPr>
        <w:t>Задачи:</w:t>
      </w:r>
    </w:p>
    <w:p w:rsidR="00EF0A03" w:rsidRPr="000E1AD8" w:rsidRDefault="00EF0A03" w:rsidP="00EF0A03">
      <w:pPr>
        <w:numPr>
          <w:ilvl w:val="0"/>
          <w:numId w:val="26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финансовое оздоровление, повышение эффективности работы промышленных предприятий;</w:t>
      </w:r>
    </w:p>
    <w:p w:rsidR="00EF0A03" w:rsidRPr="000E1AD8" w:rsidRDefault="00EF0A03" w:rsidP="00EF0A03">
      <w:pPr>
        <w:numPr>
          <w:ilvl w:val="0"/>
          <w:numId w:val="26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создание условий по привлечению инвестиций в экономику ра</w:t>
      </w:r>
      <w:r w:rsidRPr="000E1AD8">
        <w:rPr>
          <w:sz w:val="28"/>
          <w:szCs w:val="28"/>
        </w:rPr>
        <w:t>й</w:t>
      </w:r>
      <w:r w:rsidRPr="000E1AD8">
        <w:rPr>
          <w:sz w:val="28"/>
          <w:szCs w:val="28"/>
        </w:rPr>
        <w:t>она;</w:t>
      </w:r>
    </w:p>
    <w:p w:rsidR="00EF0A03" w:rsidRPr="000E1AD8" w:rsidRDefault="00EF0A03" w:rsidP="00EF0A03">
      <w:pPr>
        <w:numPr>
          <w:ilvl w:val="0"/>
          <w:numId w:val="26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оказание содействия по созданию новых рабочих мест, увелич</w:t>
      </w:r>
      <w:r w:rsidRPr="000E1AD8">
        <w:rPr>
          <w:sz w:val="28"/>
          <w:szCs w:val="28"/>
        </w:rPr>
        <w:t>е</w:t>
      </w:r>
      <w:r w:rsidRPr="000E1AD8">
        <w:rPr>
          <w:sz w:val="28"/>
          <w:szCs w:val="28"/>
        </w:rPr>
        <w:t>нию численности занятых в промышле</w:t>
      </w:r>
      <w:r w:rsidRPr="000E1AD8">
        <w:rPr>
          <w:sz w:val="28"/>
          <w:szCs w:val="28"/>
        </w:rPr>
        <w:t>н</w:t>
      </w:r>
      <w:r w:rsidRPr="000E1AD8">
        <w:rPr>
          <w:sz w:val="28"/>
          <w:szCs w:val="28"/>
        </w:rPr>
        <w:t>ности;</w:t>
      </w:r>
    </w:p>
    <w:p w:rsidR="00EF0A03" w:rsidRPr="000E1AD8" w:rsidRDefault="00EF0A03" w:rsidP="00EF0A03">
      <w:pPr>
        <w:numPr>
          <w:ilvl w:val="0"/>
          <w:numId w:val="26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создание условий для обеспечения роста заработной платы, лег</w:t>
      </w:r>
      <w:r w:rsidRPr="000E1AD8">
        <w:rPr>
          <w:sz w:val="28"/>
          <w:szCs w:val="28"/>
        </w:rPr>
        <w:t>а</w:t>
      </w:r>
      <w:r w:rsidRPr="000E1AD8">
        <w:rPr>
          <w:sz w:val="28"/>
          <w:szCs w:val="28"/>
        </w:rPr>
        <w:t>лизации «теневой заработной платы» и обеспечения благоприя</w:t>
      </w:r>
      <w:r w:rsidRPr="000E1AD8">
        <w:rPr>
          <w:sz w:val="28"/>
          <w:szCs w:val="28"/>
        </w:rPr>
        <w:t>т</w:t>
      </w:r>
      <w:r w:rsidRPr="000E1AD8">
        <w:rPr>
          <w:sz w:val="28"/>
          <w:szCs w:val="28"/>
        </w:rPr>
        <w:t>ных условий охраны труда на промышленных предприятиях ра</w:t>
      </w:r>
      <w:r w:rsidRPr="000E1AD8">
        <w:rPr>
          <w:sz w:val="28"/>
          <w:szCs w:val="28"/>
        </w:rPr>
        <w:t>й</w:t>
      </w:r>
      <w:r w:rsidRPr="000E1AD8">
        <w:rPr>
          <w:sz w:val="28"/>
          <w:szCs w:val="28"/>
        </w:rPr>
        <w:t>она;</w:t>
      </w:r>
    </w:p>
    <w:p w:rsidR="00EF0A03" w:rsidRPr="000E1AD8" w:rsidRDefault="00EF0A03" w:rsidP="00EF0A03">
      <w:pPr>
        <w:numPr>
          <w:ilvl w:val="0"/>
          <w:numId w:val="26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расширение рынков сбыта для товаропроизводителей района, принятие участия в областных ярмарках, заключение прямых д</w:t>
      </w:r>
      <w:r w:rsidRPr="000E1AD8">
        <w:rPr>
          <w:sz w:val="28"/>
          <w:szCs w:val="28"/>
        </w:rPr>
        <w:t>о</w:t>
      </w:r>
      <w:r w:rsidRPr="000E1AD8">
        <w:rPr>
          <w:sz w:val="28"/>
          <w:szCs w:val="28"/>
        </w:rPr>
        <w:t>говоров на поставку товаров;</w:t>
      </w:r>
    </w:p>
    <w:p w:rsidR="00EF0A03" w:rsidRPr="000E1AD8" w:rsidRDefault="00EF0A03" w:rsidP="00EF0A03">
      <w:pPr>
        <w:numPr>
          <w:ilvl w:val="0"/>
          <w:numId w:val="26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создание условий для развития производства конкурентоспосо</w:t>
      </w:r>
      <w:r w:rsidRPr="000E1AD8">
        <w:rPr>
          <w:sz w:val="28"/>
          <w:szCs w:val="28"/>
        </w:rPr>
        <w:t>б</w:t>
      </w:r>
      <w:r w:rsidRPr="000E1AD8">
        <w:rPr>
          <w:sz w:val="28"/>
          <w:szCs w:val="28"/>
        </w:rPr>
        <w:t>ной продукции предприятиями промы</w:t>
      </w:r>
      <w:r w:rsidRPr="000E1AD8">
        <w:rPr>
          <w:sz w:val="28"/>
          <w:szCs w:val="28"/>
        </w:rPr>
        <w:t>ш</w:t>
      </w:r>
      <w:r w:rsidRPr="000E1AD8">
        <w:rPr>
          <w:sz w:val="28"/>
          <w:szCs w:val="28"/>
        </w:rPr>
        <w:t>ленности.</w:t>
      </w:r>
    </w:p>
    <w:p w:rsidR="00EF0A03" w:rsidRPr="000E1AD8" w:rsidRDefault="00EF0A03" w:rsidP="00EF0A03">
      <w:pPr>
        <w:ind w:firstLine="709"/>
        <w:jc w:val="center"/>
        <w:rPr>
          <w:b/>
          <w:bCs/>
          <w:sz w:val="28"/>
          <w:szCs w:val="28"/>
        </w:rPr>
      </w:pPr>
    </w:p>
    <w:p w:rsidR="00EF0A03" w:rsidRPr="000E1AD8" w:rsidRDefault="00EF0A03" w:rsidP="00EF0A03">
      <w:pPr>
        <w:rPr>
          <w:b/>
          <w:bCs/>
          <w:sz w:val="28"/>
          <w:szCs w:val="28"/>
        </w:rPr>
      </w:pPr>
    </w:p>
    <w:p w:rsidR="00EF0A03" w:rsidRPr="000E1AD8" w:rsidRDefault="009108C7" w:rsidP="00EF0A0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</w:t>
      </w:r>
      <w:r w:rsidR="00EF0A03" w:rsidRPr="000E1AD8">
        <w:rPr>
          <w:b/>
          <w:bCs/>
          <w:sz w:val="28"/>
          <w:szCs w:val="28"/>
        </w:rPr>
        <w:t xml:space="preserve">2.2.2. Повышение использования потенциала </w:t>
      </w:r>
    </w:p>
    <w:p w:rsidR="00EF0A03" w:rsidRPr="000E1AD8" w:rsidRDefault="00EF0A03" w:rsidP="00EF0A03">
      <w:pPr>
        <w:jc w:val="center"/>
        <w:rPr>
          <w:b/>
          <w:bCs/>
          <w:sz w:val="28"/>
          <w:szCs w:val="28"/>
        </w:rPr>
      </w:pPr>
      <w:r w:rsidRPr="000E1AD8">
        <w:rPr>
          <w:b/>
          <w:bCs/>
          <w:sz w:val="28"/>
          <w:szCs w:val="28"/>
        </w:rPr>
        <w:t>сельскохозяйственного производства</w:t>
      </w:r>
    </w:p>
    <w:p w:rsidR="00EF0A03" w:rsidRPr="000E1AD8" w:rsidRDefault="00EF0A03" w:rsidP="00EF0A03">
      <w:pPr>
        <w:ind w:firstLine="567"/>
        <w:jc w:val="both"/>
        <w:rPr>
          <w:sz w:val="28"/>
          <w:szCs w:val="28"/>
        </w:rPr>
      </w:pPr>
      <w:r w:rsidRPr="000E1AD8">
        <w:rPr>
          <w:sz w:val="28"/>
          <w:szCs w:val="28"/>
        </w:rPr>
        <w:t>Цель – стабильное, устойчивое развитие сельского хозяйства.</w:t>
      </w:r>
      <w:r>
        <w:rPr>
          <w:sz w:val="28"/>
          <w:szCs w:val="28"/>
        </w:rPr>
        <w:t xml:space="preserve"> </w:t>
      </w:r>
      <w:r w:rsidRPr="000E1AD8">
        <w:rPr>
          <w:sz w:val="28"/>
          <w:szCs w:val="28"/>
        </w:rPr>
        <w:t>Переход на новые высокоэффективные технологии сельскохозяйственного произво</w:t>
      </w:r>
      <w:r w:rsidRPr="000E1AD8">
        <w:rPr>
          <w:sz w:val="28"/>
          <w:szCs w:val="28"/>
        </w:rPr>
        <w:t>д</w:t>
      </w:r>
      <w:r w:rsidRPr="000E1AD8">
        <w:rPr>
          <w:sz w:val="28"/>
          <w:szCs w:val="28"/>
        </w:rPr>
        <w:t>ства.</w:t>
      </w:r>
    </w:p>
    <w:p w:rsidR="00EF0A03" w:rsidRPr="000E1AD8" w:rsidRDefault="00EF0A03" w:rsidP="00EF0A03">
      <w:pPr>
        <w:ind w:firstLine="684"/>
        <w:jc w:val="both"/>
        <w:rPr>
          <w:sz w:val="28"/>
          <w:szCs w:val="28"/>
        </w:rPr>
      </w:pPr>
      <w:r w:rsidRPr="000E1AD8">
        <w:rPr>
          <w:sz w:val="28"/>
          <w:szCs w:val="28"/>
        </w:rPr>
        <w:tab/>
        <w:t>Задачи:</w:t>
      </w:r>
    </w:p>
    <w:p w:rsidR="00EF0A03" w:rsidRPr="000E1AD8" w:rsidRDefault="00EF0A03" w:rsidP="00EF0A03">
      <w:pPr>
        <w:numPr>
          <w:ilvl w:val="0"/>
          <w:numId w:val="27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создание условий для повышения качества продукции, снижения издержек, повышения рентабельности производства;</w:t>
      </w:r>
    </w:p>
    <w:p w:rsidR="00EF0A03" w:rsidRPr="000E1AD8" w:rsidRDefault="00EF0A03" w:rsidP="00EF0A03">
      <w:pPr>
        <w:numPr>
          <w:ilvl w:val="0"/>
          <w:numId w:val="27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продолжение финансового оздоровления сельскохозяйственных предприятий, восстановление платежной дисциплины в отнош</w:t>
      </w:r>
      <w:r w:rsidRPr="000E1AD8">
        <w:rPr>
          <w:sz w:val="28"/>
          <w:szCs w:val="28"/>
        </w:rPr>
        <w:t>е</w:t>
      </w:r>
      <w:r w:rsidRPr="000E1AD8">
        <w:rPr>
          <w:sz w:val="28"/>
          <w:szCs w:val="28"/>
        </w:rPr>
        <w:t>ниях с партнерами и государством;</w:t>
      </w:r>
    </w:p>
    <w:p w:rsidR="00EF0A03" w:rsidRPr="000E1AD8" w:rsidRDefault="00EF0A03" w:rsidP="00EF0A03">
      <w:pPr>
        <w:numPr>
          <w:ilvl w:val="0"/>
          <w:numId w:val="27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поддержка личных подсобных хозяйств, содействие в обеспеч</w:t>
      </w:r>
      <w:r w:rsidRPr="000E1AD8">
        <w:rPr>
          <w:sz w:val="28"/>
          <w:szCs w:val="28"/>
        </w:rPr>
        <w:t>е</w:t>
      </w:r>
      <w:r w:rsidRPr="000E1AD8">
        <w:rPr>
          <w:sz w:val="28"/>
          <w:szCs w:val="28"/>
        </w:rPr>
        <w:t>нии их молодняком скота, кормами, развитие сети заготовител</w:t>
      </w:r>
      <w:r w:rsidRPr="000E1AD8">
        <w:rPr>
          <w:sz w:val="28"/>
          <w:szCs w:val="28"/>
        </w:rPr>
        <w:t>ь</w:t>
      </w:r>
      <w:r w:rsidRPr="000E1AD8">
        <w:rPr>
          <w:sz w:val="28"/>
          <w:szCs w:val="28"/>
        </w:rPr>
        <w:t>ных пунктов;</w:t>
      </w:r>
    </w:p>
    <w:p w:rsidR="00EF0A03" w:rsidRPr="000E1AD8" w:rsidRDefault="00EF0A03" w:rsidP="00EF0A03">
      <w:pPr>
        <w:numPr>
          <w:ilvl w:val="0"/>
          <w:numId w:val="27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улучшение социально-экономического положения работников сельского хозяйства (повышение среднемесячного размера зар</w:t>
      </w:r>
      <w:r w:rsidRPr="000E1AD8">
        <w:rPr>
          <w:sz w:val="28"/>
          <w:szCs w:val="28"/>
        </w:rPr>
        <w:t>а</w:t>
      </w:r>
      <w:r w:rsidRPr="000E1AD8">
        <w:rPr>
          <w:sz w:val="28"/>
          <w:szCs w:val="28"/>
        </w:rPr>
        <w:t>ботной платы, улучшение жилищных условий, водоснабжение, теплоснабжение, строительство дорог и др.);</w:t>
      </w:r>
    </w:p>
    <w:p w:rsidR="00EF0A03" w:rsidRPr="000E1AD8" w:rsidRDefault="00EF0A03" w:rsidP="00EF0A03">
      <w:pPr>
        <w:numPr>
          <w:ilvl w:val="0"/>
          <w:numId w:val="27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оказание поддержки в обеспечении сельскохозяйственных пре</w:t>
      </w:r>
      <w:r w:rsidRPr="000E1AD8">
        <w:rPr>
          <w:sz w:val="28"/>
          <w:szCs w:val="28"/>
        </w:rPr>
        <w:t>д</w:t>
      </w:r>
      <w:r w:rsidRPr="000E1AD8">
        <w:rPr>
          <w:sz w:val="28"/>
          <w:szCs w:val="28"/>
        </w:rPr>
        <w:t>приятий высококвалифицированными сп</w:t>
      </w:r>
      <w:r w:rsidRPr="000E1AD8">
        <w:rPr>
          <w:sz w:val="28"/>
          <w:szCs w:val="28"/>
        </w:rPr>
        <w:t>е</w:t>
      </w:r>
      <w:r w:rsidRPr="000E1AD8">
        <w:rPr>
          <w:sz w:val="28"/>
          <w:szCs w:val="28"/>
        </w:rPr>
        <w:t>циалистами.</w:t>
      </w:r>
    </w:p>
    <w:p w:rsidR="004B4AB0" w:rsidRDefault="004B4AB0" w:rsidP="00EF0A03">
      <w:pPr>
        <w:ind w:firstLine="709"/>
        <w:jc w:val="center"/>
        <w:rPr>
          <w:b/>
          <w:bCs/>
          <w:sz w:val="28"/>
          <w:szCs w:val="28"/>
        </w:rPr>
      </w:pPr>
    </w:p>
    <w:p w:rsidR="00EF0A03" w:rsidRPr="000E1AD8" w:rsidRDefault="009108C7" w:rsidP="00EF0A03">
      <w:pPr>
        <w:ind w:firstLine="709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4.</w:t>
      </w:r>
      <w:r w:rsidR="00EF0A03" w:rsidRPr="000E1AD8">
        <w:rPr>
          <w:b/>
          <w:bCs/>
          <w:sz w:val="28"/>
          <w:szCs w:val="28"/>
        </w:rPr>
        <w:t xml:space="preserve">2.2.3. </w:t>
      </w:r>
      <w:r w:rsidR="00EF0A03">
        <w:rPr>
          <w:b/>
          <w:bCs/>
          <w:sz w:val="28"/>
          <w:szCs w:val="28"/>
        </w:rPr>
        <w:t>Развитие малого и среднего</w:t>
      </w:r>
      <w:r w:rsidR="00EF0A03" w:rsidRPr="000E1AD8">
        <w:rPr>
          <w:b/>
          <w:bCs/>
          <w:sz w:val="28"/>
          <w:szCs w:val="28"/>
        </w:rPr>
        <w:t xml:space="preserve"> бизнеса</w:t>
      </w:r>
    </w:p>
    <w:p w:rsidR="00EF0A03" w:rsidRPr="000E1AD8" w:rsidRDefault="00EF0A03" w:rsidP="00EF0A03">
      <w:pPr>
        <w:ind w:firstLine="709"/>
        <w:jc w:val="both"/>
        <w:rPr>
          <w:sz w:val="28"/>
          <w:szCs w:val="28"/>
        </w:rPr>
      </w:pPr>
      <w:r w:rsidRPr="000E1AD8">
        <w:rPr>
          <w:sz w:val="28"/>
          <w:szCs w:val="28"/>
        </w:rPr>
        <w:t>Цель -  усиление роли малого</w:t>
      </w:r>
      <w:r>
        <w:rPr>
          <w:sz w:val="28"/>
          <w:szCs w:val="28"/>
        </w:rPr>
        <w:t xml:space="preserve"> </w:t>
      </w:r>
      <w:r w:rsidRPr="000E1AD8">
        <w:rPr>
          <w:sz w:val="28"/>
          <w:szCs w:val="28"/>
        </w:rPr>
        <w:t xml:space="preserve"> бизнеса в социально-экономическом разв</w:t>
      </w:r>
      <w:r w:rsidRPr="000E1AD8">
        <w:rPr>
          <w:sz w:val="28"/>
          <w:szCs w:val="28"/>
        </w:rPr>
        <w:t>и</w:t>
      </w:r>
      <w:r w:rsidRPr="000E1AD8">
        <w:rPr>
          <w:sz w:val="28"/>
          <w:szCs w:val="28"/>
        </w:rPr>
        <w:t>тии  района</w:t>
      </w:r>
    </w:p>
    <w:p w:rsidR="00EF0A03" w:rsidRPr="000E1AD8" w:rsidRDefault="00EF0A03" w:rsidP="00EF0A03">
      <w:pPr>
        <w:ind w:firstLine="709"/>
        <w:jc w:val="both"/>
        <w:rPr>
          <w:sz w:val="28"/>
          <w:szCs w:val="28"/>
        </w:rPr>
      </w:pPr>
      <w:r w:rsidRPr="000E1AD8">
        <w:rPr>
          <w:sz w:val="28"/>
          <w:szCs w:val="28"/>
        </w:rPr>
        <w:t>Задачи:</w:t>
      </w:r>
    </w:p>
    <w:p w:rsidR="00EF0A03" w:rsidRPr="000E1AD8" w:rsidRDefault="00EF0A03" w:rsidP="00EF0A03">
      <w:pPr>
        <w:numPr>
          <w:ilvl w:val="0"/>
          <w:numId w:val="28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оказание инвестиционной поддержки субъектам малого пре</w:t>
      </w:r>
      <w:r w:rsidRPr="000E1AD8">
        <w:rPr>
          <w:sz w:val="28"/>
          <w:szCs w:val="28"/>
        </w:rPr>
        <w:t>д</w:t>
      </w:r>
      <w:r w:rsidRPr="000E1AD8">
        <w:rPr>
          <w:sz w:val="28"/>
          <w:szCs w:val="28"/>
        </w:rPr>
        <w:t>принимательства;</w:t>
      </w:r>
    </w:p>
    <w:p w:rsidR="00EF0A03" w:rsidRPr="000E1AD8" w:rsidRDefault="00EF0A03" w:rsidP="00EF0A03">
      <w:pPr>
        <w:numPr>
          <w:ilvl w:val="0"/>
          <w:numId w:val="28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привлечение малого бизнеса к реализации муниципальных зак</w:t>
      </w:r>
      <w:r w:rsidRPr="000E1AD8">
        <w:rPr>
          <w:sz w:val="28"/>
          <w:szCs w:val="28"/>
        </w:rPr>
        <w:t>а</w:t>
      </w:r>
      <w:r w:rsidRPr="000E1AD8">
        <w:rPr>
          <w:sz w:val="28"/>
          <w:szCs w:val="28"/>
        </w:rPr>
        <w:t>зов;</w:t>
      </w:r>
    </w:p>
    <w:p w:rsidR="00EF0A03" w:rsidRPr="000E1AD8" w:rsidRDefault="00EF0A03" w:rsidP="00EF0A03">
      <w:pPr>
        <w:numPr>
          <w:ilvl w:val="0"/>
          <w:numId w:val="28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повышение эффективности мер, направленных на сокращение доли теневого сектора в малом бизнесе;</w:t>
      </w:r>
    </w:p>
    <w:p w:rsidR="00EF0A03" w:rsidRPr="000E1AD8" w:rsidRDefault="00EF0A03" w:rsidP="00EF0A03">
      <w:pPr>
        <w:numPr>
          <w:ilvl w:val="0"/>
          <w:numId w:val="28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оказание содействия в продвижении продукции малых предпри</w:t>
      </w:r>
      <w:r w:rsidRPr="000E1AD8">
        <w:rPr>
          <w:sz w:val="28"/>
          <w:szCs w:val="28"/>
        </w:rPr>
        <w:t>я</w:t>
      </w:r>
      <w:r w:rsidRPr="000E1AD8">
        <w:rPr>
          <w:sz w:val="28"/>
          <w:szCs w:val="28"/>
        </w:rPr>
        <w:t>тий на новые рынки;</w:t>
      </w:r>
    </w:p>
    <w:p w:rsidR="00EF0A03" w:rsidRPr="000E1AD8" w:rsidRDefault="00EF0A03" w:rsidP="00EF0A03">
      <w:pPr>
        <w:numPr>
          <w:ilvl w:val="0"/>
          <w:numId w:val="28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содействие в подготовке и повышении квалификации специал</w:t>
      </w:r>
      <w:r w:rsidRPr="000E1AD8">
        <w:rPr>
          <w:sz w:val="28"/>
          <w:szCs w:val="28"/>
        </w:rPr>
        <w:t>и</w:t>
      </w:r>
      <w:r w:rsidRPr="000E1AD8">
        <w:rPr>
          <w:sz w:val="28"/>
          <w:szCs w:val="28"/>
        </w:rPr>
        <w:t>стов сферы малого бизнеса.</w:t>
      </w:r>
    </w:p>
    <w:p w:rsidR="009108C7" w:rsidRDefault="009108C7" w:rsidP="00EF0A03">
      <w:pPr>
        <w:ind w:firstLine="709"/>
        <w:jc w:val="center"/>
        <w:rPr>
          <w:b/>
          <w:bCs/>
          <w:sz w:val="28"/>
          <w:szCs w:val="28"/>
        </w:rPr>
      </w:pPr>
    </w:p>
    <w:p w:rsidR="009108C7" w:rsidRDefault="009108C7" w:rsidP="00EF0A03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</w:t>
      </w:r>
      <w:r w:rsidR="00EF0A03" w:rsidRPr="000E1AD8">
        <w:rPr>
          <w:b/>
          <w:bCs/>
          <w:sz w:val="28"/>
          <w:szCs w:val="28"/>
        </w:rPr>
        <w:t xml:space="preserve">2.2.4. Совершенствование развития </w:t>
      </w:r>
    </w:p>
    <w:p w:rsidR="00EF0A03" w:rsidRPr="000E1AD8" w:rsidRDefault="00EF0A03" w:rsidP="00EF0A03">
      <w:pPr>
        <w:ind w:firstLine="709"/>
        <w:jc w:val="center"/>
        <w:rPr>
          <w:b/>
          <w:sz w:val="28"/>
          <w:szCs w:val="28"/>
        </w:rPr>
      </w:pPr>
      <w:r w:rsidRPr="000E1AD8">
        <w:rPr>
          <w:b/>
          <w:bCs/>
          <w:sz w:val="28"/>
          <w:szCs w:val="28"/>
        </w:rPr>
        <w:t>транспортной системы и св</w:t>
      </w:r>
      <w:r w:rsidRPr="000E1AD8">
        <w:rPr>
          <w:b/>
          <w:bCs/>
          <w:sz w:val="28"/>
          <w:szCs w:val="28"/>
        </w:rPr>
        <w:t>я</w:t>
      </w:r>
      <w:r w:rsidRPr="000E1AD8">
        <w:rPr>
          <w:b/>
          <w:bCs/>
          <w:sz w:val="28"/>
          <w:szCs w:val="28"/>
        </w:rPr>
        <w:t>зи</w:t>
      </w:r>
    </w:p>
    <w:p w:rsidR="00EF0A03" w:rsidRPr="000E1AD8" w:rsidRDefault="00EF0A03" w:rsidP="00EF0A03">
      <w:pPr>
        <w:ind w:firstLine="709"/>
        <w:jc w:val="both"/>
        <w:rPr>
          <w:sz w:val="28"/>
          <w:szCs w:val="28"/>
        </w:rPr>
      </w:pPr>
      <w:r w:rsidRPr="000E1AD8">
        <w:rPr>
          <w:sz w:val="28"/>
          <w:szCs w:val="28"/>
        </w:rPr>
        <w:t>Цель – эффективное развитие транспортной системы, удовлетворя</w:t>
      </w:r>
      <w:r w:rsidRPr="000E1AD8">
        <w:rPr>
          <w:sz w:val="28"/>
          <w:szCs w:val="28"/>
        </w:rPr>
        <w:t>ю</w:t>
      </w:r>
      <w:r w:rsidRPr="000E1AD8">
        <w:rPr>
          <w:sz w:val="28"/>
          <w:szCs w:val="28"/>
        </w:rPr>
        <w:t>щей потребностям района в перевозках грузов и пассажиров; полное и кач</w:t>
      </w:r>
      <w:r w:rsidRPr="000E1AD8">
        <w:rPr>
          <w:sz w:val="28"/>
          <w:szCs w:val="28"/>
        </w:rPr>
        <w:t>е</w:t>
      </w:r>
      <w:r w:rsidRPr="000E1AD8">
        <w:rPr>
          <w:sz w:val="28"/>
          <w:szCs w:val="28"/>
        </w:rPr>
        <w:t>ственное обеспечение  потребностей в услугах связи.</w:t>
      </w:r>
    </w:p>
    <w:p w:rsidR="00EF0A03" w:rsidRPr="000E1AD8" w:rsidRDefault="00EF0A03" w:rsidP="00EF0A03">
      <w:pPr>
        <w:ind w:firstLine="709"/>
        <w:jc w:val="both"/>
        <w:rPr>
          <w:sz w:val="28"/>
          <w:szCs w:val="28"/>
        </w:rPr>
      </w:pPr>
      <w:r w:rsidRPr="000E1AD8">
        <w:rPr>
          <w:sz w:val="28"/>
          <w:szCs w:val="28"/>
        </w:rPr>
        <w:t>Задачи:</w:t>
      </w:r>
    </w:p>
    <w:p w:rsidR="00EF0A03" w:rsidRPr="000E1AD8" w:rsidRDefault="00EF0A03" w:rsidP="00EF0A03">
      <w:pPr>
        <w:numPr>
          <w:ilvl w:val="0"/>
          <w:numId w:val="29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обеспечение устойчивого сообщения со всеми населенными пунктами района;</w:t>
      </w:r>
    </w:p>
    <w:p w:rsidR="00EF0A03" w:rsidRPr="000E1AD8" w:rsidRDefault="00EF0A03" w:rsidP="00EF0A03">
      <w:pPr>
        <w:numPr>
          <w:ilvl w:val="0"/>
          <w:numId w:val="29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обеспечение сохранности существующей сети автомобильных дорог района;</w:t>
      </w:r>
    </w:p>
    <w:p w:rsidR="00EF0A03" w:rsidRPr="000E1AD8" w:rsidRDefault="00EF0A03" w:rsidP="00EF0A03">
      <w:pPr>
        <w:numPr>
          <w:ilvl w:val="0"/>
          <w:numId w:val="29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строительство дорог</w:t>
      </w:r>
      <w:r>
        <w:rPr>
          <w:sz w:val="28"/>
          <w:szCs w:val="28"/>
        </w:rPr>
        <w:t xml:space="preserve"> с твердым покрытием</w:t>
      </w:r>
      <w:r w:rsidRPr="000E1AD8">
        <w:rPr>
          <w:sz w:val="28"/>
          <w:szCs w:val="28"/>
        </w:rPr>
        <w:t>;</w:t>
      </w:r>
    </w:p>
    <w:p w:rsidR="00EF0A03" w:rsidRPr="000E1AD8" w:rsidRDefault="00EF0A03" w:rsidP="00EF0A03">
      <w:pPr>
        <w:numPr>
          <w:ilvl w:val="0"/>
          <w:numId w:val="29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оказание содействия по модернизации телефонной сети общего пользования, замене аналогового оборудования телефонных станций на более современное, росту номерной емкости тел</w:t>
      </w:r>
      <w:r w:rsidRPr="000E1AD8">
        <w:rPr>
          <w:sz w:val="28"/>
          <w:szCs w:val="28"/>
        </w:rPr>
        <w:t>е</w:t>
      </w:r>
      <w:r w:rsidRPr="000E1AD8">
        <w:rPr>
          <w:sz w:val="28"/>
          <w:szCs w:val="28"/>
        </w:rPr>
        <w:t>фонной сети, продвиж</w:t>
      </w:r>
      <w:r w:rsidRPr="000E1AD8">
        <w:rPr>
          <w:sz w:val="28"/>
          <w:szCs w:val="28"/>
        </w:rPr>
        <w:t>е</w:t>
      </w:r>
      <w:r w:rsidRPr="000E1AD8">
        <w:rPr>
          <w:sz w:val="28"/>
          <w:szCs w:val="28"/>
        </w:rPr>
        <w:t>нию новых услуг связи (Интернет).</w:t>
      </w:r>
    </w:p>
    <w:p w:rsidR="009108C7" w:rsidRDefault="009108C7" w:rsidP="00EF0A03">
      <w:pPr>
        <w:ind w:firstLine="709"/>
        <w:jc w:val="center"/>
        <w:rPr>
          <w:b/>
          <w:bCs/>
          <w:sz w:val="28"/>
          <w:szCs w:val="28"/>
        </w:rPr>
      </w:pPr>
    </w:p>
    <w:p w:rsidR="004B4AB0" w:rsidRDefault="004B4AB0" w:rsidP="00EF0A03">
      <w:pPr>
        <w:ind w:firstLine="709"/>
        <w:jc w:val="center"/>
        <w:rPr>
          <w:b/>
          <w:bCs/>
          <w:sz w:val="28"/>
          <w:szCs w:val="28"/>
        </w:rPr>
      </w:pPr>
    </w:p>
    <w:p w:rsidR="004B4AB0" w:rsidRDefault="004B4AB0" w:rsidP="00EF0A03">
      <w:pPr>
        <w:ind w:firstLine="709"/>
        <w:jc w:val="center"/>
        <w:rPr>
          <w:b/>
          <w:bCs/>
          <w:sz w:val="28"/>
          <w:szCs w:val="28"/>
        </w:rPr>
      </w:pPr>
    </w:p>
    <w:p w:rsidR="00EF0A03" w:rsidRPr="000E1AD8" w:rsidRDefault="009108C7" w:rsidP="00EF0A03">
      <w:pPr>
        <w:ind w:firstLine="709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4.</w:t>
      </w:r>
      <w:r w:rsidR="00EF0A03" w:rsidRPr="000E1AD8">
        <w:rPr>
          <w:b/>
          <w:bCs/>
          <w:sz w:val="28"/>
          <w:szCs w:val="28"/>
        </w:rPr>
        <w:t>2.2.5. Развитие инвестиционно-строительного ко</w:t>
      </w:r>
      <w:r w:rsidR="00EF0A03" w:rsidRPr="000E1AD8">
        <w:rPr>
          <w:b/>
          <w:bCs/>
          <w:sz w:val="28"/>
          <w:szCs w:val="28"/>
        </w:rPr>
        <w:t>м</w:t>
      </w:r>
      <w:r w:rsidR="00EF0A03" w:rsidRPr="000E1AD8">
        <w:rPr>
          <w:b/>
          <w:bCs/>
          <w:sz w:val="28"/>
          <w:szCs w:val="28"/>
        </w:rPr>
        <w:t>плекса</w:t>
      </w:r>
    </w:p>
    <w:p w:rsidR="00EF0A03" w:rsidRPr="000E1AD8" w:rsidRDefault="00EF0A03" w:rsidP="00EF0A03">
      <w:pPr>
        <w:ind w:firstLine="709"/>
        <w:jc w:val="both"/>
        <w:rPr>
          <w:sz w:val="28"/>
          <w:szCs w:val="28"/>
        </w:rPr>
      </w:pPr>
      <w:r w:rsidRPr="000E1AD8">
        <w:rPr>
          <w:sz w:val="28"/>
          <w:szCs w:val="28"/>
        </w:rPr>
        <w:t>Цель – повышение инвестиционной привлекательности района, эффе</w:t>
      </w:r>
      <w:r w:rsidRPr="000E1AD8">
        <w:rPr>
          <w:sz w:val="28"/>
          <w:szCs w:val="28"/>
        </w:rPr>
        <w:t>к</w:t>
      </w:r>
      <w:r w:rsidRPr="000E1AD8">
        <w:rPr>
          <w:sz w:val="28"/>
          <w:szCs w:val="28"/>
        </w:rPr>
        <w:t>тивное развитие строительного компле</w:t>
      </w:r>
      <w:r w:rsidRPr="000E1AD8">
        <w:rPr>
          <w:sz w:val="28"/>
          <w:szCs w:val="28"/>
        </w:rPr>
        <w:t>к</w:t>
      </w:r>
      <w:r w:rsidRPr="000E1AD8">
        <w:rPr>
          <w:sz w:val="28"/>
          <w:szCs w:val="28"/>
        </w:rPr>
        <w:t>са.</w:t>
      </w:r>
    </w:p>
    <w:p w:rsidR="00EF0A03" w:rsidRPr="000E1AD8" w:rsidRDefault="00EF0A03" w:rsidP="00EF0A03">
      <w:pPr>
        <w:ind w:firstLine="709"/>
        <w:jc w:val="both"/>
        <w:rPr>
          <w:sz w:val="28"/>
          <w:szCs w:val="28"/>
        </w:rPr>
      </w:pPr>
      <w:r w:rsidRPr="000E1AD8">
        <w:rPr>
          <w:sz w:val="28"/>
          <w:szCs w:val="28"/>
        </w:rPr>
        <w:t>Задачи:</w:t>
      </w:r>
    </w:p>
    <w:p w:rsidR="00EF0A03" w:rsidRPr="000E1AD8" w:rsidRDefault="00EF0A03" w:rsidP="00EF0A03">
      <w:pPr>
        <w:numPr>
          <w:ilvl w:val="0"/>
          <w:numId w:val="30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создание условий по привлечению инвестиций в экономику и с</w:t>
      </w:r>
      <w:r w:rsidRPr="000E1AD8">
        <w:rPr>
          <w:sz w:val="28"/>
          <w:szCs w:val="28"/>
        </w:rPr>
        <w:t>о</w:t>
      </w:r>
      <w:r w:rsidRPr="000E1AD8">
        <w:rPr>
          <w:sz w:val="28"/>
          <w:szCs w:val="28"/>
        </w:rPr>
        <w:t>циальную сферу района;</w:t>
      </w:r>
    </w:p>
    <w:p w:rsidR="00EF0A03" w:rsidRPr="000E1AD8" w:rsidRDefault="00EF0A03" w:rsidP="00EF0A03">
      <w:pPr>
        <w:numPr>
          <w:ilvl w:val="0"/>
          <w:numId w:val="30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улучшение жилищных условий жителей района, ежегодное ув</w:t>
      </w:r>
      <w:r w:rsidRPr="000E1AD8">
        <w:rPr>
          <w:sz w:val="28"/>
          <w:szCs w:val="28"/>
        </w:rPr>
        <w:t>е</w:t>
      </w:r>
      <w:r w:rsidRPr="000E1AD8">
        <w:rPr>
          <w:sz w:val="28"/>
          <w:szCs w:val="28"/>
        </w:rPr>
        <w:t>личение объемов жилищного строительс</w:t>
      </w:r>
      <w:r w:rsidRPr="000E1AD8">
        <w:rPr>
          <w:sz w:val="28"/>
          <w:szCs w:val="28"/>
        </w:rPr>
        <w:t>т</w:t>
      </w:r>
      <w:r w:rsidRPr="000E1AD8">
        <w:rPr>
          <w:sz w:val="28"/>
          <w:szCs w:val="28"/>
        </w:rPr>
        <w:t>ва;</w:t>
      </w:r>
    </w:p>
    <w:p w:rsidR="00EF0A03" w:rsidRPr="000E1AD8" w:rsidRDefault="00EF0A03" w:rsidP="00EF0A03">
      <w:pPr>
        <w:numPr>
          <w:ilvl w:val="0"/>
          <w:numId w:val="30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осуществление строительства жилья для ветеранов, молодых с</w:t>
      </w:r>
      <w:r w:rsidRPr="000E1AD8">
        <w:rPr>
          <w:sz w:val="28"/>
          <w:szCs w:val="28"/>
        </w:rPr>
        <w:t>е</w:t>
      </w:r>
      <w:r w:rsidRPr="000E1AD8">
        <w:rPr>
          <w:sz w:val="28"/>
          <w:szCs w:val="28"/>
        </w:rPr>
        <w:t>мей;</w:t>
      </w:r>
    </w:p>
    <w:p w:rsidR="00EF0A03" w:rsidRPr="000E1AD8" w:rsidRDefault="00EF0A03" w:rsidP="00EF0A03">
      <w:pPr>
        <w:numPr>
          <w:ilvl w:val="0"/>
          <w:numId w:val="30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развитие индивидуального жилищного строительства;</w:t>
      </w:r>
    </w:p>
    <w:p w:rsidR="00EF0A03" w:rsidRPr="000E1AD8" w:rsidRDefault="00EF0A03" w:rsidP="00EF0A03">
      <w:pPr>
        <w:numPr>
          <w:ilvl w:val="0"/>
          <w:numId w:val="30"/>
        </w:numPr>
        <w:jc w:val="both"/>
        <w:rPr>
          <w:sz w:val="28"/>
          <w:szCs w:val="28"/>
        </w:rPr>
      </w:pPr>
      <w:r w:rsidRPr="000E1AD8">
        <w:rPr>
          <w:sz w:val="28"/>
          <w:szCs w:val="28"/>
        </w:rPr>
        <w:t>проведение капительных ремонтов и реконструкции объектов с</w:t>
      </w:r>
      <w:r w:rsidRPr="000E1AD8">
        <w:rPr>
          <w:sz w:val="28"/>
          <w:szCs w:val="28"/>
        </w:rPr>
        <w:t>о</w:t>
      </w:r>
      <w:r w:rsidRPr="000E1AD8">
        <w:rPr>
          <w:sz w:val="28"/>
          <w:szCs w:val="28"/>
        </w:rPr>
        <w:t>циальной сферы.</w:t>
      </w:r>
    </w:p>
    <w:p w:rsidR="00EF0A03" w:rsidRPr="000E1AD8" w:rsidRDefault="00EF0A03" w:rsidP="00EF0A03">
      <w:pPr>
        <w:ind w:left="1069"/>
        <w:jc w:val="both"/>
        <w:rPr>
          <w:sz w:val="28"/>
          <w:szCs w:val="28"/>
        </w:rPr>
      </w:pPr>
    </w:p>
    <w:p w:rsidR="00EF0A03" w:rsidRPr="000E1AD8" w:rsidRDefault="009108C7" w:rsidP="009108C7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>4.3.</w:t>
      </w:r>
      <w:r w:rsidR="00EF0A03" w:rsidRPr="000E1AD8">
        <w:rPr>
          <w:b/>
          <w:sz w:val="28"/>
          <w:szCs w:val="28"/>
        </w:rPr>
        <w:t>Ресурсы длительного пользования и резервы  местного сообщ</w:t>
      </w:r>
      <w:r w:rsidR="00EF0A03" w:rsidRPr="000E1AD8">
        <w:rPr>
          <w:b/>
          <w:sz w:val="28"/>
          <w:szCs w:val="28"/>
        </w:rPr>
        <w:t>е</w:t>
      </w:r>
      <w:r w:rsidR="00EF0A03" w:rsidRPr="000E1AD8">
        <w:rPr>
          <w:b/>
          <w:sz w:val="28"/>
          <w:szCs w:val="28"/>
        </w:rPr>
        <w:t>ства, обеспечивающие решение проблем</w:t>
      </w:r>
    </w:p>
    <w:p w:rsidR="009108C7" w:rsidRDefault="00EF0A03" w:rsidP="00EF0A0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E1AD8">
        <w:rPr>
          <w:sz w:val="28"/>
          <w:szCs w:val="28"/>
        </w:rPr>
        <w:t xml:space="preserve"> </w:t>
      </w:r>
    </w:p>
    <w:p w:rsidR="00EF0A03" w:rsidRPr="000E1AD8" w:rsidRDefault="00EF0A03" w:rsidP="00EF0A0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E1AD8">
        <w:rPr>
          <w:sz w:val="28"/>
          <w:szCs w:val="28"/>
        </w:rPr>
        <w:t>Анализ  социально-экономического потенциала Венгеровского района – природных, трудовых ресурсов, производственных мощностей – свидетел</w:t>
      </w:r>
      <w:r w:rsidRPr="000E1AD8">
        <w:rPr>
          <w:sz w:val="28"/>
          <w:szCs w:val="28"/>
        </w:rPr>
        <w:t>ь</w:t>
      </w:r>
      <w:r w:rsidRPr="000E1AD8">
        <w:rPr>
          <w:sz w:val="28"/>
          <w:szCs w:val="28"/>
        </w:rPr>
        <w:t>ствует о наличии предпосылок для экономического роста и формирования конкурентоспособной экономики. Тем не менее имеющиеся возможности р</w:t>
      </w:r>
      <w:r w:rsidRPr="000E1AD8">
        <w:rPr>
          <w:sz w:val="28"/>
          <w:szCs w:val="28"/>
        </w:rPr>
        <w:t>о</w:t>
      </w:r>
      <w:r w:rsidRPr="000E1AD8">
        <w:rPr>
          <w:sz w:val="28"/>
          <w:szCs w:val="28"/>
        </w:rPr>
        <w:t>ста производства на предприятиях сельского хозяйства и промышленности не используются в полной мере, в частности по причине отсутствия стабил</w:t>
      </w:r>
      <w:r w:rsidRPr="000E1AD8">
        <w:rPr>
          <w:sz w:val="28"/>
          <w:szCs w:val="28"/>
        </w:rPr>
        <w:t>ь</w:t>
      </w:r>
      <w:r w:rsidRPr="000E1AD8">
        <w:rPr>
          <w:sz w:val="28"/>
          <w:szCs w:val="28"/>
        </w:rPr>
        <w:t>ного заказа на производ</w:t>
      </w:r>
      <w:r w:rsidRPr="000E1AD8">
        <w:rPr>
          <w:sz w:val="28"/>
          <w:szCs w:val="28"/>
        </w:rPr>
        <w:t>и</w:t>
      </w:r>
      <w:r w:rsidRPr="000E1AD8">
        <w:rPr>
          <w:sz w:val="28"/>
          <w:szCs w:val="28"/>
        </w:rPr>
        <w:t xml:space="preserve">мую продукцию. </w:t>
      </w:r>
    </w:p>
    <w:p w:rsidR="00EF0A03" w:rsidRPr="000E1AD8" w:rsidRDefault="00EF0A03" w:rsidP="00EF0A03">
      <w:pPr>
        <w:ind w:firstLine="567"/>
        <w:jc w:val="both"/>
        <w:rPr>
          <w:sz w:val="28"/>
          <w:szCs w:val="28"/>
        </w:rPr>
      </w:pPr>
      <w:r w:rsidRPr="000E1AD8">
        <w:rPr>
          <w:sz w:val="28"/>
          <w:szCs w:val="28"/>
        </w:rPr>
        <w:t>Пространственная организация социально-экономического развития Н</w:t>
      </w:r>
      <w:r w:rsidRPr="000E1AD8">
        <w:rPr>
          <w:sz w:val="28"/>
          <w:szCs w:val="28"/>
        </w:rPr>
        <w:t>о</w:t>
      </w:r>
      <w:r w:rsidRPr="000E1AD8">
        <w:rPr>
          <w:sz w:val="28"/>
          <w:szCs w:val="28"/>
        </w:rPr>
        <w:t>восибирской области до 2026 года предусматривает включение Венгеровск</w:t>
      </w:r>
      <w:r w:rsidRPr="000E1AD8">
        <w:rPr>
          <w:sz w:val="28"/>
          <w:szCs w:val="28"/>
        </w:rPr>
        <w:t>о</w:t>
      </w:r>
      <w:r w:rsidRPr="000E1AD8">
        <w:rPr>
          <w:sz w:val="28"/>
          <w:szCs w:val="28"/>
        </w:rPr>
        <w:t>го района в Куйбышевско-Барабинский планировочный район 1 ранга. Пре</w:t>
      </w:r>
      <w:r w:rsidRPr="000E1AD8">
        <w:rPr>
          <w:sz w:val="28"/>
          <w:szCs w:val="28"/>
        </w:rPr>
        <w:t>д</w:t>
      </w:r>
      <w:r w:rsidRPr="000E1AD8">
        <w:rPr>
          <w:sz w:val="28"/>
          <w:szCs w:val="28"/>
        </w:rPr>
        <w:t>посылки социально-экономического развития предусматривают использов</w:t>
      </w:r>
      <w:r w:rsidRPr="000E1AD8">
        <w:rPr>
          <w:sz w:val="28"/>
          <w:szCs w:val="28"/>
        </w:rPr>
        <w:t>а</w:t>
      </w:r>
      <w:r w:rsidRPr="000E1AD8">
        <w:rPr>
          <w:sz w:val="28"/>
          <w:szCs w:val="28"/>
        </w:rPr>
        <w:t>ние природно-минеральных ресурсов: кирпичные глины, торф, сапропель, имеющиеся  запасы нефти, минеральной воды. Для расширения сельскох</w:t>
      </w:r>
      <w:r w:rsidRPr="000E1AD8">
        <w:rPr>
          <w:sz w:val="28"/>
          <w:szCs w:val="28"/>
        </w:rPr>
        <w:t>о</w:t>
      </w:r>
      <w:r w:rsidRPr="000E1AD8">
        <w:rPr>
          <w:sz w:val="28"/>
          <w:szCs w:val="28"/>
        </w:rPr>
        <w:t>зяйственных  земель, создание прочной кормовой базы и производства ко</w:t>
      </w:r>
      <w:r w:rsidRPr="000E1AD8">
        <w:rPr>
          <w:sz w:val="28"/>
          <w:szCs w:val="28"/>
        </w:rPr>
        <w:t>р</w:t>
      </w:r>
      <w:r w:rsidRPr="000E1AD8">
        <w:rPr>
          <w:sz w:val="28"/>
          <w:szCs w:val="28"/>
        </w:rPr>
        <w:t xml:space="preserve">мов на реализацию в соседние районы  имеется </w:t>
      </w:r>
      <w:smartTag w:uri="urn:schemas-microsoft-com:office:smarttags" w:element="metricconverter">
        <w:smartTagPr>
          <w:attr w:name="ProductID" w:val="40297 га"/>
        </w:smartTagPr>
        <w:r w:rsidRPr="000E1AD8">
          <w:rPr>
            <w:sz w:val="28"/>
            <w:szCs w:val="28"/>
          </w:rPr>
          <w:t>40297 га</w:t>
        </w:r>
      </w:smartTag>
      <w:r w:rsidRPr="000E1AD8">
        <w:rPr>
          <w:sz w:val="28"/>
          <w:szCs w:val="28"/>
        </w:rPr>
        <w:t xml:space="preserve"> земель запаса. Кр</w:t>
      </w:r>
      <w:r w:rsidRPr="000E1AD8">
        <w:rPr>
          <w:sz w:val="28"/>
          <w:szCs w:val="28"/>
        </w:rPr>
        <w:t>о</w:t>
      </w:r>
      <w:r w:rsidRPr="000E1AD8">
        <w:rPr>
          <w:sz w:val="28"/>
          <w:szCs w:val="28"/>
        </w:rPr>
        <w:t xml:space="preserve">ме этого  </w:t>
      </w:r>
      <w:smartTag w:uri="urn:schemas-microsoft-com:office:smarttags" w:element="metricconverter">
        <w:smartTagPr>
          <w:attr w:name="ProductID" w:val="18,4 га"/>
        </w:smartTagPr>
        <w:r w:rsidRPr="000E1AD8">
          <w:rPr>
            <w:sz w:val="28"/>
            <w:szCs w:val="28"/>
          </w:rPr>
          <w:t>18,4 га</w:t>
        </w:r>
      </w:smartTag>
      <w:r w:rsidRPr="000E1AD8">
        <w:rPr>
          <w:sz w:val="28"/>
          <w:szCs w:val="28"/>
        </w:rPr>
        <w:t xml:space="preserve"> для инвесторов, </w:t>
      </w:r>
      <w:smartTag w:uri="urn:schemas-microsoft-com:office:smarttags" w:element="metricconverter">
        <w:smartTagPr>
          <w:attr w:name="ProductID" w:val="15 га"/>
        </w:smartTagPr>
        <w:r w:rsidRPr="000E1AD8">
          <w:rPr>
            <w:sz w:val="28"/>
            <w:szCs w:val="28"/>
          </w:rPr>
          <w:t>15 га</w:t>
        </w:r>
      </w:smartTag>
      <w:r w:rsidRPr="000E1AD8">
        <w:rPr>
          <w:sz w:val="28"/>
          <w:szCs w:val="28"/>
        </w:rPr>
        <w:t xml:space="preserve"> для массового отдыха, </w:t>
      </w:r>
      <w:smartTag w:uri="urn:schemas-microsoft-com:office:smarttags" w:element="metricconverter">
        <w:smartTagPr>
          <w:attr w:name="ProductID" w:val="5 га"/>
        </w:smartTagPr>
        <w:r w:rsidRPr="000E1AD8">
          <w:rPr>
            <w:sz w:val="28"/>
            <w:szCs w:val="28"/>
          </w:rPr>
          <w:t>5 га</w:t>
        </w:r>
      </w:smartTag>
      <w:r w:rsidRPr="000E1AD8">
        <w:rPr>
          <w:sz w:val="28"/>
          <w:szCs w:val="28"/>
        </w:rPr>
        <w:t xml:space="preserve"> для лече</w:t>
      </w:r>
      <w:r w:rsidRPr="000E1AD8">
        <w:rPr>
          <w:sz w:val="28"/>
          <w:szCs w:val="28"/>
        </w:rPr>
        <w:t>б</w:t>
      </w:r>
      <w:r w:rsidRPr="000E1AD8">
        <w:rPr>
          <w:sz w:val="28"/>
          <w:szCs w:val="28"/>
        </w:rPr>
        <w:t>но-оздоровительного направления.  Развитие экономики района будет связ</w:t>
      </w:r>
      <w:r w:rsidRPr="000E1AD8">
        <w:rPr>
          <w:sz w:val="28"/>
          <w:szCs w:val="28"/>
        </w:rPr>
        <w:t>а</w:t>
      </w:r>
      <w:r w:rsidRPr="000E1AD8">
        <w:rPr>
          <w:sz w:val="28"/>
          <w:szCs w:val="28"/>
        </w:rPr>
        <w:t>но с более полной загрузкой существующих мощностей и возрождением ст</w:t>
      </w:r>
      <w:r w:rsidRPr="000E1AD8">
        <w:rPr>
          <w:sz w:val="28"/>
          <w:szCs w:val="28"/>
        </w:rPr>
        <w:t>а</w:t>
      </w:r>
      <w:r w:rsidRPr="000E1AD8">
        <w:rPr>
          <w:sz w:val="28"/>
          <w:szCs w:val="28"/>
        </w:rPr>
        <w:t>рых производств. Например, в перспективе до 20</w:t>
      </w:r>
      <w:r>
        <w:rPr>
          <w:sz w:val="28"/>
          <w:szCs w:val="28"/>
        </w:rPr>
        <w:t>20</w:t>
      </w:r>
      <w:r w:rsidRPr="000E1AD8">
        <w:rPr>
          <w:sz w:val="28"/>
          <w:szCs w:val="28"/>
        </w:rPr>
        <w:t xml:space="preserve"> года планируется во</w:t>
      </w:r>
      <w:r w:rsidRPr="000E1AD8">
        <w:rPr>
          <w:sz w:val="28"/>
          <w:szCs w:val="28"/>
        </w:rPr>
        <w:t>з</w:t>
      </w:r>
      <w:r w:rsidRPr="000E1AD8">
        <w:rPr>
          <w:sz w:val="28"/>
          <w:szCs w:val="28"/>
        </w:rPr>
        <w:t>рождение производства кирпича (мини-завод) на базе  подготовленной и пригодной площади бывшего кирпичного завода по адресу: с.Венгерово, ул.Заводская 2а. Резервами развития сельскохозяйственного производства будет дальнейшее развитие животноводства в районе: дальнейшее увелич</w:t>
      </w:r>
      <w:r w:rsidRPr="000E1AD8">
        <w:rPr>
          <w:sz w:val="28"/>
          <w:szCs w:val="28"/>
        </w:rPr>
        <w:t>е</w:t>
      </w:r>
      <w:r w:rsidRPr="000E1AD8">
        <w:rPr>
          <w:sz w:val="28"/>
          <w:szCs w:val="28"/>
        </w:rPr>
        <w:t>ние производства молока и мяса, свиноводство, закуп и забой скота. Будет ра</w:t>
      </w:r>
      <w:r w:rsidRPr="000E1AD8">
        <w:rPr>
          <w:sz w:val="28"/>
          <w:szCs w:val="28"/>
        </w:rPr>
        <w:t>з</w:t>
      </w:r>
      <w:r w:rsidRPr="000E1AD8">
        <w:rPr>
          <w:sz w:val="28"/>
          <w:szCs w:val="28"/>
        </w:rPr>
        <w:t>виваться углубленная переработка мяса, молока, зерна. Практически не используются имеющиеся запасы дикор</w:t>
      </w:r>
      <w:r w:rsidRPr="000E1AD8">
        <w:rPr>
          <w:sz w:val="28"/>
          <w:szCs w:val="28"/>
        </w:rPr>
        <w:t>о</w:t>
      </w:r>
      <w:r w:rsidRPr="000E1AD8">
        <w:rPr>
          <w:sz w:val="28"/>
          <w:szCs w:val="28"/>
        </w:rPr>
        <w:t>сов, лекарственных трав, гаммаруса.  Имеются свободные трудовые ресурсы в количестве 2</w:t>
      </w:r>
      <w:r>
        <w:rPr>
          <w:sz w:val="28"/>
          <w:szCs w:val="28"/>
        </w:rPr>
        <w:t>270</w:t>
      </w:r>
      <w:r w:rsidRPr="000E1AD8">
        <w:rPr>
          <w:sz w:val="28"/>
          <w:szCs w:val="28"/>
        </w:rPr>
        <w:t xml:space="preserve"> человек. Часть трудовых ресурсов недостаточно подготовлены к требованиям современного ры</w:t>
      </w:r>
      <w:r w:rsidRPr="000E1AD8">
        <w:rPr>
          <w:sz w:val="28"/>
          <w:szCs w:val="28"/>
        </w:rPr>
        <w:t>н</w:t>
      </w:r>
      <w:r w:rsidRPr="000E1AD8">
        <w:rPr>
          <w:sz w:val="28"/>
          <w:szCs w:val="28"/>
        </w:rPr>
        <w:t>ка труда.</w:t>
      </w:r>
    </w:p>
    <w:p w:rsidR="00EF0A03" w:rsidRPr="000E1AD8" w:rsidRDefault="00EF0A03" w:rsidP="00EF0A03">
      <w:pPr>
        <w:tabs>
          <w:tab w:val="left" w:pos="1209"/>
        </w:tabs>
        <w:jc w:val="center"/>
        <w:rPr>
          <w:b/>
          <w:bCs/>
          <w:sz w:val="28"/>
          <w:szCs w:val="28"/>
        </w:rPr>
      </w:pPr>
    </w:p>
    <w:p w:rsidR="00EF0A03" w:rsidRPr="000E1AD8" w:rsidRDefault="009108C7" w:rsidP="009108C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4.4.</w:t>
      </w:r>
      <w:r w:rsidR="00EF0A03" w:rsidRPr="000E1AD8">
        <w:rPr>
          <w:b/>
          <w:bCs/>
          <w:sz w:val="28"/>
          <w:szCs w:val="28"/>
        </w:rPr>
        <w:t>Основные элементы механизма реализации долгосрочного плана с</w:t>
      </w:r>
      <w:r w:rsidR="00EF0A03" w:rsidRPr="000E1AD8">
        <w:rPr>
          <w:b/>
          <w:bCs/>
          <w:sz w:val="28"/>
          <w:szCs w:val="28"/>
        </w:rPr>
        <w:t>о</w:t>
      </w:r>
      <w:r w:rsidR="00EF0A03" w:rsidRPr="000E1AD8">
        <w:rPr>
          <w:b/>
          <w:bCs/>
          <w:sz w:val="28"/>
          <w:szCs w:val="28"/>
        </w:rPr>
        <w:t xml:space="preserve">циально-экономического развития </w:t>
      </w:r>
      <w:r>
        <w:rPr>
          <w:b/>
          <w:bCs/>
          <w:sz w:val="28"/>
          <w:szCs w:val="28"/>
        </w:rPr>
        <w:t>ра</w:t>
      </w:r>
      <w:r>
        <w:rPr>
          <w:b/>
          <w:bCs/>
          <w:sz w:val="28"/>
          <w:szCs w:val="28"/>
        </w:rPr>
        <w:t>й</w:t>
      </w:r>
      <w:r>
        <w:rPr>
          <w:b/>
          <w:bCs/>
          <w:sz w:val="28"/>
          <w:szCs w:val="28"/>
        </w:rPr>
        <w:t>она</w:t>
      </w:r>
    </w:p>
    <w:p w:rsidR="00EF0A03" w:rsidRPr="000E1AD8" w:rsidRDefault="00EF0A03" w:rsidP="00EF0A03">
      <w:pPr>
        <w:pStyle w:val="BodyTextIndent3"/>
        <w:ind w:firstLine="709"/>
        <w:jc w:val="both"/>
        <w:rPr>
          <w:szCs w:val="28"/>
          <w:u w:val="none"/>
        </w:rPr>
      </w:pPr>
      <w:r w:rsidRPr="000E1AD8">
        <w:rPr>
          <w:szCs w:val="28"/>
          <w:u w:val="none"/>
        </w:rPr>
        <w:t>Механизм реализации долгосрочного  плана социально-экономического развития   представляет собой скоординированные по ср</w:t>
      </w:r>
      <w:r w:rsidRPr="000E1AD8">
        <w:rPr>
          <w:szCs w:val="28"/>
          <w:u w:val="none"/>
        </w:rPr>
        <w:t>о</w:t>
      </w:r>
      <w:r w:rsidRPr="000E1AD8">
        <w:rPr>
          <w:szCs w:val="28"/>
          <w:u w:val="none"/>
        </w:rPr>
        <w:t>кам и направлениям действия исполнителей конкретных мероприятий, вед</w:t>
      </w:r>
      <w:r w:rsidRPr="000E1AD8">
        <w:rPr>
          <w:szCs w:val="28"/>
          <w:u w:val="none"/>
        </w:rPr>
        <w:t>у</w:t>
      </w:r>
      <w:r w:rsidRPr="000E1AD8">
        <w:rPr>
          <w:szCs w:val="28"/>
          <w:u w:val="none"/>
        </w:rPr>
        <w:t>щих к достижению н</w:t>
      </w:r>
      <w:r w:rsidRPr="000E1AD8">
        <w:rPr>
          <w:szCs w:val="28"/>
          <w:u w:val="none"/>
        </w:rPr>
        <w:t>а</w:t>
      </w:r>
      <w:r w:rsidRPr="000E1AD8">
        <w:rPr>
          <w:szCs w:val="28"/>
          <w:u w:val="none"/>
        </w:rPr>
        <w:t>меченных результатов.</w:t>
      </w:r>
    </w:p>
    <w:p w:rsidR="00EF0A03" w:rsidRPr="000E1AD8" w:rsidRDefault="00EF0A03" w:rsidP="00EF0A03">
      <w:pPr>
        <w:pStyle w:val="BodyTextIndent3"/>
        <w:ind w:firstLine="709"/>
        <w:jc w:val="both"/>
        <w:rPr>
          <w:szCs w:val="28"/>
          <w:u w:val="none"/>
        </w:rPr>
      </w:pPr>
      <w:r w:rsidRPr="000E1AD8">
        <w:rPr>
          <w:szCs w:val="28"/>
          <w:u w:val="none"/>
        </w:rPr>
        <w:t>Продолжится работа по  применению   таких рычагов экономической политики, как привлечение средств инв</w:t>
      </w:r>
      <w:r w:rsidRPr="000E1AD8">
        <w:rPr>
          <w:szCs w:val="28"/>
          <w:u w:val="none"/>
        </w:rPr>
        <w:t>е</w:t>
      </w:r>
      <w:r w:rsidRPr="000E1AD8">
        <w:rPr>
          <w:szCs w:val="28"/>
          <w:u w:val="none"/>
        </w:rPr>
        <w:t>сторов, лизинг, энергосбережение топливно-энергетических ресурсов. Совместно с кредитными организациями ра</w:t>
      </w:r>
      <w:r w:rsidRPr="000E1AD8">
        <w:rPr>
          <w:szCs w:val="28"/>
          <w:u w:val="none"/>
        </w:rPr>
        <w:t>й</w:t>
      </w:r>
      <w:r w:rsidRPr="000E1AD8">
        <w:rPr>
          <w:szCs w:val="28"/>
          <w:u w:val="none"/>
        </w:rPr>
        <w:t>она разрабатываются меры  на долгосрочные инвестиционные вложения и пополнение оборотных средств. Основн</w:t>
      </w:r>
      <w:r w:rsidRPr="000E1AD8">
        <w:rPr>
          <w:szCs w:val="28"/>
          <w:u w:val="none"/>
        </w:rPr>
        <w:t>ы</w:t>
      </w:r>
      <w:r w:rsidRPr="000E1AD8">
        <w:rPr>
          <w:szCs w:val="28"/>
          <w:u w:val="none"/>
        </w:rPr>
        <w:t>ми исполнителями долгосрочного плана являются управления, отделы администрации района, консультати</w:t>
      </w:r>
      <w:r w:rsidRPr="000E1AD8">
        <w:rPr>
          <w:szCs w:val="28"/>
          <w:u w:val="none"/>
        </w:rPr>
        <w:t>в</w:t>
      </w:r>
      <w:r w:rsidRPr="000E1AD8">
        <w:rPr>
          <w:szCs w:val="28"/>
          <w:u w:val="none"/>
        </w:rPr>
        <w:t>ный  с</w:t>
      </w:r>
      <w:r w:rsidRPr="000E1AD8">
        <w:rPr>
          <w:szCs w:val="28"/>
          <w:u w:val="none"/>
        </w:rPr>
        <w:t>о</w:t>
      </w:r>
      <w:r w:rsidRPr="000E1AD8">
        <w:rPr>
          <w:szCs w:val="28"/>
          <w:u w:val="none"/>
        </w:rPr>
        <w:t>вет по вопросам социально- экономического  развития, предприятия и организации, бизнес-структуры, население   Венгеро</w:t>
      </w:r>
      <w:r w:rsidRPr="000E1AD8">
        <w:rPr>
          <w:szCs w:val="28"/>
          <w:u w:val="none"/>
        </w:rPr>
        <w:t>в</w:t>
      </w:r>
      <w:r w:rsidRPr="000E1AD8">
        <w:rPr>
          <w:szCs w:val="28"/>
          <w:u w:val="none"/>
        </w:rPr>
        <w:t>ского района.</w:t>
      </w:r>
    </w:p>
    <w:p w:rsidR="00EF0A03" w:rsidRPr="000E1AD8" w:rsidRDefault="00EF0A03" w:rsidP="00EF0A03">
      <w:pPr>
        <w:pStyle w:val="BodyTextIndent3"/>
        <w:ind w:firstLine="709"/>
        <w:jc w:val="both"/>
        <w:rPr>
          <w:szCs w:val="28"/>
          <w:u w:val="none"/>
        </w:rPr>
      </w:pPr>
      <w:r w:rsidRPr="000E1AD8">
        <w:rPr>
          <w:szCs w:val="28"/>
          <w:u w:val="none"/>
        </w:rPr>
        <w:t>Порядок финансирования программных мероприятий составлен в ра</w:t>
      </w:r>
      <w:r w:rsidRPr="000E1AD8">
        <w:rPr>
          <w:szCs w:val="28"/>
          <w:u w:val="none"/>
        </w:rPr>
        <w:t>м</w:t>
      </w:r>
      <w:r w:rsidRPr="000E1AD8">
        <w:rPr>
          <w:szCs w:val="28"/>
          <w:u w:val="none"/>
        </w:rPr>
        <w:t>ках действующих законов и цен, целевых Программ, определяется соотве</w:t>
      </w:r>
      <w:r w:rsidRPr="000E1AD8">
        <w:rPr>
          <w:szCs w:val="28"/>
          <w:u w:val="none"/>
        </w:rPr>
        <w:t>т</w:t>
      </w:r>
      <w:r w:rsidRPr="000E1AD8">
        <w:rPr>
          <w:szCs w:val="28"/>
          <w:u w:val="none"/>
        </w:rPr>
        <w:t>ствующими нормативно-правовыми актами Правительства Российской Ф</w:t>
      </w:r>
      <w:r w:rsidRPr="000E1AD8">
        <w:rPr>
          <w:szCs w:val="28"/>
          <w:u w:val="none"/>
        </w:rPr>
        <w:t>е</w:t>
      </w:r>
      <w:r w:rsidRPr="000E1AD8">
        <w:rPr>
          <w:szCs w:val="28"/>
          <w:u w:val="none"/>
        </w:rPr>
        <w:t>дерации, Новосибирской области и органов местного самоуправления Венг</w:t>
      </w:r>
      <w:r w:rsidRPr="000E1AD8">
        <w:rPr>
          <w:szCs w:val="28"/>
          <w:u w:val="none"/>
        </w:rPr>
        <w:t>е</w:t>
      </w:r>
      <w:r w:rsidRPr="000E1AD8">
        <w:rPr>
          <w:szCs w:val="28"/>
          <w:u w:val="none"/>
        </w:rPr>
        <w:t>ровского  района.</w:t>
      </w:r>
    </w:p>
    <w:p w:rsidR="00EF0A03" w:rsidRPr="000E1AD8" w:rsidRDefault="00EF0A03" w:rsidP="00EF0A03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0E1AD8">
        <w:rPr>
          <w:sz w:val="28"/>
          <w:szCs w:val="28"/>
        </w:rPr>
        <w:t>В ходе рассмотрения вопросов финансирования мероприятий плана в каждом последующем финансовом году предполагается учитывать результ</w:t>
      </w:r>
      <w:r w:rsidRPr="000E1AD8">
        <w:rPr>
          <w:sz w:val="28"/>
          <w:szCs w:val="28"/>
        </w:rPr>
        <w:t>а</w:t>
      </w:r>
      <w:r w:rsidRPr="000E1AD8">
        <w:rPr>
          <w:sz w:val="28"/>
          <w:szCs w:val="28"/>
        </w:rPr>
        <w:t xml:space="preserve">ты мониторинга и </w:t>
      </w:r>
      <w:r>
        <w:rPr>
          <w:sz w:val="28"/>
          <w:szCs w:val="28"/>
        </w:rPr>
        <w:t xml:space="preserve">оценки эффективности выполнения </w:t>
      </w:r>
      <w:r w:rsidRPr="000E1AD8">
        <w:rPr>
          <w:sz w:val="28"/>
          <w:szCs w:val="28"/>
        </w:rPr>
        <w:t>исполнителями мер</w:t>
      </w:r>
      <w:r w:rsidRPr="000E1AD8">
        <w:rPr>
          <w:sz w:val="28"/>
          <w:szCs w:val="28"/>
        </w:rPr>
        <w:t>о</w:t>
      </w:r>
      <w:r w:rsidRPr="000E1AD8">
        <w:rPr>
          <w:sz w:val="28"/>
          <w:szCs w:val="28"/>
        </w:rPr>
        <w:t>при</w:t>
      </w:r>
      <w:r w:rsidRPr="000E1AD8">
        <w:rPr>
          <w:sz w:val="28"/>
          <w:szCs w:val="28"/>
        </w:rPr>
        <w:t>я</w:t>
      </w:r>
      <w:r w:rsidRPr="000E1AD8">
        <w:rPr>
          <w:sz w:val="28"/>
          <w:szCs w:val="28"/>
        </w:rPr>
        <w:t xml:space="preserve">тий Программы в отчетном году. </w:t>
      </w:r>
      <w:r>
        <w:rPr>
          <w:sz w:val="28"/>
          <w:szCs w:val="28"/>
        </w:rPr>
        <w:t xml:space="preserve"> </w:t>
      </w:r>
      <w:r w:rsidRPr="000E1AD8">
        <w:rPr>
          <w:sz w:val="28"/>
          <w:szCs w:val="28"/>
        </w:rPr>
        <w:t>Достижение механизмов реализации долгосрочного плана на 20</w:t>
      </w:r>
      <w:r>
        <w:rPr>
          <w:sz w:val="28"/>
          <w:szCs w:val="28"/>
        </w:rPr>
        <w:t>11</w:t>
      </w:r>
      <w:r w:rsidRPr="000E1AD8">
        <w:rPr>
          <w:sz w:val="28"/>
          <w:szCs w:val="28"/>
        </w:rPr>
        <w:t xml:space="preserve"> – 20</w:t>
      </w:r>
      <w:r>
        <w:rPr>
          <w:sz w:val="28"/>
          <w:szCs w:val="28"/>
        </w:rPr>
        <w:t xml:space="preserve">20 </w:t>
      </w:r>
      <w:r w:rsidRPr="000E1AD8">
        <w:rPr>
          <w:sz w:val="28"/>
          <w:szCs w:val="28"/>
        </w:rPr>
        <w:t>годы  обеспечивается:</w:t>
      </w:r>
    </w:p>
    <w:p w:rsidR="00EF0A03" w:rsidRPr="000E1AD8" w:rsidRDefault="00EF0A03" w:rsidP="00EF0A03">
      <w:pPr>
        <w:numPr>
          <w:ilvl w:val="0"/>
          <w:numId w:val="3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E1AD8">
        <w:rPr>
          <w:sz w:val="28"/>
          <w:szCs w:val="28"/>
        </w:rPr>
        <w:t>созданием эффективных стимулов к высокопроизводительному труду, и, прежде всего, у молодежи;</w:t>
      </w:r>
    </w:p>
    <w:p w:rsidR="00EF0A03" w:rsidRPr="000E1AD8" w:rsidRDefault="00EF0A03" w:rsidP="00EF0A03">
      <w:pPr>
        <w:numPr>
          <w:ilvl w:val="0"/>
          <w:numId w:val="3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E1AD8">
        <w:rPr>
          <w:sz w:val="28"/>
          <w:szCs w:val="28"/>
        </w:rPr>
        <w:t>созданием условий роста реальных доходов личных подсобных хозяйств района при существенном снижении доли населения с доходами ниже прожиточного минимума. Доходы должны обе</w:t>
      </w:r>
      <w:r w:rsidRPr="000E1AD8">
        <w:rPr>
          <w:sz w:val="28"/>
          <w:szCs w:val="28"/>
        </w:rPr>
        <w:t>с</w:t>
      </w:r>
      <w:r w:rsidRPr="000E1AD8">
        <w:rPr>
          <w:sz w:val="28"/>
          <w:szCs w:val="28"/>
        </w:rPr>
        <w:t>печить уровень благосостояния, необходимый для воспроизво</w:t>
      </w:r>
      <w:r w:rsidRPr="000E1AD8">
        <w:rPr>
          <w:sz w:val="28"/>
          <w:szCs w:val="28"/>
        </w:rPr>
        <w:t>д</w:t>
      </w:r>
      <w:r w:rsidRPr="000E1AD8">
        <w:rPr>
          <w:sz w:val="28"/>
          <w:szCs w:val="28"/>
        </w:rPr>
        <w:t>ства физически и социально качественных человеческих ресу</w:t>
      </w:r>
      <w:r w:rsidRPr="000E1AD8">
        <w:rPr>
          <w:sz w:val="28"/>
          <w:szCs w:val="28"/>
        </w:rPr>
        <w:t>р</w:t>
      </w:r>
      <w:r w:rsidRPr="000E1AD8">
        <w:rPr>
          <w:sz w:val="28"/>
          <w:szCs w:val="28"/>
        </w:rPr>
        <w:t>сов;</w:t>
      </w:r>
    </w:p>
    <w:p w:rsidR="00EF0A03" w:rsidRPr="000E1AD8" w:rsidRDefault="00EF0A03" w:rsidP="00EF0A03">
      <w:pPr>
        <w:pStyle w:val="BodyTextIndent3"/>
        <w:numPr>
          <w:ilvl w:val="0"/>
          <w:numId w:val="32"/>
        </w:numPr>
        <w:jc w:val="both"/>
        <w:rPr>
          <w:szCs w:val="28"/>
          <w:u w:val="none"/>
        </w:rPr>
      </w:pPr>
      <w:r w:rsidRPr="000E1AD8">
        <w:rPr>
          <w:szCs w:val="28"/>
          <w:u w:val="none"/>
        </w:rPr>
        <w:t>повышением минимальных стандартов социальных благ, услуг, гарантий, предоставляемых населению. Они должны быть ма</w:t>
      </w:r>
      <w:r w:rsidRPr="000E1AD8">
        <w:rPr>
          <w:szCs w:val="28"/>
          <w:u w:val="none"/>
        </w:rPr>
        <w:t>к</w:t>
      </w:r>
      <w:r w:rsidRPr="000E1AD8">
        <w:rPr>
          <w:szCs w:val="28"/>
          <w:u w:val="none"/>
        </w:rPr>
        <w:t>симально приближены к медицинским нормам жизнеобеспеч</w:t>
      </w:r>
      <w:r w:rsidRPr="000E1AD8">
        <w:rPr>
          <w:szCs w:val="28"/>
          <w:u w:val="none"/>
        </w:rPr>
        <w:t>е</w:t>
      </w:r>
      <w:r w:rsidRPr="000E1AD8">
        <w:rPr>
          <w:szCs w:val="28"/>
          <w:u w:val="none"/>
        </w:rPr>
        <w:t>ния, соответствовать социальным нормам, предоставляя равные возможности для реализации личных способностей к</w:t>
      </w:r>
      <w:r w:rsidRPr="000E1AD8">
        <w:rPr>
          <w:szCs w:val="28"/>
          <w:u w:val="none"/>
        </w:rPr>
        <w:t>а</w:t>
      </w:r>
      <w:r w:rsidRPr="000E1AD8">
        <w:rPr>
          <w:szCs w:val="28"/>
          <w:u w:val="none"/>
        </w:rPr>
        <w:t>ждого.</w:t>
      </w:r>
    </w:p>
    <w:p w:rsidR="00EF0A03" w:rsidRPr="000E1AD8" w:rsidRDefault="00EF0A03" w:rsidP="00EF0A03">
      <w:pPr>
        <w:ind w:firstLine="709"/>
        <w:jc w:val="both"/>
        <w:rPr>
          <w:sz w:val="28"/>
          <w:szCs w:val="28"/>
        </w:rPr>
      </w:pPr>
    </w:p>
    <w:p w:rsidR="00EF0A03" w:rsidRPr="000E1AD8" w:rsidRDefault="00EF0A03" w:rsidP="00EF0A03">
      <w:pPr>
        <w:ind w:firstLine="709"/>
        <w:jc w:val="both"/>
        <w:rPr>
          <w:sz w:val="28"/>
          <w:szCs w:val="28"/>
        </w:rPr>
      </w:pPr>
    </w:p>
    <w:p w:rsidR="004B4AB0" w:rsidRDefault="004B4AB0" w:rsidP="00EF0A03">
      <w:pPr>
        <w:jc w:val="center"/>
        <w:rPr>
          <w:b/>
          <w:bCs/>
          <w:sz w:val="28"/>
          <w:szCs w:val="28"/>
        </w:rPr>
      </w:pPr>
    </w:p>
    <w:p w:rsidR="00EF0A03" w:rsidRPr="00C54758" w:rsidRDefault="009108C7" w:rsidP="004B4AB0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4.5.</w:t>
      </w:r>
      <w:r w:rsidR="00EF0A03" w:rsidRPr="00C54758">
        <w:rPr>
          <w:b/>
          <w:bCs/>
          <w:sz w:val="28"/>
          <w:szCs w:val="28"/>
        </w:rPr>
        <w:t>Основные индикаторы социально-экономического развития мун</w:t>
      </w:r>
      <w:r w:rsidR="00EF0A03" w:rsidRPr="00C54758">
        <w:rPr>
          <w:b/>
          <w:bCs/>
          <w:sz w:val="28"/>
          <w:szCs w:val="28"/>
        </w:rPr>
        <w:t>и</w:t>
      </w:r>
      <w:r w:rsidR="00EF0A03" w:rsidRPr="00C54758">
        <w:rPr>
          <w:b/>
          <w:bCs/>
          <w:sz w:val="28"/>
          <w:szCs w:val="28"/>
        </w:rPr>
        <w:t>ципал</w:t>
      </w:r>
      <w:r w:rsidR="00EF0A03" w:rsidRPr="00C54758">
        <w:rPr>
          <w:b/>
          <w:bCs/>
          <w:sz w:val="28"/>
          <w:szCs w:val="28"/>
        </w:rPr>
        <w:t>ь</w:t>
      </w:r>
      <w:r w:rsidR="00EF0A03" w:rsidRPr="00C54758">
        <w:rPr>
          <w:b/>
          <w:bCs/>
          <w:sz w:val="28"/>
          <w:szCs w:val="28"/>
        </w:rPr>
        <w:t>ного образования на долгосрочную перспективу</w:t>
      </w:r>
    </w:p>
    <w:p w:rsidR="00EF0A03" w:rsidRDefault="00EF0A03" w:rsidP="00EF0A03">
      <w:pPr>
        <w:pStyle w:val="BodyText3"/>
        <w:ind w:right="142" w:firstLine="709"/>
        <w:jc w:val="right"/>
        <w:rPr>
          <w:rFonts w:ascii="Times New Roman" w:hAnsi="Times New Roman"/>
          <w:color w:val="auto"/>
          <w:szCs w:val="28"/>
        </w:rPr>
      </w:pPr>
      <w:r w:rsidRPr="00C54758">
        <w:rPr>
          <w:rFonts w:ascii="Times New Roman" w:hAnsi="Times New Roman"/>
          <w:color w:val="auto"/>
          <w:szCs w:val="28"/>
        </w:rPr>
        <w:t xml:space="preserve">Таблица </w:t>
      </w:r>
      <w:r w:rsidR="009108C7">
        <w:rPr>
          <w:rFonts w:ascii="Times New Roman" w:hAnsi="Times New Roman"/>
          <w:color w:val="auto"/>
          <w:szCs w:val="28"/>
        </w:rPr>
        <w:t>18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09"/>
        <w:gridCol w:w="850"/>
        <w:gridCol w:w="851"/>
        <w:gridCol w:w="992"/>
        <w:gridCol w:w="992"/>
        <w:gridCol w:w="1134"/>
        <w:gridCol w:w="945"/>
        <w:gridCol w:w="756"/>
      </w:tblGrid>
      <w:tr w:rsidR="00261305" w:rsidRPr="00C54758">
        <w:trPr>
          <w:cantSplit/>
          <w:tblHeader/>
        </w:trPr>
        <w:tc>
          <w:tcPr>
            <w:tcW w:w="1951" w:type="dxa"/>
            <w:vMerge w:val="restart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Показатели ра</w:t>
            </w:r>
            <w:r w:rsidRPr="00C54758">
              <w:rPr>
                <w:sz w:val="24"/>
                <w:szCs w:val="24"/>
              </w:rPr>
              <w:t>з</w:t>
            </w:r>
            <w:r w:rsidRPr="00C54758">
              <w:rPr>
                <w:sz w:val="24"/>
                <w:szCs w:val="24"/>
              </w:rPr>
              <w:t>вития</w:t>
            </w:r>
          </w:p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района</w:t>
            </w:r>
          </w:p>
        </w:tc>
        <w:tc>
          <w:tcPr>
            <w:tcW w:w="709" w:type="dxa"/>
            <w:vMerge w:val="restart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Един.</w:t>
            </w:r>
          </w:p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и</w:t>
            </w:r>
            <w:r w:rsidRPr="00C54758">
              <w:rPr>
                <w:sz w:val="24"/>
                <w:szCs w:val="24"/>
              </w:rPr>
              <w:t>з</w:t>
            </w:r>
            <w:r w:rsidRPr="00C54758">
              <w:rPr>
                <w:sz w:val="24"/>
                <w:szCs w:val="24"/>
              </w:rPr>
              <w:t>мер.</w:t>
            </w:r>
          </w:p>
        </w:tc>
        <w:tc>
          <w:tcPr>
            <w:tcW w:w="850" w:type="dxa"/>
            <w:vMerge w:val="restart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 xml:space="preserve">2009 </w:t>
            </w:r>
          </w:p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факт</w:t>
            </w:r>
          </w:p>
        </w:tc>
        <w:tc>
          <w:tcPr>
            <w:tcW w:w="1843" w:type="dxa"/>
            <w:gridSpan w:val="2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</w:t>
            </w:r>
          </w:p>
        </w:tc>
        <w:tc>
          <w:tcPr>
            <w:tcW w:w="2126" w:type="dxa"/>
            <w:gridSpan w:val="2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5</w:t>
            </w:r>
            <w:r w:rsidRPr="00C5475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</w:tr>
      <w:tr w:rsidR="00261305" w:rsidRPr="00C54758">
        <w:trPr>
          <w:cantSplit/>
          <w:tblHeader/>
        </w:trPr>
        <w:tc>
          <w:tcPr>
            <w:tcW w:w="1951" w:type="dxa"/>
            <w:vMerge/>
          </w:tcPr>
          <w:p w:rsidR="00261305" w:rsidRPr="00C54758" w:rsidRDefault="00261305" w:rsidP="001F70F4">
            <w:pPr>
              <w:pStyle w:val="13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61305" w:rsidRPr="00C54758" w:rsidRDefault="00261305" w:rsidP="001F70F4">
            <w:pPr>
              <w:pStyle w:val="13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ка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 xml:space="preserve">в % к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C54758">
                <w:rPr>
                  <w:sz w:val="24"/>
                  <w:szCs w:val="24"/>
                </w:rPr>
                <w:t>2009 г</w:t>
              </w:r>
            </w:smartTag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 xml:space="preserve">в % к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C54758">
                <w:rPr>
                  <w:sz w:val="24"/>
                  <w:szCs w:val="24"/>
                </w:rPr>
                <w:t>2009 г</w:t>
              </w:r>
            </w:smartTag>
          </w:p>
        </w:tc>
        <w:tc>
          <w:tcPr>
            <w:tcW w:w="945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план</w:t>
            </w:r>
          </w:p>
        </w:tc>
        <w:tc>
          <w:tcPr>
            <w:tcW w:w="756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 xml:space="preserve">в % к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C54758">
                <w:rPr>
                  <w:sz w:val="24"/>
                  <w:szCs w:val="24"/>
                </w:rPr>
                <w:t>2009 г</w:t>
              </w:r>
            </w:smartTag>
          </w:p>
        </w:tc>
      </w:tr>
      <w:tr w:rsidR="00261305" w:rsidRPr="00C54758">
        <w:trPr>
          <w:cantSplit/>
          <w:trHeight w:val="425"/>
        </w:trPr>
        <w:tc>
          <w:tcPr>
            <w:tcW w:w="1951" w:type="dxa"/>
          </w:tcPr>
          <w:p w:rsidR="00261305" w:rsidRPr="008D6093" w:rsidRDefault="00261305" w:rsidP="001F70F4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8D60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Численность нас</w:t>
            </w:r>
            <w:r w:rsidRPr="008D60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е</w:t>
            </w:r>
            <w:r w:rsidRPr="008D60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ления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  <w:rPr>
                <w:snapToGrid w:val="0"/>
              </w:rPr>
            </w:pPr>
            <w:r w:rsidRPr="00C54758">
              <w:rPr>
                <w:snapToGrid w:val="0"/>
              </w:rPr>
              <w:t>тыс. чел.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21,</w:t>
            </w:r>
            <w:r>
              <w:rPr>
                <w:sz w:val="24"/>
                <w:szCs w:val="24"/>
              </w:rPr>
              <w:t>47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21,35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99,4</w:t>
            </w:r>
          </w:p>
        </w:tc>
        <w:tc>
          <w:tcPr>
            <w:tcW w:w="992" w:type="dxa"/>
          </w:tcPr>
          <w:p w:rsidR="00261305" w:rsidRPr="009C2DEE" w:rsidRDefault="00161BCD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21,47</w:t>
            </w:r>
          </w:p>
        </w:tc>
        <w:tc>
          <w:tcPr>
            <w:tcW w:w="1134" w:type="dxa"/>
          </w:tcPr>
          <w:p w:rsidR="00261305" w:rsidRPr="009C2DEE" w:rsidRDefault="00161BCD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45" w:type="dxa"/>
          </w:tcPr>
          <w:p w:rsidR="00261305" w:rsidRPr="00C54758" w:rsidRDefault="00161BCD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21,6</w:t>
            </w:r>
          </w:p>
        </w:tc>
        <w:tc>
          <w:tcPr>
            <w:tcW w:w="756" w:type="dxa"/>
          </w:tcPr>
          <w:p w:rsidR="00261305" w:rsidRPr="00C54758" w:rsidRDefault="00161BCD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100,6</w:t>
            </w:r>
          </w:p>
        </w:tc>
      </w:tr>
      <w:tr w:rsidR="00261305" w:rsidRPr="00C54758">
        <w:trPr>
          <w:cantSplit/>
          <w:trHeight w:val="425"/>
        </w:trPr>
        <w:tc>
          <w:tcPr>
            <w:tcW w:w="1951" w:type="dxa"/>
          </w:tcPr>
          <w:p w:rsidR="00261305" w:rsidRPr="008D6093" w:rsidRDefault="00261305" w:rsidP="001F70F4">
            <w:pPr>
              <w:rPr>
                <w:snapToGrid w:val="0"/>
                <w:sz w:val="20"/>
                <w:szCs w:val="20"/>
              </w:rPr>
            </w:pPr>
            <w:r w:rsidRPr="008D6093">
              <w:rPr>
                <w:snapToGrid w:val="0"/>
                <w:sz w:val="20"/>
                <w:szCs w:val="20"/>
              </w:rPr>
              <w:t>Прирост + (убыль -) населения с учетом миграции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  <w:rPr>
                <w:snapToGrid w:val="0"/>
              </w:rPr>
            </w:pPr>
            <w:r w:rsidRPr="00C54758">
              <w:rPr>
                <w:snapToGrid w:val="0"/>
              </w:rPr>
              <w:t>чел.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-104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-113</w:t>
            </w:r>
          </w:p>
        </w:tc>
        <w:tc>
          <w:tcPr>
            <w:tcW w:w="992" w:type="dxa"/>
          </w:tcPr>
          <w:p w:rsidR="00261305" w:rsidRPr="00C54758" w:rsidRDefault="00024CDF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+9</w:t>
            </w:r>
          </w:p>
        </w:tc>
        <w:tc>
          <w:tcPr>
            <w:tcW w:w="992" w:type="dxa"/>
          </w:tcPr>
          <w:p w:rsidR="00261305" w:rsidRPr="00C54758" w:rsidRDefault="00024CDF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</w:t>
            </w:r>
          </w:p>
        </w:tc>
        <w:tc>
          <w:tcPr>
            <w:tcW w:w="1134" w:type="dxa"/>
          </w:tcPr>
          <w:p w:rsidR="00261305" w:rsidRPr="00C54758" w:rsidRDefault="00024CDF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-101</w:t>
            </w:r>
          </w:p>
        </w:tc>
        <w:tc>
          <w:tcPr>
            <w:tcW w:w="945" w:type="dxa"/>
          </w:tcPr>
          <w:p w:rsidR="00261305" w:rsidRPr="00C54758" w:rsidRDefault="00024CDF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+5</w:t>
            </w:r>
          </w:p>
        </w:tc>
        <w:tc>
          <w:tcPr>
            <w:tcW w:w="756" w:type="dxa"/>
          </w:tcPr>
          <w:p w:rsidR="00261305" w:rsidRPr="00C54758" w:rsidRDefault="00024CDF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-99</w:t>
            </w:r>
          </w:p>
        </w:tc>
      </w:tr>
      <w:tr w:rsidR="00261305" w:rsidRPr="00C54758">
        <w:trPr>
          <w:cantSplit/>
          <w:trHeight w:val="425"/>
        </w:trPr>
        <w:tc>
          <w:tcPr>
            <w:tcW w:w="1951" w:type="dxa"/>
          </w:tcPr>
          <w:p w:rsidR="00261305" w:rsidRPr="008D6093" w:rsidRDefault="00261305" w:rsidP="001F70F4">
            <w:pPr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>Число прибывших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  <w:r w:rsidRPr="00C54758">
              <w:t>чел.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276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101,4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134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108,7</w:t>
            </w:r>
          </w:p>
        </w:tc>
        <w:tc>
          <w:tcPr>
            <w:tcW w:w="945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</w:tc>
        <w:tc>
          <w:tcPr>
            <w:tcW w:w="756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112,3</w:t>
            </w:r>
          </w:p>
        </w:tc>
      </w:tr>
      <w:tr w:rsidR="00261305" w:rsidRPr="00C54758">
        <w:trPr>
          <w:cantSplit/>
          <w:trHeight w:val="425"/>
        </w:trPr>
        <w:tc>
          <w:tcPr>
            <w:tcW w:w="1951" w:type="dxa"/>
          </w:tcPr>
          <w:p w:rsidR="00261305" w:rsidRPr="008D6093" w:rsidRDefault="00261305" w:rsidP="001F70F4">
            <w:pPr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>Число выбывших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  <w:r w:rsidRPr="00C54758">
              <w:t>чел.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380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</w:t>
            </w:r>
          </w:p>
        </w:tc>
        <w:tc>
          <w:tcPr>
            <w:tcW w:w="1134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87,4</w:t>
            </w:r>
          </w:p>
        </w:tc>
        <w:tc>
          <w:tcPr>
            <w:tcW w:w="945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</w:t>
            </w:r>
          </w:p>
        </w:tc>
        <w:tc>
          <w:tcPr>
            <w:tcW w:w="756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84,7</w:t>
            </w:r>
          </w:p>
        </w:tc>
      </w:tr>
      <w:tr w:rsidR="00261305" w:rsidRPr="00C54758">
        <w:trPr>
          <w:cantSplit/>
          <w:trHeight w:val="425"/>
        </w:trPr>
        <w:tc>
          <w:tcPr>
            <w:tcW w:w="1951" w:type="dxa"/>
          </w:tcPr>
          <w:p w:rsidR="00261305" w:rsidRPr="008D6093" w:rsidRDefault="00261305" w:rsidP="001F70F4">
            <w:pPr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>Отношение числе</w:t>
            </w:r>
            <w:r w:rsidRPr="008D6093">
              <w:rPr>
                <w:sz w:val="20"/>
                <w:szCs w:val="20"/>
              </w:rPr>
              <w:t>н</w:t>
            </w:r>
            <w:r w:rsidRPr="008D6093">
              <w:rPr>
                <w:sz w:val="20"/>
                <w:szCs w:val="20"/>
              </w:rPr>
              <w:t>ности занятых в экономике к общей численности нас</w:t>
            </w:r>
            <w:r w:rsidRPr="008D6093">
              <w:rPr>
                <w:sz w:val="20"/>
                <w:szCs w:val="20"/>
              </w:rPr>
              <w:t>е</w:t>
            </w:r>
            <w:r w:rsidRPr="008D6093">
              <w:rPr>
                <w:sz w:val="20"/>
                <w:szCs w:val="20"/>
              </w:rPr>
              <w:t>ления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  <w:r w:rsidRPr="00C54758">
              <w:t>%.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44,1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44,4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+0,3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46,2</w:t>
            </w:r>
          </w:p>
        </w:tc>
        <w:tc>
          <w:tcPr>
            <w:tcW w:w="1134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Pr="00C54758">
              <w:rPr>
                <w:sz w:val="24"/>
                <w:szCs w:val="24"/>
              </w:rPr>
              <w:t>2,1</w:t>
            </w:r>
          </w:p>
        </w:tc>
        <w:tc>
          <w:tcPr>
            <w:tcW w:w="945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50,2</w:t>
            </w:r>
          </w:p>
        </w:tc>
        <w:tc>
          <w:tcPr>
            <w:tcW w:w="756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Pr="00C54758">
              <w:rPr>
                <w:sz w:val="24"/>
                <w:szCs w:val="24"/>
              </w:rPr>
              <w:t>4</w:t>
            </w:r>
          </w:p>
        </w:tc>
      </w:tr>
      <w:tr w:rsidR="00261305" w:rsidRPr="00C54758">
        <w:trPr>
          <w:cantSplit/>
          <w:trHeight w:val="425"/>
        </w:trPr>
        <w:tc>
          <w:tcPr>
            <w:tcW w:w="1951" w:type="dxa"/>
          </w:tcPr>
          <w:p w:rsidR="00261305" w:rsidRPr="008D6093" w:rsidRDefault="00261305" w:rsidP="001F70F4">
            <w:pPr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>Продолжительность жизни мужчин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  <w:r w:rsidRPr="00C54758">
              <w:t>лет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65,1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65,1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66,4</w:t>
            </w:r>
          </w:p>
        </w:tc>
        <w:tc>
          <w:tcPr>
            <w:tcW w:w="1134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102</w:t>
            </w:r>
          </w:p>
        </w:tc>
        <w:tc>
          <w:tcPr>
            <w:tcW w:w="945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66,5</w:t>
            </w:r>
          </w:p>
        </w:tc>
        <w:tc>
          <w:tcPr>
            <w:tcW w:w="756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100,2</w:t>
            </w:r>
          </w:p>
        </w:tc>
      </w:tr>
      <w:tr w:rsidR="00261305" w:rsidRPr="00C54758">
        <w:trPr>
          <w:cantSplit/>
          <w:trHeight w:val="425"/>
        </w:trPr>
        <w:tc>
          <w:tcPr>
            <w:tcW w:w="1951" w:type="dxa"/>
          </w:tcPr>
          <w:p w:rsidR="00261305" w:rsidRPr="008D6093" w:rsidRDefault="00261305" w:rsidP="001F70F4">
            <w:pPr>
              <w:pStyle w:val="a4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>Продолжительность жизни женщин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  <w:r w:rsidRPr="00C54758">
              <w:t>лет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66,4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66,4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66,5</w:t>
            </w:r>
          </w:p>
        </w:tc>
        <w:tc>
          <w:tcPr>
            <w:tcW w:w="1134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100,2</w:t>
            </w:r>
          </w:p>
        </w:tc>
        <w:tc>
          <w:tcPr>
            <w:tcW w:w="945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66,7</w:t>
            </w:r>
          </w:p>
        </w:tc>
        <w:tc>
          <w:tcPr>
            <w:tcW w:w="756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100,5</w:t>
            </w:r>
          </w:p>
        </w:tc>
      </w:tr>
      <w:tr w:rsidR="00261305" w:rsidRPr="00C54758">
        <w:trPr>
          <w:cantSplit/>
          <w:trHeight w:val="425"/>
        </w:trPr>
        <w:tc>
          <w:tcPr>
            <w:tcW w:w="1951" w:type="dxa"/>
          </w:tcPr>
          <w:p w:rsidR="00261305" w:rsidRPr="008D6093" w:rsidRDefault="00261305" w:rsidP="001F70F4">
            <w:pPr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>Уровень безработ</w:t>
            </w:r>
            <w:r w:rsidRPr="008D6093">
              <w:rPr>
                <w:sz w:val="20"/>
                <w:szCs w:val="20"/>
              </w:rPr>
              <w:t>и</w:t>
            </w:r>
            <w:r w:rsidRPr="008D6093">
              <w:rPr>
                <w:sz w:val="20"/>
                <w:szCs w:val="20"/>
              </w:rPr>
              <w:t>цы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  <w:r w:rsidRPr="00C54758">
              <w:t>%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3,83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-0,43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-0,83</w:t>
            </w:r>
          </w:p>
        </w:tc>
        <w:tc>
          <w:tcPr>
            <w:tcW w:w="945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2,5</w:t>
            </w:r>
          </w:p>
        </w:tc>
        <w:tc>
          <w:tcPr>
            <w:tcW w:w="756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-1,33</w:t>
            </w:r>
          </w:p>
        </w:tc>
      </w:tr>
      <w:tr w:rsidR="00261305" w:rsidRPr="00C54758">
        <w:trPr>
          <w:cantSplit/>
          <w:trHeight w:val="425"/>
        </w:trPr>
        <w:tc>
          <w:tcPr>
            <w:tcW w:w="1951" w:type="dxa"/>
          </w:tcPr>
          <w:p w:rsidR="00261305" w:rsidRPr="008D6093" w:rsidRDefault="00261305" w:rsidP="001F70F4">
            <w:pPr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>Промышленность. Оборот предпри</w:t>
            </w:r>
            <w:r w:rsidRPr="008D6093">
              <w:rPr>
                <w:sz w:val="20"/>
                <w:szCs w:val="20"/>
              </w:rPr>
              <w:t>я</w:t>
            </w:r>
            <w:r w:rsidRPr="008D6093">
              <w:rPr>
                <w:sz w:val="20"/>
                <w:szCs w:val="20"/>
              </w:rPr>
              <w:t xml:space="preserve">тий и организаций по основным видам деятельности 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  <w:r w:rsidRPr="00C54758">
              <w:t>млн.</w:t>
            </w:r>
          </w:p>
          <w:p w:rsidR="00261305" w:rsidRPr="00C54758" w:rsidRDefault="00261305" w:rsidP="001F70F4">
            <w:pPr>
              <w:jc w:val="center"/>
            </w:pPr>
            <w:r w:rsidRPr="00C54758">
              <w:t>руб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169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104,1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256,7</w:t>
            </w:r>
          </w:p>
        </w:tc>
        <w:tc>
          <w:tcPr>
            <w:tcW w:w="1134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151,9</w:t>
            </w:r>
          </w:p>
        </w:tc>
        <w:tc>
          <w:tcPr>
            <w:tcW w:w="945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375,4</w:t>
            </w:r>
          </w:p>
        </w:tc>
        <w:tc>
          <w:tcPr>
            <w:tcW w:w="756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222,1</w:t>
            </w:r>
          </w:p>
        </w:tc>
      </w:tr>
      <w:tr w:rsidR="00261305" w:rsidRPr="00C54758">
        <w:trPr>
          <w:cantSplit/>
          <w:trHeight w:val="425"/>
        </w:trPr>
        <w:tc>
          <w:tcPr>
            <w:tcW w:w="1951" w:type="dxa"/>
          </w:tcPr>
          <w:p w:rsidR="00261305" w:rsidRPr="008D6093" w:rsidRDefault="00261305" w:rsidP="001F70F4">
            <w:pPr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>Индекс физическ</w:t>
            </w:r>
            <w:r w:rsidRPr="008D6093">
              <w:rPr>
                <w:sz w:val="20"/>
                <w:szCs w:val="20"/>
              </w:rPr>
              <w:t>о</w:t>
            </w:r>
            <w:r w:rsidRPr="008D6093">
              <w:rPr>
                <w:sz w:val="20"/>
                <w:szCs w:val="20"/>
              </w:rPr>
              <w:t xml:space="preserve">го объема  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  <w:r w:rsidRPr="00C54758">
              <w:t>%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101,5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103,4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  <w:tc>
          <w:tcPr>
            <w:tcW w:w="945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Х</w:t>
            </w:r>
          </w:p>
        </w:tc>
        <w:tc>
          <w:tcPr>
            <w:tcW w:w="756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</w:tr>
      <w:tr w:rsidR="00261305" w:rsidRPr="00C54758">
        <w:trPr>
          <w:cantSplit/>
          <w:trHeight w:val="425"/>
        </w:trPr>
        <w:tc>
          <w:tcPr>
            <w:tcW w:w="1951" w:type="dxa"/>
          </w:tcPr>
          <w:p w:rsidR="00261305" w:rsidRPr="008D6093" w:rsidRDefault="00261305" w:rsidP="001F70F4">
            <w:pPr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>Промышленное производство на душу населения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  <w:r w:rsidRPr="00C54758">
              <w:t>руб./чел.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7873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8244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104,7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12294</w:t>
            </w:r>
          </w:p>
        </w:tc>
        <w:tc>
          <w:tcPr>
            <w:tcW w:w="1134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156,2</w:t>
            </w:r>
          </w:p>
        </w:tc>
        <w:tc>
          <w:tcPr>
            <w:tcW w:w="945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18402</w:t>
            </w:r>
          </w:p>
        </w:tc>
        <w:tc>
          <w:tcPr>
            <w:tcW w:w="756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233,7</w:t>
            </w:r>
          </w:p>
        </w:tc>
      </w:tr>
      <w:tr w:rsidR="00261305" w:rsidRPr="00C54758">
        <w:trPr>
          <w:cantSplit/>
          <w:trHeight w:val="425"/>
        </w:trPr>
        <w:tc>
          <w:tcPr>
            <w:tcW w:w="1951" w:type="dxa"/>
          </w:tcPr>
          <w:p w:rsidR="00261305" w:rsidRPr="008D6093" w:rsidRDefault="00261305" w:rsidP="001F70F4">
            <w:pPr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>Производител</w:t>
            </w:r>
            <w:r w:rsidRPr="008D6093">
              <w:rPr>
                <w:sz w:val="20"/>
                <w:szCs w:val="20"/>
              </w:rPr>
              <w:t>ь</w:t>
            </w:r>
            <w:r w:rsidRPr="008D6093">
              <w:rPr>
                <w:sz w:val="20"/>
                <w:szCs w:val="20"/>
              </w:rPr>
              <w:t>ность труда на 1 занятого в отрасли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  <w:r w:rsidRPr="00C54758">
              <w:t>тыс. руб.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547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104,2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831</w:t>
            </w:r>
          </w:p>
        </w:tc>
        <w:tc>
          <w:tcPr>
            <w:tcW w:w="1134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151,9</w:t>
            </w:r>
          </w:p>
        </w:tc>
        <w:tc>
          <w:tcPr>
            <w:tcW w:w="945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1215</w:t>
            </w:r>
          </w:p>
        </w:tc>
        <w:tc>
          <w:tcPr>
            <w:tcW w:w="756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222,1</w:t>
            </w:r>
          </w:p>
        </w:tc>
      </w:tr>
      <w:tr w:rsidR="00261305" w:rsidRPr="00C54758">
        <w:trPr>
          <w:cantSplit/>
          <w:trHeight w:val="425"/>
        </w:trPr>
        <w:tc>
          <w:tcPr>
            <w:tcW w:w="1951" w:type="dxa"/>
            <w:vMerge w:val="restart"/>
          </w:tcPr>
          <w:p w:rsidR="00261305" w:rsidRPr="008D6093" w:rsidRDefault="00261305" w:rsidP="001F70F4">
            <w:pPr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 xml:space="preserve">Объем продукции сельского хозяйства в хозяйствах всех категорий 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  <w:r w:rsidRPr="00C54758">
              <w:t>млн.</w:t>
            </w:r>
          </w:p>
          <w:p w:rsidR="00261305" w:rsidRPr="00C54758" w:rsidRDefault="00261305" w:rsidP="001F70F4">
            <w:pPr>
              <w:jc w:val="center"/>
            </w:pPr>
            <w:r w:rsidRPr="00C54758">
              <w:t>руб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1210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1274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1856,8</w:t>
            </w:r>
          </w:p>
        </w:tc>
        <w:tc>
          <w:tcPr>
            <w:tcW w:w="1134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45" w:type="dxa"/>
          </w:tcPr>
          <w:p w:rsidR="00261305" w:rsidRPr="00C54758" w:rsidRDefault="00CD058E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3575</w:t>
            </w:r>
          </w:p>
        </w:tc>
        <w:tc>
          <w:tcPr>
            <w:tcW w:w="756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261305" w:rsidRPr="00C54758">
        <w:trPr>
          <w:cantSplit/>
        </w:trPr>
        <w:tc>
          <w:tcPr>
            <w:tcW w:w="1951" w:type="dxa"/>
            <w:vMerge/>
          </w:tcPr>
          <w:p w:rsidR="00261305" w:rsidRPr="008D6093" w:rsidRDefault="00261305" w:rsidP="001F70F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  <w:r w:rsidRPr="00C54758">
              <w:t>в % к пред.</w:t>
            </w:r>
          </w:p>
          <w:p w:rsidR="00261305" w:rsidRPr="00C54758" w:rsidRDefault="00261305" w:rsidP="001F70F4">
            <w:pPr>
              <w:jc w:val="center"/>
            </w:pPr>
            <w:r w:rsidRPr="00C54758">
              <w:t>году</w:t>
            </w:r>
          </w:p>
        </w:tc>
        <w:tc>
          <w:tcPr>
            <w:tcW w:w="850" w:type="dxa"/>
          </w:tcPr>
          <w:p w:rsidR="00261305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</w:p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90,8</w:t>
            </w:r>
          </w:p>
        </w:tc>
        <w:tc>
          <w:tcPr>
            <w:tcW w:w="851" w:type="dxa"/>
          </w:tcPr>
          <w:p w:rsidR="00261305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</w:p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261305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</w:p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105,3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</w:p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261305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</w:p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153,5</w:t>
            </w:r>
          </w:p>
        </w:tc>
        <w:tc>
          <w:tcPr>
            <w:tcW w:w="945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</w:p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Х</w:t>
            </w:r>
          </w:p>
        </w:tc>
        <w:tc>
          <w:tcPr>
            <w:tcW w:w="756" w:type="dxa"/>
          </w:tcPr>
          <w:p w:rsidR="00261305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</w:p>
          <w:p w:rsidR="00261305" w:rsidRPr="00C54758" w:rsidRDefault="00CD058E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295,5</w:t>
            </w:r>
          </w:p>
        </w:tc>
      </w:tr>
      <w:tr w:rsidR="00261305" w:rsidRPr="00C54758">
        <w:trPr>
          <w:cantSplit/>
        </w:trPr>
        <w:tc>
          <w:tcPr>
            <w:tcW w:w="1951" w:type="dxa"/>
          </w:tcPr>
          <w:p w:rsidR="00261305" w:rsidRPr="008D6093" w:rsidRDefault="00261305" w:rsidP="001F70F4">
            <w:pPr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>Индекс физическ</w:t>
            </w:r>
            <w:r w:rsidRPr="008D6093">
              <w:rPr>
                <w:sz w:val="20"/>
                <w:szCs w:val="20"/>
              </w:rPr>
              <w:t>о</w:t>
            </w:r>
            <w:r w:rsidRPr="008D6093">
              <w:rPr>
                <w:sz w:val="20"/>
                <w:szCs w:val="20"/>
              </w:rPr>
              <w:t xml:space="preserve">го объема  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  <w:r w:rsidRPr="00C54758">
              <w:t>%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113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100,5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105,6</w:t>
            </w:r>
          </w:p>
        </w:tc>
        <w:tc>
          <w:tcPr>
            <w:tcW w:w="945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Х</w:t>
            </w:r>
          </w:p>
        </w:tc>
        <w:tc>
          <w:tcPr>
            <w:tcW w:w="756" w:type="dxa"/>
          </w:tcPr>
          <w:p w:rsidR="00261305" w:rsidRPr="00C54758" w:rsidRDefault="002F005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</w:tc>
      </w:tr>
      <w:tr w:rsidR="00261305" w:rsidRPr="00C54758">
        <w:trPr>
          <w:cantSplit/>
        </w:trPr>
        <w:tc>
          <w:tcPr>
            <w:tcW w:w="1951" w:type="dxa"/>
          </w:tcPr>
          <w:p w:rsidR="00261305" w:rsidRPr="008D6093" w:rsidRDefault="00261305" w:rsidP="001F70F4">
            <w:pPr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>Сельскохозя</w:t>
            </w:r>
            <w:r w:rsidRPr="008D6093">
              <w:rPr>
                <w:sz w:val="20"/>
                <w:szCs w:val="20"/>
              </w:rPr>
              <w:t>й</w:t>
            </w:r>
            <w:r w:rsidRPr="008D6093">
              <w:rPr>
                <w:sz w:val="20"/>
                <w:szCs w:val="20"/>
              </w:rPr>
              <w:t>ственное произво</w:t>
            </w:r>
            <w:r w:rsidRPr="008D6093">
              <w:rPr>
                <w:sz w:val="20"/>
                <w:szCs w:val="20"/>
              </w:rPr>
              <w:t>д</w:t>
            </w:r>
            <w:r w:rsidRPr="008D6093">
              <w:rPr>
                <w:sz w:val="20"/>
                <w:szCs w:val="20"/>
              </w:rPr>
              <w:t>ство на душу нас</w:t>
            </w:r>
            <w:r w:rsidRPr="008D6093">
              <w:rPr>
                <w:sz w:val="20"/>
                <w:szCs w:val="20"/>
              </w:rPr>
              <w:t>е</w:t>
            </w:r>
            <w:r w:rsidRPr="008D6093">
              <w:rPr>
                <w:sz w:val="20"/>
                <w:szCs w:val="20"/>
              </w:rPr>
              <w:t>ления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  <w:r w:rsidRPr="00C54758">
              <w:t>руб./чел.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56368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59,672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105,9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88927</w:t>
            </w:r>
          </w:p>
        </w:tc>
        <w:tc>
          <w:tcPr>
            <w:tcW w:w="1134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157,8</w:t>
            </w:r>
          </w:p>
        </w:tc>
        <w:tc>
          <w:tcPr>
            <w:tcW w:w="945" w:type="dxa"/>
          </w:tcPr>
          <w:p w:rsidR="00261305" w:rsidRPr="00C54758" w:rsidRDefault="00CD058E" w:rsidP="001F70F4">
            <w:pPr>
              <w:pStyle w:val="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175245</w:t>
            </w:r>
          </w:p>
        </w:tc>
        <w:tc>
          <w:tcPr>
            <w:tcW w:w="756" w:type="dxa"/>
          </w:tcPr>
          <w:p w:rsidR="00261305" w:rsidRPr="00C54758" w:rsidRDefault="00CD058E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310,9</w:t>
            </w:r>
          </w:p>
        </w:tc>
      </w:tr>
      <w:tr w:rsidR="00261305" w:rsidRPr="00C54758">
        <w:trPr>
          <w:cantSplit/>
        </w:trPr>
        <w:tc>
          <w:tcPr>
            <w:tcW w:w="1951" w:type="dxa"/>
          </w:tcPr>
          <w:p w:rsidR="00261305" w:rsidRPr="008D6093" w:rsidRDefault="00261305" w:rsidP="001F70F4">
            <w:pPr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>Производител</w:t>
            </w:r>
            <w:r w:rsidRPr="008D6093">
              <w:rPr>
                <w:sz w:val="20"/>
                <w:szCs w:val="20"/>
              </w:rPr>
              <w:t>ь</w:t>
            </w:r>
            <w:r w:rsidRPr="008D6093">
              <w:rPr>
                <w:sz w:val="20"/>
                <w:szCs w:val="20"/>
              </w:rPr>
              <w:t>ность труда на 1 занятого в отрасли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  <w:r w:rsidRPr="00C54758">
              <w:t>тыс. руб.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526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105,3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807</w:t>
            </w:r>
          </w:p>
        </w:tc>
        <w:tc>
          <w:tcPr>
            <w:tcW w:w="1134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153,4</w:t>
            </w:r>
          </w:p>
        </w:tc>
        <w:tc>
          <w:tcPr>
            <w:tcW w:w="945" w:type="dxa"/>
          </w:tcPr>
          <w:p w:rsidR="00261305" w:rsidRPr="00C54758" w:rsidRDefault="00261305" w:rsidP="00CD058E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D058E">
              <w:rPr>
                <w:sz w:val="24"/>
                <w:szCs w:val="24"/>
              </w:rPr>
              <w:t>554</w:t>
            </w:r>
          </w:p>
        </w:tc>
        <w:tc>
          <w:tcPr>
            <w:tcW w:w="756" w:type="dxa"/>
          </w:tcPr>
          <w:p w:rsidR="00261305" w:rsidRPr="00C54758" w:rsidRDefault="00CD058E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295,4</w:t>
            </w:r>
          </w:p>
        </w:tc>
      </w:tr>
      <w:tr w:rsidR="00261305" w:rsidRPr="00C54758">
        <w:trPr>
          <w:cantSplit/>
        </w:trPr>
        <w:tc>
          <w:tcPr>
            <w:tcW w:w="1951" w:type="dxa"/>
          </w:tcPr>
          <w:p w:rsidR="00261305" w:rsidRPr="008D6093" w:rsidRDefault="00261305" w:rsidP="001F70F4">
            <w:pPr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>Урожайность зе</w:t>
            </w:r>
            <w:r w:rsidRPr="008D6093">
              <w:rPr>
                <w:sz w:val="20"/>
                <w:szCs w:val="20"/>
              </w:rPr>
              <w:t>р</w:t>
            </w:r>
            <w:r w:rsidRPr="008D6093">
              <w:rPr>
                <w:sz w:val="20"/>
                <w:szCs w:val="20"/>
              </w:rPr>
              <w:t>новых и зернобоб</w:t>
            </w:r>
            <w:r w:rsidRPr="008D6093">
              <w:rPr>
                <w:sz w:val="20"/>
                <w:szCs w:val="20"/>
              </w:rPr>
              <w:t>о</w:t>
            </w:r>
            <w:r w:rsidRPr="008D6093">
              <w:rPr>
                <w:sz w:val="20"/>
                <w:szCs w:val="20"/>
              </w:rPr>
              <w:t>вых культур во всех категориях х</w:t>
            </w:r>
            <w:r w:rsidRPr="008D6093">
              <w:rPr>
                <w:sz w:val="20"/>
                <w:szCs w:val="20"/>
              </w:rPr>
              <w:t>о</w:t>
            </w:r>
            <w:r w:rsidRPr="008D6093">
              <w:rPr>
                <w:sz w:val="20"/>
                <w:szCs w:val="20"/>
              </w:rPr>
              <w:t xml:space="preserve">зяйств 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  <w:r w:rsidRPr="00C54758">
              <w:t>ц/га.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19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14,9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78,4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94,7</w:t>
            </w:r>
          </w:p>
        </w:tc>
        <w:tc>
          <w:tcPr>
            <w:tcW w:w="945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19</w:t>
            </w:r>
          </w:p>
        </w:tc>
        <w:tc>
          <w:tcPr>
            <w:tcW w:w="756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100</w:t>
            </w:r>
          </w:p>
        </w:tc>
      </w:tr>
      <w:tr w:rsidR="00261305" w:rsidRPr="00C54758">
        <w:trPr>
          <w:cantSplit/>
          <w:trHeight w:val="480"/>
        </w:trPr>
        <w:tc>
          <w:tcPr>
            <w:tcW w:w="1951" w:type="dxa"/>
          </w:tcPr>
          <w:p w:rsidR="00261305" w:rsidRPr="008D6093" w:rsidRDefault="00261305" w:rsidP="001F70F4">
            <w:pPr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>Объем строител</w:t>
            </w:r>
            <w:r w:rsidRPr="008D6093">
              <w:rPr>
                <w:sz w:val="20"/>
                <w:szCs w:val="20"/>
              </w:rPr>
              <w:t>ь</w:t>
            </w:r>
            <w:r w:rsidRPr="008D6093">
              <w:rPr>
                <w:sz w:val="20"/>
                <w:szCs w:val="20"/>
              </w:rPr>
              <w:t>но-монтажных р</w:t>
            </w:r>
            <w:r w:rsidRPr="008D6093">
              <w:rPr>
                <w:sz w:val="20"/>
                <w:szCs w:val="20"/>
              </w:rPr>
              <w:t>а</w:t>
            </w:r>
            <w:r w:rsidRPr="008D6093">
              <w:rPr>
                <w:sz w:val="20"/>
                <w:szCs w:val="20"/>
              </w:rPr>
              <w:t>бот, включая хо</w:t>
            </w:r>
            <w:r w:rsidRPr="008D6093">
              <w:rPr>
                <w:sz w:val="20"/>
                <w:szCs w:val="20"/>
              </w:rPr>
              <w:t>з</w:t>
            </w:r>
            <w:r w:rsidRPr="008D6093">
              <w:rPr>
                <w:sz w:val="20"/>
                <w:szCs w:val="20"/>
              </w:rPr>
              <w:t>способ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  <w:r w:rsidRPr="00C54758">
              <w:t>млн.</w:t>
            </w:r>
          </w:p>
          <w:p w:rsidR="00261305" w:rsidRPr="00C54758" w:rsidRDefault="00261305" w:rsidP="001F70F4">
            <w:pPr>
              <w:jc w:val="center"/>
            </w:pPr>
            <w:r w:rsidRPr="00C54758">
              <w:t>руб.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36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494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  <w:tc>
          <w:tcPr>
            <w:tcW w:w="1134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805,5</w:t>
            </w:r>
          </w:p>
        </w:tc>
        <w:tc>
          <w:tcPr>
            <w:tcW w:w="945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  <w:tc>
          <w:tcPr>
            <w:tcW w:w="756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972,2</w:t>
            </w:r>
          </w:p>
        </w:tc>
      </w:tr>
      <w:tr w:rsidR="00261305" w:rsidRPr="00C54758">
        <w:trPr>
          <w:cantSplit/>
          <w:trHeight w:val="394"/>
        </w:trPr>
        <w:tc>
          <w:tcPr>
            <w:tcW w:w="1951" w:type="dxa"/>
          </w:tcPr>
          <w:p w:rsidR="00261305" w:rsidRPr="008D6093" w:rsidRDefault="00261305" w:rsidP="001F70F4">
            <w:pPr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>Индекс физическ</w:t>
            </w:r>
            <w:r w:rsidRPr="008D6093">
              <w:rPr>
                <w:sz w:val="20"/>
                <w:szCs w:val="20"/>
              </w:rPr>
              <w:t>о</w:t>
            </w:r>
            <w:r w:rsidRPr="008D6093">
              <w:rPr>
                <w:sz w:val="20"/>
                <w:szCs w:val="20"/>
              </w:rPr>
              <w:t xml:space="preserve">го объема  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  <w:r w:rsidRPr="00C54758">
              <w:t>%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50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</w:t>
            </w:r>
          </w:p>
        </w:tc>
        <w:tc>
          <w:tcPr>
            <w:tcW w:w="945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Х</w:t>
            </w:r>
          </w:p>
        </w:tc>
        <w:tc>
          <w:tcPr>
            <w:tcW w:w="756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</w:tc>
      </w:tr>
      <w:tr w:rsidR="00261305" w:rsidRPr="00C54758">
        <w:trPr>
          <w:cantSplit/>
          <w:trHeight w:val="510"/>
        </w:trPr>
        <w:tc>
          <w:tcPr>
            <w:tcW w:w="1951" w:type="dxa"/>
          </w:tcPr>
          <w:p w:rsidR="00261305" w:rsidRPr="008D6093" w:rsidRDefault="00261305" w:rsidP="001F70F4">
            <w:pPr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>Ввод в эксплуат</w:t>
            </w:r>
            <w:r w:rsidRPr="008D6093">
              <w:rPr>
                <w:sz w:val="20"/>
                <w:szCs w:val="20"/>
              </w:rPr>
              <w:t>а</w:t>
            </w:r>
            <w:r w:rsidRPr="008D6093">
              <w:rPr>
                <w:sz w:val="20"/>
                <w:szCs w:val="20"/>
              </w:rPr>
              <w:t>цию за счет всех источников фина</w:t>
            </w:r>
            <w:r w:rsidRPr="008D6093">
              <w:rPr>
                <w:sz w:val="20"/>
                <w:szCs w:val="20"/>
              </w:rPr>
              <w:t>н</w:t>
            </w:r>
            <w:r w:rsidRPr="008D6093">
              <w:rPr>
                <w:sz w:val="20"/>
                <w:szCs w:val="20"/>
              </w:rPr>
              <w:t>сирования жилых домов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  <w:r w:rsidRPr="00C54758">
              <w:t>кв.м.общ.</w:t>
            </w:r>
          </w:p>
          <w:p w:rsidR="00261305" w:rsidRPr="00C54758" w:rsidRDefault="00261305" w:rsidP="001F70F4">
            <w:pPr>
              <w:jc w:val="center"/>
            </w:pPr>
            <w:r w:rsidRPr="00C54758">
              <w:t>площ.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1605,5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1892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117,8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1750</w:t>
            </w:r>
          </w:p>
        </w:tc>
        <w:tc>
          <w:tcPr>
            <w:tcW w:w="1134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945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1850</w:t>
            </w:r>
          </w:p>
        </w:tc>
        <w:tc>
          <w:tcPr>
            <w:tcW w:w="756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115,2</w:t>
            </w:r>
          </w:p>
        </w:tc>
      </w:tr>
      <w:tr w:rsidR="00261305" w:rsidRPr="00C54758">
        <w:trPr>
          <w:cantSplit/>
          <w:trHeight w:val="510"/>
        </w:trPr>
        <w:tc>
          <w:tcPr>
            <w:tcW w:w="1951" w:type="dxa"/>
          </w:tcPr>
          <w:p w:rsidR="00261305" w:rsidRPr="008D6093" w:rsidRDefault="00261305" w:rsidP="001F70F4">
            <w:pPr>
              <w:pStyle w:val="a4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>Ввод в эксплуат</w:t>
            </w:r>
            <w:r w:rsidRPr="008D6093">
              <w:rPr>
                <w:sz w:val="20"/>
                <w:szCs w:val="20"/>
              </w:rPr>
              <w:t>а</w:t>
            </w:r>
            <w:r w:rsidRPr="008D6093">
              <w:rPr>
                <w:sz w:val="20"/>
                <w:szCs w:val="20"/>
              </w:rPr>
              <w:t>цию индивидуал</w:t>
            </w:r>
            <w:r w:rsidRPr="008D6093">
              <w:rPr>
                <w:sz w:val="20"/>
                <w:szCs w:val="20"/>
              </w:rPr>
              <w:t>ь</w:t>
            </w:r>
            <w:r w:rsidRPr="008D6093">
              <w:rPr>
                <w:sz w:val="20"/>
                <w:szCs w:val="20"/>
              </w:rPr>
              <w:t>ных жилых домов, построенных нас</w:t>
            </w:r>
            <w:r w:rsidRPr="008D6093">
              <w:rPr>
                <w:sz w:val="20"/>
                <w:szCs w:val="20"/>
              </w:rPr>
              <w:t>е</w:t>
            </w:r>
            <w:r w:rsidRPr="008D6093">
              <w:rPr>
                <w:sz w:val="20"/>
                <w:szCs w:val="20"/>
              </w:rPr>
              <w:t>лением за свой счет и с помощью кр</w:t>
            </w:r>
            <w:r w:rsidRPr="008D6093">
              <w:rPr>
                <w:sz w:val="20"/>
                <w:szCs w:val="20"/>
              </w:rPr>
              <w:t>е</w:t>
            </w:r>
            <w:r w:rsidRPr="008D6093">
              <w:rPr>
                <w:sz w:val="20"/>
                <w:szCs w:val="20"/>
              </w:rPr>
              <w:t>дитов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  <w:r w:rsidRPr="00C54758">
              <w:t>кв.м.общ.</w:t>
            </w:r>
          </w:p>
          <w:p w:rsidR="00261305" w:rsidRPr="00C54758" w:rsidRDefault="00261305" w:rsidP="001F70F4">
            <w:pPr>
              <w:jc w:val="center"/>
            </w:pPr>
            <w:r w:rsidRPr="00C54758">
              <w:t>площ.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1605,5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68,5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</w:t>
            </w:r>
          </w:p>
        </w:tc>
        <w:tc>
          <w:tcPr>
            <w:tcW w:w="1134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87,2</w:t>
            </w:r>
          </w:p>
        </w:tc>
        <w:tc>
          <w:tcPr>
            <w:tcW w:w="945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756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105,9</w:t>
            </w:r>
          </w:p>
        </w:tc>
      </w:tr>
      <w:tr w:rsidR="00261305" w:rsidRPr="00C54758">
        <w:trPr>
          <w:cantSplit/>
          <w:trHeight w:val="552"/>
        </w:trPr>
        <w:tc>
          <w:tcPr>
            <w:tcW w:w="1951" w:type="dxa"/>
          </w:tcPr>
          <w:p w:rsidR="00261305" w:rsidRPr="008D6093" w:rsidRDefault="00261305" w:rsidP="001F70F4">
            <w:pPr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 xml:space="preserve">Перевозки грузов автомобильным транспортом  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  <w:r w:rsidRPr="00C54758">
              <w:t>тыс. тонн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1183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1201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101,5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2</w:t>
            </w:r>
            <w:r w:rsidRPr="00C54758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112,3</w:t>
            </w:r>
          </w:p>
        </w:tc>
        <w:tc>
          <w:tcPr>
            <w:tcW w:w="945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1481</w:t>
            </w:r>
          </w:p>
        </w:tc>
        <w:tc>
          <w:tcPr>
            <w:tcW w:w="756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125,2</w:t>
            </w:r>
          </w:p>
        </w:tc>
      </w:tr>
      <w:tr w:rsidR="00261305" w:rsidRPr="00C54758">
        <w:trPr>
          <w:cantSplit/>
          <w:trHeight w:val="418"/>
        </w:trPr>
        <w:tc>
          <w:tcPr>
            <w:tcW w:w="1951" w:type="dxa"/>
          </w:tcPr>
          <w:p w:rsidR="00261305" w:rsidRPr="008D6093" w:rsidRDefault="00261305" w:rsidP="001F70F4">
            <w:pPr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>Перевозки пасс</w:t>
            </w:r>
            <w:r w:rsidRPr="008D6093">
              <w:rPr>
                <w:sz w:val="20"/>
                <w:szCs w:val="20"/>
              </w:rPr>
              <w:t>а</w:t>
            </w:r>
            <w:r w:rsidRPr="008D6093">
              <w:rPr>
                <w:sz w:val="20"/>
                <w:szCs w:val="20"/>
              </w:rPr>
              <w:t>жиров автомобил</w:t>
            </w:r>
            <w:r w:rsidRPr="008D6093">
              <w:rPr>
                <w:sz w:val="20"/>
                <w:szCs w:val="20"/>
              </w:rPr>
              <w:t>ь</w:t>
            </w:r>
            <w:r w:rsidRPr="008D6093">
              <w:rPr>
                <w:sz w:val="20"/>
                <w:szCs w:val="20"/>
              </w:rPr>
              <w:t>ным транспортом  общего пользов</w:t>
            </w:r>
            <w:r w:rsidRPr="008D6093">
              <w:rPr>
                <w:sz w:val="20"/>
                <w:szCs w:val="20"/>
              </w:rPr>
              <w:t>а</w:t>
            </w:r>
            <w:r w:rsidRPr="008D6093">
              <w:rPr>
                <w:sz w:val="20"/>
                <w:szCs w:val="20"/>
              </w:rPr>
              <w:t>ния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  <w:r w:rsidRPr="00C54758">
              <w:t>тыс. чел.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177,6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179,5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189,6</w:t>
            </w:r>
          </w:p>
        </w:tc>
        <w:tc>
          <w:tcPr>
            <w:tcW w:w="1134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106,8</w:t>
            </w:r>
          </w:p>
        </w:tc>
        <w:tc>
          <w:tcPr>
            <w:tcW w:w="945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202,2</w:t>
            </w:r>
          </w:p>
        </w:tc>
        <w:tc>
          <w:tcPr>
            <w:tcW w:w="756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113,9</w:t>
            </w:r>
          </w:p>
        </w:tc>
      </w:tr>
      <w:tr w:rsidR="00261305" w:rsidRPr="00C54758">
        <w:trPr>
          <w:cantSplit/>
          <w:trHeight w:val="424"/>
        </w:trPr>
        <w:tc>
          <w:tcPr>
            <w:tcW w:w="1951" w:type="dxa"/>
          </w:tcPr>
          <w:p w:rsidR="00261305" w:rsidRPr="008D6093" w:rsidRDefault="00261305" w:rsidP="001F70F4">
            <w:pPr>
              <w:pStyle w:val="a4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>Оборот розничной торговли, включая общественное  п</w:t>
            </w:r>
            <w:r w:rsidRPr="008D6093">
              <w:rPr>
                <w:sz w:val="20"/>
                <w:szCs w:val="20"/>
              </w:rPr>
              <w:t>и</w:t>
            </w:r>
            <w:r w:rsidRPr="008D6093">
              <w:rPr>
                <w:sz w:val="20"/>
                <w:szCs w:val="20"/>
              </w:rPr>
              <w:t>тание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  <w:r w:rsidRPr="00C54758">
              <w:t>млн.</w:t>
            </w:r>
          </w:p>
          <w:p w:rsidR="00261305" w:rsidRPr="00C54758" w:rsidRDefault="00261305" w:rsidP="001F70F4">
            <w:pPr>
              <w:jc w:val="center"/>
            </w:pPr>
            <w:r w:rsidRPr="00C54758">
              <w:t>руб.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760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825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108,5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1398</w:t>
            </w:r>
          </w:p>
        </w:tc>
        <w:tc>
          <w:tcPr>
            <w:tcW w:w="1134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183,9</w:t>
            </w:r>
          </w:p>
        </w:tc>
        <w:tc>
          <w:tcPr>
            <w:tcW w:w="945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2519,2</w:t>
            </w:r>
          </w:p>
        </w:tc>
        <w:tc>
          <w:tcPr>
            <w:tcW w:w="756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331,5</w:t>
            </w:r>
          </w:p>
        </w:tc>
      </w:tr>
      <w:tr w:rsidR="00261305" w:rsidRPr="00C54758">
        <w:trPr>
          <w:cantSplit/>
          <w:trHeight w:val="523"/>
        </w:trPr>
        <w:tc>
          <w:tcPr>
            <w:tcW w:w="1951" w:type="dxa"/>
          </w:tcPr>
          <w:p w:rsidR="00261305" w:rsidRPr="008D6093" w:rsidRDefault="00261305" w:rsidP="001F70F4">
            <w:pPr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>Индекс физическ</w:t>
            </w:r>
            <w:r w:rsidRPr="008D6093">
              <w:rPr>
                <w:sz w:val="20"/>
                <w:szCs w:val="20"/>
              </w:rPr>
              <w:t>о</w:t>
            </w:r>
            <w:r w:rsidRPr="008D6093">
              <w:rPr>
                <w:sz w:val="20"/>
                <w:szCs w:val="20"/>
              </w:rPr>
              <w:t>го объема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  <w:r w:rsidRPr="00C54758">
              <w:t>%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101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103,3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129,9</w:t>
            </w:r>
          </w:p>
        </w:tc>
        <w:tc>
          <w:tcPr>
            <w:tcW w:w="945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Х</w:t>
            </w:r>
          </w:p>
        </w:tc>
        <w:tc>
          <w:tcPr>
            <w:tcW w:w="756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131,4</w:t>
            </w:r>
          </w:p>
        </w:tc>
      </w:tr>
      <w:tr w:rsidR="00261305" w:rsidRPr="00C54758">
        <w:trPr>
          <w:cantSplit/>
          <w:trHeight w:val="523"/>
        </w:trPr>
        <w:tc>
          <w:tcPr>
            <w:tcW w:w="1951" w:type="dxa"/>
          </w:tcPr>
          <w:p w:rsidR="00261305" w:rsidRPr="008D6093" w:rsidRDefault="00261305" w:rsidP="001F70F4">
            <w:pPr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>Оборот розничной торговли на душу населения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  <w:r w:rsidRPr="00C54758">
              <w:t>руб./чел.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35405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38642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109,1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66954</w:t>
            </w:r>
          </w:p>
        </w:tc>
        <w:tc>
          <w:tcPr>
            <w:tcW w:w="1134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189,1</w:t>
            </w:r>
          </w:p>
        </w:tc>
        <w:tc>
          <w:tcPr>
            <w:tcW w:w="945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123490</w:t>
            </w:r>
          </w:p>
        </w:tc>
        <w:tc>
          <w:tcPr>
            <w:tcW w:w="756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348,8</w:t>
            </w:r>
          </w:p>
        </w:tc>
      </w:tr>
      <w:tr w:rsidR="00261305" w:rsidRPr="00C54758">
        <w:trPr>
          <w:cantSplit/>
          <w:trHeight w:val="523"/>
        </w:trPr>
        <w:tc>
          <w:tcPr>
            <w:tcW w:w="1951" w:type="dxa"/>
          </w:tcPr>
          <w:p w:rsidR="00261305" w:rsidRPr="008D6093" w:rsidRDefault="00261305" w:rsidP="001F70F4">
            <w:pPr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 xml:space="preserve">Объем платных услуг населению  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  <w:r w:rsidRPr="00C54758">
              <w:t>млн.</w:t>
            </w:r>
          </w:p>
          <w:p w:rsidR="00261305" w:rsidRPr="00C54758" w:rsidRDefault="00261305" w:rsidP="001F70F4">
            <w:pPr>
              <w:jc w:val="center"/>
            </w:pPr>
            <w:r w:rsidRPr="00C54758">
              <w:t>руб.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92,2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104,5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113,3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197,7</w:t>
            </w:r>
          </w:p>
        </w:tc>
        <w:tc>
          <w:tcPr>
            <w:tcW w:w="1134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114,4</w:t>
            </w:r>
          </w:p>
        </w:tc>
        <w:tc>
          <w:tcPr>
            <w:tcW w:w="945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387,4</w:t>
            </w:r>
          </w:p>
        </w:tc>
        <w:tc>
          <w:tcPr>
            <w:tcW w:w="756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420,2</w:t>
            </w:r>
          </w:p>
        </w:tc>
      </w:tr>
      <w:tr w:rsidR="00261305" w:rsidRPr="00C54758">
        <w:trPr>
          <w:cantSplit/>
        </w:trPr>
        <w:tc>
          <w:tcPr>
            <w:tcW w:w="1951" w:type="dxa"/>
          </w:tcPr>
          <w:p w:rsidR="00261305" w:rsidRPr="008D6093" w:rsidRDefault="00261305" w:rsidP="001F70F4">
            <w:pPr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>Индекс физическ</w:t>
            </w:r>
            <w:r w:rsidRPr="008D6093">
              <w:rPr>
                <w:sz w:val="20"/>
                <w:szCs w:val="20"/>
              </w:rPr>
              <w:t>о</w:t>
            </w:r>
            <w:r w:rsidRPr="008D6093">
              <w:rPr>
                <w:sz w:val="20"/>
                <w:szCs w:val="20"/>
              </w:rPr>
              <w:t>го объема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  <w:r w:rsidRPr="00C54758">
              <w:t>%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110,5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103,5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127,4</w:t>
            </w:r>
          </w:p>
        </w:tc>
        <w:tc>
          <w:tcPr>
            <w:tcW w:w="945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Х</w:t>
            </w:r>
          </w:p>
        </w:tc>
        <w:tc>
          <w:tcPr>
            <w:tcW w:w="756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154,9</w:t>
            </w:r>
          </w:p>
        </w:tc>
      </w:tr>
      <w:tr w:rsidR="00261305" w:rsidRPr="00C54758">
        <w:trPr>
          <w:cantSplit/>
          <w:trHeight w:val="497"/>
        </w:trPr>
        <w:tc>
          <w:tcPr>
            <w:tcW w:w="1951" w:type="dxa"/>
          </w:tcPr>
          <w:p w:rsidR="00261305" w:rsidRPr="008D6093" w:rsidRDefault="00261305" w:rsidP="001F70F4">
            <w:pPr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>Из общего объема услуг -  объем б</w:t>
            </w:r>
            <w:r w:rsidRPr="008D6093">
              <w:rPr>
                <w:sz w:val="20"/>
                <w:szCs w:val="20"/>
              </w:rPr>
              <w:t>ы</w:t>
            </w:r>
            <w:r w:rsidRPr="008D6093">
              <w:rPr>
                <w:sz w:val="20"/>
                <w:szCs w:val="20"/>
              </w:rPr>
              <w:t xml:space="preserve">товых  услуг   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  <w:r w:rsidRPr="00C54758">
              <w:t>млн.</w:t>
            </w:r>
          </w:p>
          <w:p w:rsidR="00261305" w:rsidRPr="00C54758" w:rsidRDefault="00261305" w:rsidP="001F70F4">
            <w:pPr>
              <w:jc w:val="center"/>
            </w:pPr>
            <w:r w:rsidRPr="00C54758">
              <w:t>руб.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22,6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26,7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118,1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51,4</w:t>
            </w:r>
          </w:p>
        </w:tc>
        <w:tc>
          <w:tcPr>
            <w:tcW w:w="1134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227,4</w:t>
            </w:r>
          </w:p>
        </w:tc>
        <w:tc>
          <w:tcPr>
            <w:tcW w:w="945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98,9</w:t>
            </w:r>
          </w:p>
        </w:tc>
        <w:tc>
          <w:tcPr>
            <w:tcW w:w="756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437,6</w:t>
            </w:r>
          </w:p>
        </w:tc>
      </w:tr>
      <w:tr w:rsidR="00261305" w:rsidRPr="00C54758">
        <w:trPr>
          <w:cantSplit/>
          <w:trHeight w:val="497"/>
        </w:trPr>
        <w:tc>
          <w:tcPr>
            <w:tcW w:w="1951" w:type="dxa"/>
          </w:tcPr>
          <w:p w:rsidR="00261305" w:rsidRPr="008D6093" w:rsidRDefault="00261305" w:rsidP="001F70F4">
            <w:pPr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>Объем платных услуг  на душу населения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  <w:r w:rsidRPr="00C54758">
              <w:t>руб./чел.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4295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4895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9468</w:t>
            </w:r>
          </w:p>
        </w:tc>
        <w:tc>
          <w:tcPr>
            <w:tcW w:w="1134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220,4</w:t>
            </w:r>
          </w:p>
        </w:tc>
        <w:tc>
          <w:tcPr>
            <w:tcW w:w="945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18990</w:t>
            </w:r>
          </w:p>
        </w:tc>
        <w:tc>
          <w:tcPr>
            <w:tcW w:w="756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442,1</w:t>
            </w:r>
          </w:p>
        </w:tc>
      </w:tr>
      <w:tr w:rsidR="00261305" w:rsidRPr="00C54758">
        <w:trPr>
          <w:cantSplit/>
          <w:trHeight w:val="497"/>
        </w:trPr>
        <w:tc>
          <w:tcPr>
            <w:tcW w:w="1951" w:type="dxa"/>
          </w:tcPr>
          <w:p w:rsidR="00261305" w:rsidRPr="008D6093" w:rsidRDefault="00261305" w:rsidP="001F70F4">
            <w:pPr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>Инвестиции в о</w:t>
            </w:r>
            <w:r w:rsidRPr="008D6093">
              <w:rPr>
                <w:sz w:val="20"/>
                <w:szCs w:val="20"/>
              </w:rPr>
              <w:t>с</w:t>
            </w:r>
            <w:r w:rsidRPr="008D6093">
              <w:rPr>
                <w:sz w:val="20"/>
                <w:szCs w:val="20"/>
              </w:rPr>
              <w:t>новной капитал  за счет всех источн</w:t>
            </w:r>
            <w:r w:rsidRPr="008D6093">
              <w:rPr>
                <w:sz w:val="20"/>
                <w:szCs w:val="20"/>
              </w:rPr>
              <w:t>и</w:t>
            </w:r>
            <w:r w:rsidRPr="008D6093">
              <w:rPr>
                <w:sz w:val="20"/>
                <w:szCs w:val="20"/>
              </w:rPr>
              <w:t>ков финансиров</w:t>
            </w:r>
            <w:r w:rsidRPr="008D6093">
              <w:rPr>
                <w:sz w:val="20"/>
                <w:szCs w:val="20"/>
              </w:rPr>
              <w:t>а</w:t>
            </w:r>
            <w:r w:rsidRPr="008D6093">
              <w:rPr>
                <w:sz w:val="20"/>
                <w:szCs w:val="20"/>
              </w:rPr>
              <w:t>ния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  <w:r w:rsidRPr="00C54758">
              <w:t>млн.</w:t>
            </w:r>
          </w:p>
          <w:p w:rsidR="00261305" w:rsidRPr="00C54758" w:rsidRDefault="00261305" w:rsidP="001F70F4">
            <w:pPr>
              <w:jc w:val="center"/>
            </w:pPr>
            <w:r w:rsidRPr="00C54758">
              <w:t>руб.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173,7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172,7</w:t>
            </w:r>
          </w:p>
        </w:tc>
        <w:tc>
          <w:tcPr>
            <w:tcW w:w="992" w:type="dxa"/>
          </w:tcPr>
          <w:p w:rsidR="00261305" w:rsidRPr="00B15135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B15135">
              <w:rPr>
                <w:sz w:val="24"/>
                <w:szCs w:val="24"/>
              </w:rPr>
              <w:t>440</w:t>
            </w:r>
          </w:p>
        </w:tc>
        <w:tc>
          <w:tcPr>
            <w:tcW w:w="1134" w:type="dxa"/>
          </w:tcPr>
          <w:p w:rsidR="00261305" w:rsidRPr="00B15135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253,3</w:t>
            </w:r>
          </w:p>
        </w:tc>
        <w:tc>
          <w:tcPr>
            <w:tcW w:w="945" w:type="dxa"/>
          </w:tcPr>
          <w:p w:rsidR="00261305" w:rsidRPr="00B15135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</w:t>
            </w:r>
          </w:p>
        </w:tc>
        <w:tc>
          <w:tcPr>
            <w:tcW w:w="756" w:type="dxa"/>
          </w:tcPr>
          <w:p w:rsidR="00261305" w:rsidRPr="00B15135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282,1</w:t>
            </w:r>
          </w:p>
        </w:tc>
      </w:tr>
      <w:tr w:rsidR="00261305" w:rsidRPr="00C54758">
        <w:trPr>
          <w:cantSplit/>
          <w:trHeight w:val="527"/>
        </w:trPr>
        <w:tc>
          <w:tcPr>
            <w:tcW w:w="1951" w:type="dxa"/>
          </w:tcPr>
          <w:p w:rsidR="00261305" w:rsidRPr="008D6093" w:rsidRDefault="00261305" w:rsidP="001F70F4">
            <w:pPr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>Индекс физическ</w:t>
            </w:r>
            <w:r w:rsidRPr="008D6093">
              <w:rPr>
                <w:sz w:val="20"/>
                <w:szCs w:val="20"/>
              </w:rPr>
              <w:t>о</w:t>
            </w:r>
            <w:r w:rsidRPr="008D6093">
              <w:rPr>
                <w:sz w:val="20"/>
                <w:szCs w:val="20"/>
              </w:rPr>
              <w:t>го объема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  <w:r w:rsidRPr="00C54758">
              <w:t>%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66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164,5</w:t>
            </w:r>
          </w:p>
        </w:tc>
        <w:tc>
          <w:tcPr>
            <w:tcW w:w="992" w:type="dxa"/>
          </w:tcPr>
          <w:p w:rsidR="00261305" w:rsidRPr="00B15135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B15135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261305" w:rsidRPr="00B15135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167,6</w:t>
            </w:r>
          </w:p>
        </w:tc>
        <w:tc>
          <w:tcPr>
            <w:tcW w:w="945" w:type="dxa"/>
          </w:tcPr>
          <w:p w:rsidR="00261305" w:rsidRPr="00B15135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B15135">
              <w:rPr>
                <w:sz w:val="24"/>
                <w:szCs w:val="24"/>
              </w:rPr>
              <w:t>Х</w:t>
            </w:r>
          </w:p>
        </w:tc>
        <w:tc>
          <w:tcPr>
            <w:tcW w:w="756" w:type="dxa"/>
          </w:tcPr>
          <w:p w:rsidR="00261305" w:rsidRPr="00B15135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</w:tr>
      <w:tr w:rsidR="00261305" w:rsidRPr="00C54758">
        <w:trPr>
          <w:cantSplit/>
          <w:trHeight w:val="527"/>
        </w:trPr>
        <w:tc>
          <w:tcPr>
            <w:tcW w:w="1951" w:type="dxa"/>
          </w:tcPr>
          <w:p w:rsidR="00261305" w:rsidRPr="008D6093" w:rsidRDefault="00261305" w:rsidP="001F70F4">
            <w:pPr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>Инвестиции в о</w:t>
            </w:r>
            <w:r w:rsidRPr="008D6093">
              <w:rPr>
                <w:sz w:val="20"/>
                <w:szCs w:val="20"/>
              </w:rPr>
              <w:t>с</w:t>
            </w:r>
            <w:r w:rsidRPr="008D6093">
              <w:rPr>
                <w:sz w:val="20"/>
                <w:szCs w:val="20"/>
              </w:rPr>
              <w:t>новной капитал  на душу населения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  <w:r w:rsidRPr="00C54758">
              <w:t>руб./чел.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8092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14052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173,7</w:t>
            </w:r>
          </w:p>
        </w:tc>
        <w:tc>
          <w:tcPr>
            <w:tcW w:w="992" w:type="dxa"/>
          </w:tcPr>
          <w:p w:rsidR="00261305" w:rsidRPr="00B15135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21073</w:t>
            </w:r>
          </w:p>
        </w:tc>
        <w:tc>
          <w:tcPr>
            <w:tcW w:w="1134" w:type="dxa"/>
          </w:tcPr>
          <w:p w:rsidR="00261305" w:rsidRPr="00B15135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260,4</w:t>
            </w:r>
          </w:p>
        </w:tc>
        <w:tc>
          <w:tcPr>
            <w:tcW w:w="945" w:type="dxa"/>
          </w:tcPr>
          <w:p w:rsidR="00261305" w:rsidRPr="00B15135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24020</w:t>
            </w:r>
          </w:p>
        </w:tc>
        <w:tc>
          <w:tcPr>
            <w:tcW w:w="756" w:type="dxa"/>
          </w:tcPr>
          <w:p w:rsidR="00261305" w:rsidRPr="00B15135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296,8</w:t>
            </w:r>
          </w:p>
        </w:tc>
      </w:tr>
      <w:tr w:rsidR="00261305" w:rsidRPr="00C54758">
        <w:trPr>
          <w:cantSplit/>
          <w:trHeight w:val="527"/>
        </w:trPr>
        <w:tc>
          <w:tcPr>
            <w:tcW w:w="1951" w:type="dxa"/>
          </w:tcPr>
          <w:p w:rsidR="00261305" w:rsidRPr="008D6093" w:rsidRDefault="00261305" w:rsidP="001F70F4">
            <w:pPr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>Удельный вес пр</w:t>
            </w:r>
            <w:r w:rsidRPr="008D6093">
              <w:rPr>
                <w:sz w:val="20"/>
                <w:szCs w:val="20"/>
              </w:rPr>
              <w:t>и</w:t>
            </w:r>
            <w:r w:rsidRPr="008D6093">
              <w:rPr>
                <w:sz w:val="20"/>
                <w:szCs w:val="20"/>
              </w:rPr>
              <w:t>быльных предпри</w:t>
            </w:r>
            <w:r w:rsidRPr="008D6093">
              <w:rPr>
                <w:sz w:val="20"/>
                <w:szCs w:val="20"/>
              </w:rPr>
              <w:t>я</w:t>
            </w:r>
            <w:r w:rsidRPr="008D6093">
              <w:rPr>
                <w:sz w:val="20"/>
                <w:szCs w:val="20"/>
              </w:rPr>
              <w:t>тий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  <w:r w:rsidRPr="00C54758">
              <w:t>%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94,7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+0,3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95</w:t>
            </w:r>
          </w:p>
        </w:tc>
        <w:tc>
          <w:tcPr>
            <w:tcW w:w="1134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5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756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+3</w:t>
            </w:r>
          </w:p>
        </w:tc>
      </w:tr>
      <w:tr w:rsidR="00261305" w:rsidRPr="00C54758">
        <w:trPr>
          <w:cantSplit/>
        </w:trPr>
        <w:tc>
          <w:tcPr>
            <w:tcW w:w="1951" w:type="dxa"/>
          </w:tcPr>
          <w:p w:rsidR="00261305" w:rsidRPr="008D6093" w:rsidRDefault="00261305" w:rsidP="001F70F4">
            <w:pPr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>Среднемесячная заработная плата 1 работника (по всем предприятиям)</w:t>
            </w:r>
          </w:p>
          <w:p w:rsidR="00261305" w:rsidRPr="008D6093" w:rsidRDefault="00261305" w:rsidP="001F70F4">
            <w:pPr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  <w:r w:rsidRPr="00C54758">
              <w:t>руб.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8720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9374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107,5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12676</w:t>
            </w:r>
          </w:p>
        </w:tc>
        <w:tc>
          <w:tcPr>
            <w:tcW w:w="1134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145,4</w:t>
            </w:r>
          </w:p>
        </w:tc>
        <w:tc>
          <w:tcPr>
            <w:tcW w:w="945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18625</w:t>
            </w:r>
          </w:p>
        </w:tc>
        <w:tc>
          <w:tcPr>
            <w:tcW w:w="756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213,6</w:t>
            </w:r>
          </w:p>
        </w:tc>
      </w:tr>
      <w:tr w:rsidR="00261305" w:rsidRPr="00C54758">
        <w:trPr>
          <w:cantSplit/>
        </w:trPr>
        <w:tc>
          <w:tcPr>
            <w:tcW w:w="1951" w:type="dxa"/>
          </w:tcPr>
          <w:p w:rsidR="00261305" w:rsidRPr="008D6093" w:rsidRDefault="00261305" w:rsidP="001F70F4">
            <w:pPr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>Среднедушевые денежные доходы населения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  <w:r w:rsidRPr="00C54758">
              <w:t>руб.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7340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8588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10694</w:t>
            </w:r>
          </w:p>
        </w:tc>
        <w:tc>
          <w:tcPr>
            <w:tcW w:w="1134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145,7</w:t>
            </w:r>
          </w:p>
        </w:tc>
        <w:tc>
          <w:tcPr>
            <w:tcW w:w="945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15713</w:t>
            </w:r>
          </w:p>
        </w:tc>
        <w:tc>
          <w:tcPr>
            <w:tcW w:w="756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</w:tr>
      <w:tr w:rsidR="00261305" w:rsidRPr="00C54758">
        <w:trPr>
          <w:cantSplit/>
        </w:trPr>
        <w:tc>
          <w:tcPr>
            <w:tcW w:w="1951" w:type="dxa"/>
          </w:tcPr>
          <w:p w:rsidR="00261305" w:rsidRPr="008D6093" w:rsidRDefault="00261305" w:rsidP="001F70F4">
            <w:pPr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>Уровень обесп</w:t>
            </w:r>
            <w:r w:rsidRPr="008D6093">
              <w:rPr>
                <w:sz w:val="20"/>
                <w:szCs w:val="20"/>
              </w:rPr>
              <w:t>е</w:t>
            </w:r>
            <w:r w:rsidRPr="008D6093">
              <w:rPr>
                <w:sz w:val="20"/>
                <w:szCs w:val="20"/>
              </w:rPr>
              <w:t>ченности собстве</w:t>
            </w:r>
            <w:r w:rsidRPr="008D6093">
              <w:rPr>
                <w:sz w:val="20"/>
                <w:szCs w:val="20"/>
              </w:rPr>
              <w:t>н</w:t>
            </w:r>
            <w:r w:rsidRPr="008D6093">
              <w:rPr>
                <w:sz w:val="20"/>
                <w:szCs w:val="20"/>
              </w:rPr>
              <w:t>ными доходами бюджета на 1 чел</w:t>
            </w:r>
            <w:r w:rsidRPr="008D6093">
              <w:rPr>
                <w:sz w:val="20"/>
                <w:szCs w:val="20"/>
              </w:rPr>
              <w:t>о</w:t>
            </w:r>
            <w:r w:rsidRPr="008D6093">
              <w:rPr>
                <w:sz w:val="20"/>
                <w:szCs w:val="20"/>
              </w:rPr>
              <w:t>века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  <w:r w:rsidRPr="00C54758">
              <w:t>руб.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640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97,6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2160</w:t>
            </w:r>
          </w:p>
        </w:tc>
        <w:tc>
          <w:tcPr>
            <w:tcW w:w="1134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131,7</w:t>
            </w:r>
          </w:p>
        </w:tc>
        <w:tc>
          <w:tcPr>
            <w:tcW w:w="945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2710</w:t>
            </w:r>
          </w:p>
        </w:tc>
        <w:tc>
          <w:tcPr>
            <w:tcW w:w="756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165,2</w:t>
            </w:r>
          </w:p>
        </w:tc>
      </w:tr>
      <w:tr w:rsidR="00261305" w:rsidRPr="00C54758">
        <w:trPr>
          <w:cantSplit/>
        </w:trPr>
        <w:tc>
          <w:tcPr>
            <w:tcW w:w="1951" w:type="dxa"/>
          </w:tcPr>
          <w:p w:rsidR="00261305" w:rsidRPr="008D6093" w:rsidRDefault="00261305" w:rsidP="001F70F4">
            <w:pPr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>Рождаемость на 1000 населения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  <w:r w:rsidRPr="00C54758">
              <w:t>чел.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12,5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12,9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103,2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14,9</w:t>
            </w:r>
          </w:p>
        </w:tc>
        <w:tc>
          <w:tcPr>
            <w:tcW w:w="1134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119,2</w:t>
            </w:r>
          </w:p>
        </w:tc>
        <w:tc>
          <w:tcPr>
            <w:tcW w:w="945" w:type="dxa"/>
          </w:tcPr>
          <w:p w:rsidR="00261305" w:rsidRPr="00C54758" w:rsidRDefault="00EE408F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15,9</w:t>
            </w:r>
          </w:p>
        </w:tc>
        <w:tc>
          <w:tcPr>
            <w:tcW w:w="756" w:type="dxa"/>
          </w:tcPr>
          <w:p w:rsidR="00261305" w:rsidRPr="00C54758" w:rsidRDefault="00EE408F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123,3</w:t>
            </w:r>
          </w:p>
        </w:tc>
      </w:tr>
      <w:tr w:rsidR="00261305" w:rsidRPr="00C54758">
        <w:trPr>
          <w:cantSplit/>
        </w:trPr>
        <w:tc>
          <w:tcPr>
            <w:tcW w:w="1951" w:type="dxa"/>
          </w:tcPr>
          <w:p w:rsidR="00261305" w:rsidRPr="008D6093" w:rsidRDefault="00261305" w:rsidP="001F70F4">
            <w:pPr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>Охват работающего населения проф</w:t>
            </w:r>
            <w:r w:rsidRPr="008D6093">
              <w:rPr>
                <w:sz w:val="20"/>
                <w:szCs w:val="20"/>
              </w:rPr>
              <w:t>и</w:t>
            </w:r>
            <w:r w:rsidRPr="008D6093">
              <w:rPr>
                <w:sz w:val="20"/>
                <w:szCs w:val="20"/>
              </w:rPr>
              <w:t>лактическими осмотрами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  <w:r w:rsidRPr="00C54758">
              <w:t>%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93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95</w:t>
            </w:r>
          </w:p>
        </w:tc>
        <w:tc>
          <w:tcPr>
            <w:tcW w:w="1134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Pr="00C54758">
              <w:rPr>
                <w:sz w:val="24"/>
                <w:szCs w:val="24"/>
              </w:rPr>
              <w:t>2</w:t>
            </w:r>
          </w:p>
        </w:tc>
        <w:tc>
          <w:tcPr>
            <w:tcW w:w="945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96</w:t>
            </w:r>
          </w:p>
        </w:tc>
        <w:tc>
          <w:tcPr>
            <w:tcW w:w="756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Pr="00C54758">
              <w:rPr>
                <w:sz w:val="24"/>
                <w:szCs w:val="24"/>
              </w:rPr>
              <w:t>3</w:t>
            </w:r>
          </w:p>
        </w:tc>
      </w:tr>
      <w:tr w:rsidR="00261305" w:rsidRPr="00C54758">
        <w:trPr>
          <w:cantSplit/>
        </w:trPr>
        <w:tc>
          <w:tcPr>
            <w:tcW w:w="1951" w:type="dxa"/>
          </w:tcPr>
          <w:p w:rsidR="00261305" w:rsidRPr="008D6093" w:rsidRDefault="00261305" w:rsidP="001F70F4">
            <w:pPr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>Охват детей ди</w:t>
            </w:r>
            <w:r w:rsidRPr="008D6093">
              <w:rPr>
                <w:sz w:val="20"/>
                <w:szCs w:val="20"/>
              </w:rPr>
              <w:t>с</w:t>
            </w:r>
            <w:r w:rsidRPr="008D6093">
              <w:rPr>
                <w:sz w:val="20"/>
                <w:szCs w:val="20"/>
              </w:rPr>
              <w:t>пансерным набл</w:t>
            </w:r>
            <w:r w:rsidRPr="008D6093">
              <w:rPr>
                <w:sz w:val="20"/>
                <w:szCs w:val="20"/>
              </w:rPr>
              <w:t>ю</w:t>
            </w:r>
            <w:r w:rsidRPr="008D6093">
              <w:rPr>
                <w:sz w:val="20"/>
                <w:szCs w:val="20"/>
              </w:rPr>
              <w:t>дением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  <w:r w:rsidRPr="00C54758">
              <w:t>%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38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+62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Pr="00C54758">
              <w:rPr>
                <w:sz w:val="24"/>
                <w:szCs w:val="24"/>
              </w:rPr>
              <w:t>62</w:t>
            </w:r>
          </w:p>
        </w:tc>
        <w:tc>
          <w:tcPr>
            <w:tcW w:w="945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100</w:t>
            </w:r>
          </w:p>
        </w:tc>
        <w:tc>
          <w:tcPr>
            <w:tcW w:w="756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Pr="00C54758">
              <w:rPr>
                <w:sz w:val="24"/>
                <w:szCs w:val="24"/>
              </w:rPr>
              <w:t>62</w:t>
            </w:r>
          </w:p>
        </w:tc>
      </w:tr>
      <w:tr w:rsidR="00261305" w:rsidRPr="00C54758">
        <w:trPr>
          <w:cantSplit/>
        </w:trPr>
        <w:tc>
          <w:tcPr>
            <w:tcW w:w="1951" w:type="dxa"/>
          </w:tcPr>
          <w:p w:rsidR="00261305" w:rsidRPr="008D6093" w:rsidRDefault="00261305" w:rsidP="001F70F4">
            <w:pPr>
              <w:pStyle w:val="af5"/>
              <w:rPr>
                <w:rFonts w:ascii="Times New Roman" w:hAnsi="Times New Roman"/>
                <w:sz w:val="20"/>
              </w:rPr>
            </w:pPr>
            <w:r w:rsidRPr="008D6093">
              <w:rPr>
                <w:rFonts w:ascii="Times New Roman" w:hAnsi="Times New Roman"/>
                <w:sz w:val="20"/>
              </w:rPr>
              <w:t>Удельный вес д</w:t>
            </w:r>
            <w:r w:rsidRPr="008D6093">
              <w:rPr>
                <w:rFonts w:ascii="Times New Roman" w:hAnsi="Times New Roman"/>
                <w:sz w:val="20"/>
              </w:rPr>
              <w:t>е</w:t>
            </w:r>
            <w:r w:rsidRPr="008D6093">
              <w:rPr>
                <w:rFonts w:ascii="Times New Roman" w:hAnsi="Times New Roman"/>
                <w:sz w:val="20"/>
              </w:rPr>
              <w:t>тей, посещающих детские дошкол</w:t>
            </w:r>
            <w:r w:rsidRPr="008D6093">
              <w:rPr>
                <w:rFonts w:ascii="Times New Roman" w:hAnsi="Times New Roman"/>
                <w:sz w:val="20"/>
              </w:rPr>
              <w:t>ь</w:t>
            </w:r>
            <w:r w:rsidRPr="008D6093">
              <w:rPr>
                <w:rFonts w:ascii="Times New Roman" w:hAnsi="Times New Roman"/>
                <w:sz w:val="20"/>
              </w:rPr>
              <w:t>ные учреждения, от общей численности детей дошкольного возраста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  <w:r w:rsidRPr="00C54758">
              <w:t>%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42,3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+0,2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43,5</w:t>
            </w:r>
          </w:p>
        </w:tc>
        <w:tc>
          <w:tcPr>
            <w:tcW w:w="1134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+1,2</w:t>
            </w:r>
          </w:p>
        </w:tc>
        <w:tc>
          <w:tcPr>
            <w:tcW w:w="945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56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+7,7</w:t>
            </w:r>
          </w:p>
        </w:tc>
      </w:tr>
      <w:tr w:rsidR="00261305" w:rsidRPr="00C54758">
        <w:trPr>
          <w:cantSplit/>
        </w:trPr>
        <w:tc>
          <w:tcPr>
            <w:tcW w:w="1951" w:type="dxa"/>
          </w:tcPr>
          <w:p w:rsidR="00261305" w:rsidRPr="008D6093" w:rsidRDefault="00261305" w:rsidP="001F70F4">
            <w:pPr>
              <w:pStyle w:val="a4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>Доля детей, охв</w:t>
            </w:r>
            <w:r w:rsidRPr="008D6093">
              <w:rPr>
                <w:sz w:val="20"/>
                <w:szCs w:val="20"/>
              </w:rPr>
              <w:t>а</w:t>
            </w:r>
            <w:r w:rsidRPr="008D6093">
              <w:rPr>
                <w:sz w:val="20"/>
                <w:szCs w:val="20"/>
              </w:rPr>
              <w:t>ченных дополн</w:t>
            </w:r>
            <w:r w:rsidRPr="008D6093">
              <w:rPr>
                <w:sz w:val="20"/>
                <w:szCs w:val="20"/>
              </w:rPr>
              <w:t>и</w:t>
            </w:r>
            <w:r w:rsidRPr="008D6093">
              <w:rPr>
                <w:sz w:val="20"/>
                <w:szCs w:val="20"/>
              </w:rPr>
              <w:t>тельным образов</w:t>
            </w:r>
            <w:r w:rsidRPr="008D6093">
              <w:rPr>
                <w:sz w:val="20"/>
                <w:szCs w:val="20"/>
              </w:rPr>
              <w:t>а</w:t>
            </w:r>
            <w:r w:rsidRPr="008D6093">
              <w:rPr>
                <w:sz w:val="20"/>
                <w:szCs w:val="20"/>
              </w:rPr>
              <w:t>нием (музыкал</w:t>
            </w:r>
            <w:r w:rsidRPr="008D6093">
              <w:rPr>
                <w:sz w:val="20"/>
                <w:szCs w:val="20"/>
              </w:rPr>
              <w:t>ь</w:t>
            </w:r>
            <w:r w:rsidRPr="008D6093">
              <w:rPr>
                <w:sz w:val="20"/>
                <w:szCs w:val="20"/>
              </w:rPr>
              <w:t>ным, художестве</w:t>
            </w:r>
            <w:r w:rsidRPr="008D6093">
              <w:rPr>
                <w:sz w:val="20"/>
                <w:szCs w:val="20"/>
              </w:rPr>
              <w:t>н</w:t>
            </w:r>
            <w:r w:rsidRPr="008D6093">
              <w:rPr>
                <w:sz w:val="20"/>
                <w:szCs w:val="20"/>
              </w:rPr>
              <w:t>ным, спортивным и т.п.), в общем кол</w:t>
            </w:r>
            <w:r w:rsidRPr="008D6093">
              <w:rPr>
                <w:sz w:val="20"/>
                <w:szCs w:val="20"/>
              </w:rPr>
              <w:t>и</w:t>
            </w:r>
            <w:r w:rsidRPr="008D6093">
              <w:rPr>
                <w:sz w:val="20"/>
                <w:szCs w:val="20"/>
              </w:rPr>
              <w:t>честве детей до 18 лет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</w:p>
          <w:p w:rsidR="00261305" w:rsidRPr="00C54758" w:rsidRDefault="00261305" w:rsidP="001F70F4">
            <w:pPr>
              <w:jc w:val="center"/>
            </w:pPr>
            <w:r w:rsidRPr="00C54758">
              <w:t>%</w:t>
            </w:r>
          </w:p>
          <w:p w:rsidR="00261305" w:rsidRPr="00C54758" w:rsidRDefault="00261305" w:rsidP="001F70F4">
            <w:pPr>
              <w:jc w:val="center"/>
            </w:pPr>
          </w:p>
          <w:p w:rsidR="00261305" w:rsidRPr="00C54758" w:rsidRDefault="00261305" w:rsidP="001F70F4">
            <w:pPr>
              <w:jc w:val="center"/>
            </w:pP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83,7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+0,3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86,5</w:t>
            </w:r>
          </w:p>
        </w:tc>
        <w:tc>
          <w:tcPr>
            <w:tcW w:w="1134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+2,8</w:t>
            </w:r>
          </w:p>
        </w:tc>
        <w:tc>
          <w:tcPr>
            <w:tcW w:w="945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56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+4,3</w:t>
            </w:r>
          </w:p>
        </w:tc>
      </w:tr>
      <w:tr w:rsidR="00261305" w:rsidRPr="00C54758">
        <w:trPr>
          <w:cantSplit/>
        </w:trPr>
        <w:tc>
          <w:tcPr>
            <w:tcW w:w="1951" w:type="dxa"/>
          </w:tcPr>
          <w:p w:rsidR="00261305" w:rsidRPr="008D6093" w:rsidRDefault="00261305" w:rsidP="001F70F4">
            <w:pPr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>Обеспеченность молодежи в во</w:t>
            </w:r>
            <w:r w:rsidRPr="008D6093">
              <w:rPr>
                <w:sz w:val="20"/>
                <w:szCs w:val="20"/>
              </w:rPr>
              <w:t>з</w:t>
            </w:r>
            <w:r w:rsidRPr="008D6093">
              <w:rPr>
                <w:sz w:val="20"/>
                <w:szCs w:val="20"/>
              </w:rPr>
              <w:t>расте до 30 лет м</w:t>
            </w:r>
            <w:r w:rsidRPr="008D6093">
              <w:rPr>
                <w:sz w:val="20"/>
                <w:szCs w:val="20"/>
              </w:rPr>
              <w:t>е</w:t>
            </w:r>
            <w:r w:rsidRPr="008D6093">
              <w:rPr>
                <w:sz w:val="20"/>
                <w:szCs w:val="20"/>
              </w:rPr>
              <w:t>стами в системе пр</w:t>
            </w:r>
            <w:r w:rsidRPr="008D6093">
              <w:rPr>
                <w:sz w:val="20"/>
                <w:szCs w:val="20"/>
              </w:rPr>
              <w:t>о</w:t>
            </w:r>
            <w:r w:rsidRPr="008D6093">
              <w:rPr>
                <w:sz w:val="20"/>
                <w:szCs w:val="20"/>
              </w:rPr>
              <w:t>фессионального образования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  <w:r w:rsidRPr="00C54758">
              <w:t>мест/чел.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100</w:t>
            </w:r>
          </w:p>
        </w:tc>
        <w:tc>
          <w:tcPr>
            <w:tcW w:w="945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100</w:t>
            </w:r>
          </w:p>
        </w:tc>
        <w:tc>
          <w:tcPr>
            <w:tcW w:w="756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100</w:t>
            </w:r>
          </w:p>
        </w:tc>
      </w:tr>
      <w:tr w:rsidR="00261305" w:rsidRPr="00C54758">
        <w:trPr>
          <w:cantSplit/>
        </w:trPr>
        <w:tc>
          <w:tcPr>
            <w:tcW w:w="1951" w:type="dxa"/>
          </w:tcPr>
          <w:p w:rsidR="00261305" w:rsidRPr="008D6093" w:rsidRDefault="00261305" w:rsidP="001F70F4">
            <w:pPr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>Муниципальный заказ на специал</w:t>
            </w:r>
            <w:r w:rsidRPr="008D6093">
              <w:rPr>
                <w:sz w:val="20"/>
                <w:szCs w:val="20"/>
              </w:rPr>
              <w:t>и</w:t>
            </w:r>
            <w:r w:rsidRPr="008D6093">
              <w:rPr>
                <w:sz w:val="20"/>
                <w:szCs w:val="20"/>
              </w:rPr>
              <w:t>стов (число напра</w:t>
            </w:r>
            <w:r w:rsidRPr="008D6093">
              <w:rPr>
                <w:sz w:val="20"/>
                <w:szCs w:val="20"/>
              </w:rPr>
              <w:t>в</w:t>
            </w:r>
            <w:r w:rsidRPr="008D6093">
              <w:rPr>
                <w:sz w:val="20"/>
                <w:szCs w:val="20"/>
              </w:rPr>
              <w:t>ляемых в вузы за счет муниципал</w:t>
            </w:r>
            <w:r w:rsidRPr="008D6093">
              <w:rPr>
                <w:sz w:val="20"/>
                <w:szCs w:val="20"/>
              </w:rPr>
              <w:t>ь</w:t>
            </w:r>
            <w:r w:rsidRPr="008D6093">
              <w:rPr>
                <w:sz w:val="20"/>
                <w:szCs w:val="20"/>
              </w:rPr>
              <w:t>ного бюджета)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  <w:r w:rsidRPr="00C54758">
              <w:t>чел.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5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56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261305" w:rsidRPr="00C54758">
        <w:trPr>
          <w:cantSplit/>
        </w:trPr>
        <w:tc>
          <w:tcPr>
            <w:tcW w:w="1951" w:type="dxa"/>
          </w:tcPr>
          <w:p w:rsidR="00261305" w:rsidRPr="008D6093" w:rsidRDefault="00261305" w:rsidP="001F70F4">
            <w:pPr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>Количество прие</w:t>
            </w:r>
            <w:r w:rsidRPr="008D6093">
              <w:rPr>
                <w:sz w:val="20"/>
                <w:szCs w:val="20"/>
              </w:rPr>
              <w:t>м</w:t>
            </w:r>
            <w:r w:rsidRPr="008D6093">
              <w:rPr>
                <w:sz w:val="20"/>
                <w:szCs w:val="20"/>
              </w:rPr>
              <w:t>ных семей</w:t>
            </w:r>
          </w:p>
          <w:p w:rsidR="00261305" w:rsidRPr="008D6093" w:rsidRDefault="00261305" w:rsidP="001F70F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  <w:r w:rsidRPr="00C54758">
              <w:t>ед.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134,1</w:t>
            </w:r>
          </w:p>
        </w:tc>
        <w:tc>
          <w:tcPr>
            <w:tcW w:w="992" w:type="dxa"/>
          </w:tcPr>
          <w:p w:rsidR="00261305" w:rsidRPr="00C54758" w:rsidRDefault="00CD058E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134" w:type="dxa"/>
          </w:tcPr>
          <w:p w:rsidR="00261305" w:rsidRPr="00C54758" w:rsidRDefault="00CD058E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102,4</w:t>
            </w:r>
          </w:p>
        </w:tc>
        <w:tc>
          <w:tcPr>
            <w:tcW w:w="945" w:type="dxa"/>
          </w:tcPr>
          <w:p w:rsidR="00261305" w:rsidRPr="00C54758" w:rsidRDefault="00CD058E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756" w:type="dxa"/>
          </w:tcPr>
          <w:p w:rsidR="00261305" w:rsidRPr="00C54758" w:rsidRDefault="00CD058E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104,9</w:t>
            </w:r>
          </w:p>
        </w:tc>
      </w:tr>
      <w:tr w:rsidR="00261305" w:rsidRPr="00C54758">
        <w:trPr>
          <w:cantSplit/>
        </w:trPr>
        <w:tc>
          <w:tcPr>
            <w:tcW w:w="1951" w:type="dxa"/>
          </w:tcPr>
          <w:p w:rsidR="00261305" w:rsidRPr="008D6093" w:rsidRDefault="00261305" w:rsidP="001F70F4">
            <w:pPr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>Количество детей, воспитывающихся в приемных семьях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</w:p>
          <w:p w:rsidR="00261305" w:rsidRPr="00C54758" w:rsidRDefault="00261305" w:rsidP="001F70F4">
            <w:pPr>
              <w:jc w:val="center"/>
            </w:pPr>
            <w:r w:rsidRPr="00C54758">
              <w:t>чел.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992" w:type="dxa"/>
          </w:tcPr>
          <w:p w:rsidR="00261305" w:rsidRPr="00C54758" w:rsidRDefault="00CD058E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:rsidR="00261305" w:rsidRPr="00C54758" w:rsidRDefault="00CD058E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103,6</w:t>
            </w:r>
          </w:p>
        </w:tc>
        <w:tc>
          <w:tcPr>
            <w:tcW w:w="945" w:type="dxa"/>
          </w:tcPr>
          <w:p w:rsidR="00261305" w:rsidRPr="00C54758" w:rsidRDefault="00CD058E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756" w:type="dxa"/>
          </w:tcPr>
          <w:p w:rsidR="00261305" w:rsidRPr="00C54758" w:rsidRDefault="00CD058E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105,4</w:t>
            </w:r>
          </w:p>
        </w:tc>
      </w:tr>
      <w:tr w:rsidR="00261305" w:rsidRPr="00C54758">
        <w:trPr>
          <w:cantSplit/>
        </w:trPr>
        <w:tc>
          <w:tcPr>
            <w:tcW w:w="1951" w:type="dxa"/>
          </w:tcPr>
          <w:p w:rsidR="00261305" w:rsidRPr="008D6093" w:rsidRDefault="00261305" w:rsidP="001F70F4">
            <w:pPr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>Количество детей, находящихся под опекой (попеч</w:t>
            </w:r>
            <w:r w:rsidRPr="008D6093">
              <w:rPr>
                <w:sz w:val="20"/>
                <w:szCs w:val="20"/>
              </w:rPr>
              <w:t>и</w:t>
            </w:r>
            <w:r w:rsidRPr="008D6093">
              <w:rPr>
                <w:sz w:val="20"/>
                <w:szCs w:val="20"/>
              </w:rPr>
              <w:t>тельством)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</w:p>
          <w:p w:rsidR="00261305" w:rsidRPr="00C54758" w:rsidRDefault="00261305" w:rsidP="001F70F4">
            <w:pPr>
              <w:jc w:val="center"/>
            </w:pPr>
            <w:r w:rsidRPr="00C54758">
              <w:t>чел.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88,5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1134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45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756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103,4</w:t>
            </w:r>
          </w:p>
        </w:tc>
      </w:tr>
      <w:tr w:rsidR="00261305" w:rsidRPr="00C54758">
        <w:trPr>
          <w:cantSplit/>
        </w:trPr>
        <w:tc>
          <w:tcPr>
            <w:tcW w:w="1951" w:type="dxa"/>
          </w:tcPr>
          <w:p w:rsidR="00261305" w:rsidRPr="008D6093" w:rsidRDefault="00261305" w:rsidP="001F70F4">
            <w:pPr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>Доходы от аренды муниципального имущества и земли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  <w:r w:rsidRPr="00C54758">
              <w:t>тыс. руб.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2452,3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2869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3111</w:t>
            </w:r>
          </w:p>
        </w:tc>
        <w:tc>
          <w:tcPr>
            <w:tcW w:w="1134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126,9</w:t>
            </w:r>
          </w:p>
        </w:tc>
        <w:tc>
          <w:tcPr>
            <w:tcW w:w="945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3607</w:t>
            </w:r>
          </w:p>
        </w:tc>
        <w:tc>
          <w:tcPr>
            <w:tcW w:w="756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147,1</w:t>
            </w:r>
          </w:p>
        </w:tc>
      </w:tr>
      <w:tr w:rsidR="00261305" w:rsidRPr="00C54758">
        <w:trPr>
          <w:cantSplit/>
        </w:trPr>
        <w:tc>
          <w:tcPr>
            <w:tcW w:w="1951" w:type="dxa"/>
          </w:tcPr>
          <w:p w:rsidR="00261305" w:rsidRPr="008D6093" w:rsidRDefault="00261305" w:rsidP="001F70F4">
            <w:pPr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>Плотность автом</w:t>
            </w:r>
            <w:r w:rsidRPr="008D6093">
              <w:rPr>
                <w:sz w:val="20"/>
                <w:szCs w:val="20"/>
              </w:rPr>
              <w:t>о</w:t>
            </w:r>
            <w:r w:rsidRPr="008D6093">
              <w:rPr>
                <w:sz w:val="20"/>
                <w:szCs w:val="20"/>
              </w:rPr>
              <w:t>бильных дорог о</w:t>
            </w:r>
            <w:r w:rsidRPr="008D6093">
              <w:rPr>
                <w:sz w:val="20"/>
                <w:szCs w:val="20"/>
              </w:rPr>
              <w:t>б</w:t>
            </w:r>
            <w:r w:rsidRPr="008D6093">
              <w:rPr>
                <w:sz w:val="20"/>
                <w:szCs w:val="20"/>
              </w:rPr>
              <w:t>щего пользования с твердым покрытием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  <w:r w:rsidRPr="00C54758">
              <w:t>км./</w:t>
            </w:r>
          </w:p>
          <w:p w:rsidR="00261305" w:rsidRPr="00C54758" w:rsidRDefault="00261305" w:rsidP="001F70F4">
            <w:pPr>
              <w:jc w:val="center"/>
            </w:pPr>
            <w:r w:rsidRPr="00C54758">
              <w:t>тыс. кв.м.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0,008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0,008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0,008</w:t>
            </w:r>
          </w:p>
        </w:tc>
        <w:tc>
          <w:tcPr>
            <w:tcW w:w="1134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100</w:t>
            </w:r>
          </w:p>
        </w:tc>
        <w:tc>
          <w:tcPr>
            <w:tcW w:w="945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0,00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756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12,5</w:t>
            </w:r>
          </w:p>
        </w:tc>
      </w:tr>
      <w:tr w:rsidR="00261305" w:rsidRPr="00C54758">
        <w:trPr>
          <w:cantSplit/>
        </w:trPr>
        <w:tc>
          <w:tcPr>
            <w:tcW w:w="1951" w:type="dxa"/>
          </w:tcPr>
          <w:p w:rsidR="00261305" w:rsidRPr="008D6093" w:rsidRDefault="00261305" w:rsidP="001F70F4">
            <w:pPr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>Обеспеченность населения дома</w:t>
            </w:r>
            <w:r w:rsidRPr="008D6093">
              <w:rPr>
                <w:sz w:val="20"/>
                <w:szCs w:val="20"/>
              </w:rPr>
              <w:t>ш</w:t>
            </w:r>
            <w:r w:rsidRPr="008D6093">
              <w:rPr>
                <w:sz w:val="20"/>
                <w:szCs w:val="20"/>
              </w:rPr>
              <w:t>ними телефонами  на 100 жителей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  <w:r w:rsidRPr="00C54758">
              <w:t>ед.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14,7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14,8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17,3</w:t>
            </w:r>
          </w:p>
        </w:tc>
        <w:tc>
          <w:tcPr>
            <w:tcW w:w="1134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117,7</w:t>
            </w:r>
          </w:p>
        </w:tc>
        <w:tc>
          <w:tcPr>
            <w:tcW w:w="945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</w:t>
            </w:r>
          </w:p>
        </w:tc>
        <w:tc>
          <w:tcPr>
            <w:tcW w:w="756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134,7</w:t>
            </w:r>
          </w:p>
        </w:tc>
      </w:tr>
      <w:tr w:rsidR="00261305" w:rsidRPr="00C54758">
        <w:trPr>
          <w:cantSplit/>
        </w:trPr>
        <w:tc>
          <w:tcPr>
            <w:tcW w:w="1951" w:type="dxa"/>
          </w:tcPr>
          <w:p w:rsidR="00261305" w:rsidRPr="008D6093" w:rsidRDefault="00261305" w:rsidP="001F70F4">
            <w:pPr>
              <w:rPr>
                <w:sz w:val="20"/>
                <w:szCs w:val="20"/>
              </w:rPr>
            </w:pPr>
            <w:r w:rsidRPr="008D6093">
              <w:rPr>
                <w:sz w:val="20"/>
                <w:szCs w:val="20"/>
              </w:rPr>
              <w:t>Число зарегистр</w:t>
            </w:r>
            <w:r w:rsidRPr="008D6093">
              <w:rPr>
                <w:sz w:val="20"/>
                <w:szCs w:val="20"/>
              </w:rPr>
              <w:t>и</w:t>
            </w:r>
            <w:r w:rsidRPr="008D6093">
              <w:rPr>
                <w:sz w:val="20"/>
                <w:szCs w:val="20"/>
              </w:rPr>
              <w:t>рованных престу</w:t>
            </w:r>
            <w:r w:rsidRPr="008D6093">
              <w:rPr>
                <w:sz w:val="20"/>
                <w:szCs w:val="20"/>
              </w:rPr>
              <w:t>п</w:t>
            </w:r>
            <w:r w:rsidRPr="008D6093">
              <w:rPr>
                <w:sz w:val="20"/>
                <w:szCs w:val="20"/>
              </w:rPr>
              <w:t>лений на 10 тыс. жителей</w:t>
            </w:r>
          </w:p>
        </w:tc>
        <w:tc>
          <w:tcPr>
            <w:tcW w:w="709" w:type="dxa"/>
          </w:tcPr>
          <w:p w:rsidR="00261305" w:rsidRPr="00C54758" w:rsidRDefault="00261305" w:rsidP="001F70F4">
            <w:pPr>
              <w:jc w:val="center"/>
            </w:pPr>
            <w:r w:rsidRPr="00C54758">
              <w:t>ед.</w:t>
            </w:r>
          </w:p>
        </w:tc>
        <w:tc>
          <w:tcPr>
            <w:tcW w:w="850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18,6</w:t>
            </w:r>
          </w:p>
        </w:tc>
        <w:tc>
          <w:tcPr>
            <w:tcW w:w="851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18,4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98,9</w:t>
            </w:r>
          </w:p>
        </w:tc>
        <w:tc>
          <w:tcPr>
            <w:tcW w:w="992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17,9</w:t>
            </w:r>
          </w:p>
        </w:tc>
        <w:tc>
          <w:tcPr>
            <w:tcW w:w="1134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96,2</w:t>
            </w:r>
          </w:p>
        </w:tc>
        <w:tc>
          <w:tcPr>
            <w:tcW w:w="945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17,6</w:t>
            </w:r>
          </w:p>
        </w:tc>
        <w:tc>
          <w:tcPr>
            <w:tcW w:w="756" w:type="dxa"/>
          </w:tcPr>
          <w:p w:rsidR="00261305" w:rsidRPr="00C54758" w:rsidRDefault="00261305" w:rsidP="001F70F4">
            <w:pPr>
              <w:pStyle w:val="13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94,6</w:t>
            </w:r>
          </w:p>
        </w:tc>
      </w:tr>
    </w:tbl>
    <w:p w:rsidR="004B4AB0" w:rsidRDefault="004B4AB0" w:rsidP="009108C7">
      <w:pPr>
        <w:tabs>
          <w:tab w:val="num" w:pos="0"/>
        </w:tabs>
        <w:ind w:firstLine="709"/>
        <w:jc w:val="right"/>
        <w:rPr>
          <w:sz w:val="28"/>
          <w:szCs w:val="28"/>
        </w:rPr>
      </w:pPr>
    </w:p>
    <w:p w:rsidR="004B4AB0" w:rsidRDefault="004B4AB0" w:rsidP="009108C7">
      <w:pPr>
        <w:tabs>
          <w:tab w:val="num" w:pos="0"/>
        </w:tabs>
        <w:ind w:firstLine="709"/>
        <w:jc w:val="right"/>
        <w:rPr>
          <w:sz w:val="28"/>
          <w:szCs w:val="28"/>
        </w:rPr>
      </w:pPr>
    </w:p>
    <w:p w:rsidR="004B4AB0" w:rsidRDefault="004B4AB0" w:rsidP="009108C7">
      <w:pPr>
        <w:tabs>
          <w:tab w:val="num" w:pos="0"/>
        </w:tabs>
        <w:ind w:firstLine="709"/>
        <w:jc w:val="right"/>
        <w:rPr>
          <w:sz w:val="28"/>
          <w:szCs w:val="28"/>
        </w:rPr>
      </w:pPr>
    </w:p>
    <w:p w:rsidR="004B4AB0" w:rsidRDefault="004B4AB0" w:rsidP="009108C7">
      <w:pPr>
        <w:tabs>
          <w:tab w:val="num" w:pos="0"/>
        </w:tabs>
        <w:ind w:firstLine="709"/>
        <w:jc w:val="right"/>
        <w:rPr>
          <w:sz w:val="28"/>
          <w:szCs w:val="28"/>
        </w:rPr>
      </w:pPr>
    </w:p>
    <w:p w:rsidR="004B4AB0" w:rsidRDefault="004B4AB0" w:rsidP="009108C7">
      <w:pPr>
        <w:tabs>
          <w:tab w:val="num" w:pos="0"/>
        </w:tabs>
        <w:ind w:firstLine="709"/>
        <w:jc w:val="right"/>
        <w:rPr>
          <w:sz w:val="28"/>
          <w:szCs w:val="28"/>
        </w:rPr>
      </w:pPr>
    </w:p>
    <w:p w:rsidR="004B4AB0" w:rsidRDefault="004B4AB0" w:rsidP="009108C7">
      <w:pPr>
        <w:tabs>
          <w:tab w:val="num" w:pos="0"/>
        </w:tabs>
        <w:ind w:firstLine="709"/>
        <w:jc w:val="right"/>
        <w:rPr>
          <w:sz w:val="28"/>
          <w:szCs w:val="28"/>
        </w:rPr>
      </w:pPr>
    </w:p>
    <w:p w:rsidR="004B4AB0" w:rsidRDefault="004B4AB0" w:rsidP="009108C7">
      <w:pPr>
        <w:tabs>
          <w:tab w:val="num" w:pos="0"/>
        </w:tabs>
        <w:ind w:firstLine="709"/>
        <w:jc w:val="right"/>
        <w:rPr>
          <w:sz w:val="28"/>
          <w:szCs w:val="28"/>
        </w:rPr>
      </w:pPr>
    </w:p>
    <w:p w:rsidR="004B4AB0" w:rsidRDefault="004B4AB0" w:rsidP="009108C7">
      <w:pPr>
        <w:tabs>
          <w:tab w:val="num" w:pos="0"/>
        </w:tabs>
        <w:ind w:firstLine="709"/>
        <w:jc w:val="right"/>
        <w:rPr>
          <w:sz w:val="28"/>
          <w:szCs w:val="28"/>
        </w:rPr>
      </w:pPr>
    </w:p>
    <w:p w:rsidR="004B4AB0" w:rsidRDefault="004B4AB0" w:rsidP="009108C7">
      <w:pPr>
        <w:tabs>
          <w:tab w:val="num" w:pos="0"/>
        </w:tabs>
        <w:ind w:firstLine="709"/>
        <w:jc w:val="right"/>
        <w:rPr>
          <w:sz w:val="28"/>
          <w:szCs w:val="28"/>
        </w:rPr>
      </w:pPr>
    </w:p>
    <w:p w:rsidR="004B4AB0" w:rsidRDefault="004B4AB0" w:rsidP="009108C7">
      <w:pPr>
        <w:tabs>
          <w:tab w:val="num" w:pos="0"/>
        </w:tabs>
        <w:ind w:firstLine="709"/>
        <w:jc w:val="right"/>
        <w:rPr>
          <w:sz w:val="28"/>
          <w:szCs w:val="28"/>
        </w:rPr>
      </w:pPr>
    </w:p>
    <w:p w:rsidR="004B4AB0" w:rsidRDefault="004B4AB0" w:rsidP="009108C7">
      <w:pPr>
        <w:tabs>
          <w:tab w:val="num" w:pos="0"/>
        </w:tabs>
        <w:ind w:firstLine="709"/>
        <w:jc w:val="right"/>
        <w:rPr>
          <w:sz w:val="28"/>
          <w:szCs w:val="28"/>
        </w:rPr>
      </w:pPr>
    </w:p>
    <w:p w:rsidR="004B4AB0" w:rsidRDefault="004B4AB0" w:rsidP="009108C7">
      <w:pPr>
        <w:tabs>
          <w:tab w:val="num" w:pos="0"/>
        </w:tabs>
        <w:ind w:firstLine="709"/>
        <w:jc w:val="right"/>
        <w:rPr>
          <w:sz w:val="28"/>
          <w:szCs w:val="28"/>
        </w:rPr>
      </w:pPr>
    </w:p>
    <w:p w:rsidR="004B4AB0" w:rsidRDefault="004B4AB0" w:rsidP="009108C7">
      <w:pPr>
        <w:tabs>
          <w:tab w:val="num" w:pos="0"/>
        </w:tabs>
        <w:ind w:firstLine="709"/>
        <w:jc w:val="right"/>
        <w:rPr>
          <w:sz w:val="28"/>
          <w:szCs w:val="28"/>
        </w:rPr>
      </w:pPr>
    </w:p>
    <w:p w:rsidR="00EF0A03" w:rsidRPr="009108C7" w:rsidRDefault="009108C7" w:rsidP="009108C7">
      <w:pPr>
        <w:tabs>
          <w:tab w:val="num" w:pos="0"/>
        </w:tabs>
        <w:ind w:firstLine="709"/>
        <w:jc w:val="right"/>
        <w:rPr>
          <w:sz w:val="28"/>
          <w:szCs w:val="28"/>
        </w:rPr>
      </w:pPr>
      <w:r w:rsidRPr="00C54758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19</w:t>
      </w:r>
    </w:p>
    <w:p w:rsidR="00EF0A03" w:rsidRPr="00C54758" w:rsidRDefault="00EF0A03" w:rsidP="00EF0A03">
      <w:pPr>
        <w:tabs>
          <w:tab w:val="num" w:pos="0"/>
        </w:tabs>
        <w:jc w:val="center"/>
        <w:rPr>
          <w:b/>
          <w:sz w:val="28"/>
          <w:szCs w:val="28"/>
        </w:rPr>
      </w:pPr>
      <w:r w:rsidRPr="00C54758">
        <w:rPr>
          <w:b/>
          <w:sz w:val="28"/>
          <w:szCs w:val="28"/>
        </w:rPr>
        <w:t>Прогноз основных показателей бюджета муниципального образования на долгосрочную пе</w:t>
      </w:r>
      <w:r w:rsidRPr="00C54758">
        <w:rPr>
          <w:b/>
          <w:sz w:val="28"/>
          <w:szCs w:val="28"/>
        </w:rPr>
        <w:t>р</w:t>
      </w:r>
      <w:r w:rsidRPr="00C54758">
        <w:rPr>
          <w:b/>
          <w:sz w:val="28"/>
          <w:szCs w:val="28"/>
        </w:rPr>
        <w:t>спективу</w:t>
      </w:r>
    </w:p>
    <w:p w:rsidR="00EF0A03" w:rsidRPr="00C54758" w:rsidRDefault="00EF0A03" w:rsidP="00EF0A03">
      <w:pPr>
        <w:tabs>
          <w:tab w:val="num" w:pos="0"/>
        </w:tabs>
        <w:ind w:firstLine="709"/>
        <w:jc w:val="right"/>
        <w:rPr>
          <w:sz w:val="28"/>
          <w:szCs w:val="28"/>
        </w:rPr>
      </w:pPr>
      <w:r w:rsidRPr="00C54758">
        <w:rPr>
          <w:sz w:val="28"/>
          <w:szCs w:val="28"/>
        </w:rPr>
        <w:t>млн. рублей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55"/>
        <w:gridCol w:w="912"/>
        <w:gridCol w:w="853"/>
        <w:gridCol w:w="851"/>
        <w:gridCol w:w="850"/>
        <w:gridCol w:w="851"/>
        <w:gridCol w:w="850"/>
      </w:tblGrid>
      <w:tr w:rsidR="00EF0A03" w:rsidRPr="00C54758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55" w:type="dxa"/>
            <w:vMerge w:val="restart"/>
          </w:tcPr>
          <w:p w:rsidR="00EF0A03" w:rsidRPr="00C54758" w:rsidRDefault="00EF0A03" w:rsidP="001D5A7A">
            <w:pPr>
              <w:pStyle w:val="Normal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Показатели</w:t>
            </w:r>
          </w:p>
        </w:tc>
        <w:tc>
          <w:tcPr>
            <w:tcW w:w="912" w:type="dxa"/>
            <w:vMerge w:val="restart"/>
          </w:tcPr>
          <w:p w:rsidR="00EF0A03" w:rsidRPr="00C54758" w:rsidRDefault="00EF0A03" w:rsidP="001D5A7A">
            <w:pPr>
              <w:pStyle w:val="Normal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Един.</w:t>
            </w:r>
          </w:p>
          <w:p w:rsidR="00EF0A03" w:rsidRPr="00C54758" w:rsidRDefault="00EF0A03" w:rsidP="001D5A7A">
            <w:pPr>
              <w:pStyle w:val="Normal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и</w:t>
            </w:r>
            <w:r w:rsidRPr="00C54758">
              <w:rPr>
                <w:sz w:val="24"/>
                <w:szCs w:val="24"/>
              </w:rPr>
              <w:t>з</w:t>
            </w:r>
            <w:r w:rsidRPr="00C54758">
              <w:rPr>
                <w:sz w:val="24"/>
                <w:szCs w:val="24"/>
              </w:rPr>
              <w:t>мер.</w:t>
            </w:r>
          </w:p>
        </w:tc>
        <w:tc>
          <w:tcPr>
            <w:tcW w:w="853" w:type="dxa"/>
            <w:vMerge w:val="restart"/>
          </w:tcPr>
          <w:p w:rsidR="00EF0A03" w:rsidRPr="00C54758" w:rsidRDefault="00EF0A03" w:rsidP="001D5A7A">
            <w:pPr>
              <w:pStyle w:val="Normal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9 г"/>
              </w:smartTagPr>
              <w:r w:rsidRPr="00C54758">
                <w:rPr>
                  <w:sz w:val="24"/>
                  <w:szCs w:val="24"/>
                </w:rPr>
                <w:t>2009 г</w:t>
              </w:r>
            </w:smartTag>
            <w:r w:rsidRPr="00C54758">
              <w:rPr>
                <w:sz w:val="24"/>
                <w:szCs w:val="24"/>
              </w:rPr>
              <w:t>.</w:t>
            </w:r>
          </w:p>
          <w:p w:rsidR="00EF0A03" w:rsidRPr="00C54758" w:rsidRDefault="00EF0A03" w:rsidP="001D5A7A">
            <w:pPr>
              <w:pStyle w:val="Normal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факт</w:t>
            </w:r>
          </w:p>
        </w:tc>
        <w:tc>
          <w:tcPr>
            <w:tcW w:w="1701" w:type="dxa"/>
            <w:gridSpan w:val="2"/>
          </w:tcPr>
          <w:p w:rsidR="00EF0A03" w:rsidRPr="00C54758" w:rsidRDefault="00EF0A03" w:rsidP="00261305">
            <w:pPr>
              <w:pStyle w:val="Normal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C54758">
                <w:rPr>
                  <w:sz w:val="24"/>
                  <w:szCs w:val="24"/>
                </w:rPr>
                <w:t>201</w:t>
              </w:r>
              <w:r w:rsidR="00261305">
                <w:rPr>
                  <w:sz w:val="24"/>
                  <w:szCs w:val="24"/>
                </w:rPr>
                <w:t>5</w:t>
              </w:r>
              <w:r w:rsidRPr="00C54758">
                <w:rPr>
                  <w:sz w:val="24"/>
                  <w:szCs w:val="24"/>
                </w:rPr>
                <w:t xml:space="preserve"> г</w:t>
              </w:r>
            </w:smartTag>
            <w:r w:rsidRPr="00C54758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gridSpan w:val="2"/>
          </w:tcPr>
          <w:p w:rsidR="00EF0A03" w:rsidRPr="00C54758" w:rsidRDefault="00EF0A03" w:rsidP="001D5A7A">
            <w:pPr>
              <w:pStyle w:val="Normal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C54758">
                <w:rPr>
                  <w:sz w:val="24"/>
                  <w:szCs w:val="24"/>
                </w:rPr>
                <w:t>2020 г</w:t>
              </w:r>
            </w:smartTag>
            <w:r w:rsidRPr="00C54758">
              <w:rPr>
                <w:sz w:val="24"/>
                <w:szCs w:val="24"/>
              </w:rPr>
              <w:t>.</w:t>
            </w:r>
          </w:p>
        </w:tc>
      </w:tr>
      <w:tr w:rsidR="00EF0A03" w:rsidRPr="00C54758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55" w:type="dxa"/>
            <w:vMerge/>
          </w:tcPr>
          <w:p w:rsidR="00EF0A03" w:rsidRPr="00C54758" w:rsidRDefault="00EF0A03" w:rsidP="001D5A7A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912" w:type="dxa"/>
            <w:vMerge/>
          </w:tcPr>
          <w:p w:rsidR="00EF0A03" w:rsidRPr="00C54758" w:rsidRDefault="00EF0A03" w:rsidP="001D5A7A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853" w:type="dxa"/>
            <w:vMerge/>
          </w:tcPr>
          <w:p w:rsidR="00EF0A03" w:rsidRPr="00C54758" w:rsidRDefault="00EF0A03" w:rsidP="001D5A7A">
            <w:pPr>
              <w:pStyle w:val="Normal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F0A03" w:rsidRPr="00C54758" w:rsidRDefault="00EF0A03" w:rsidP="001D5A7A">
            <w:pPr>
              <w:pStyle w:val="Normal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EF0A03" w:rsidRPr="00C54758" w:rsidRDefault="00EF0A03" w:rsidP="001D5A7A">
            <w:pPr>
              <w:pStyle w:val="Normal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в % к 2009г</w:t>
            </w:r>
          </w:p>
        </w:tc>
        <w:tc>
          <w:tcPr>
            <w:tcW w:w="851" w:type="dxa"/>
          </w:tcPr>
          <w:p w:rsidR="00EF0A03" w:rsidRPr="00C54758" w:rsidRDefault="00EF0A03" w:rsidP="001D5A7A">
            <w:pPr>
              <w:pStyle w:val="Normal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EF0A03" w:rsidRPr="00C54758" w:rsidRDefault="00EF0A03" w:rsidP="001D5A7A">
            <w:pPr>
              <w:pStyle w:val="Normal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в % к 2009г</w:t>
            </w:r>
          </w:p>
        </w:tc>
      </w:tr>
      <w:tr w:rsidR="00EF0A03" w:rsidRPr="00C54758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4155" w:type="dxa"/>
          </w:tcPr>
          <w:p w:rsidR="00EF0A03" w:rsidRPr="00C54758" w:rsidRDefault="00EF0A03" w:rsidP="001D5A7A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C54758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Налоги, собранные на территории района во все уровни бю</w:t>
            </w:r>
            <w:r w:rsidRPr="00C54758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д</w:t>
            </w:r>
            <w:r w:rsidRPr="00C54758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жетов</w:t>
            </w:r>
          </w:p>
        </w:tc>
        <w:tc>
          <w:tcPr>
            <w:tcW w:w="912" w:type="dxa"/>
          </w:tcPr>
          <w:p w:rsidR="00EF0A03" w:rsidRPr="00C54758" w:rsidRDefault="00EF0A03" w:rsidP="001D5A7A">
            <w:pPr>
              <w:jc w:val="center"/>
              <w:rPr>
                <w:snapToGrid w:val="0"/>
              </w:rPr>
            </w:pPr>
            <w:r w:rsidRPr="00C54758">
              <w:rPr>
                <w:snapToGrid w:val="0"/>
              </w:rPr>
              <w:t>млн.</w:t>
            </w:r>
          </w:p>
          <w:p w:rsidR="00EF0A03" w:rsidRPr="00C54758" w:rsidRDefault="00EF0A03" w:rsidP="001D5A7A">
            <w:pPr>
              <w:jc w:val="center"/>
              <w:rPr>
                <w:snapToGrid w:val="0"/>
              </w:rPr>
            </w:pPr>
            <w:r w:rsidRPr="00C54758">
              <w:rPr>
                <w:snapToGrid w:val="0"/>
              </w:rPr>
              <w:t>руб.</w:t>
            </w:r>
          </w:p>
        </w:tc>
        <w:tc>
          <w:tcPr>
            <w:tcW w:w="853" w:type="dxa"/>
          </w:tcPr>
          <w:p w:rsidR="00EF0A03" w:rsidRPr="00C54758" w:rsidRDefault="000861A3" w:rsidP="001D5A7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223,4</w:t>
            </w:r>
          </w:p>
        </w:tc>
        <w:tc>
          <w:tcPr>
            <w:tcW w:w="851" w:type="dxa"/>
          </w:tcPr>
          <w:p w:rsidR="00EF0A03" w:rsidRPr="00C54758" w:rsidRDefault="000861A3" w:rsidP="001D5A7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367,1</w:t>
            </w:r>
          </w:p>
        </w:tc>
        <w:tc>
          <w:tcPr>
            <w:tcW w:w="850" w:type="dxa"/>
          </w:tcPr>
          <w:p w:rsidR="00EF0A03" w:rsidRPr="00C54758" w:rsidRDefault="000861A3" w:rsidP="001D5A7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164,3</w:t>
            </w:r>
          </w:p>
        </w:tc>
        <w:tc>
          <w:tcPr>
            <w:tcW w:w="851" w:type="dxa"/>
          </w:tcPr>
          <w:p w:rsidR="00EF0A03" w:rsidRPr="00C54758" w:rsidRDefault="000861A3" w:rsidP="001D5A7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618,7</w:t>
            </w:r>
          </w:p>
        </w:tc>
        <w:tc>
          <w:tcPr>
            <w:tcW w:w="850" w:type="dxa"/>
          </w:tcPr>
          <w:p w:rsidR="00EF0A03" w:rsidRPr="00C54758" w:rsidRDefault="000861A3" w:rsidP="001D5A7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276,9</w:t>
            </w:r>
          </w:p>
        </w:tc>
      </w:tr>
      <w:tr w:rsidR="00EF0A03" w:rsidRPr="00C54758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4155" w:type="dxa"/>
          </w:tcPr>
          <w:p w:rsidR="00EF0A03" w:rsidRPr="00C54758" w:rsidRDefault="00EF0A03" w:rsidP="001D5A7A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C54758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Доходы - всего</w:t>
            </w:r>
          </w:p>
        </w:tc>
        <w:tc>
          <w:tcPr>
            <w:tcW w:w="912" w:type="dxa"/>
          </w:tcPr>
          <w:p w:rsidR="00EF0A03" w:rsidRPr="00C54758" w:rsidRDefault="00EF0A03" w:rsidP="001D5A7A">
            <w:pPr>
              <w:jc w:val="center"/>
              <w:rPr>
                <w:snapToGrid w:val="0"/>
              </w:rPr>
            </w:pPr>
            <w:r w:rsidRPr="00C54758">
              <w:rPr>
                <w:snapToGrid w:val="0"/>
              </w:rPr>
              <w:t>млн.</w:t>
            </w:r>
          </w:p>
          <w:p w:rsidR="00EF0A03" w:rsidRPr="00C54758" w:rsidRDefault="00EF0A03" w:rsidP="001D5A7A">
            <w:pPr>
              <w:jc w:val="center"/>
              <w:rPr>
                <w:snapToGrid w:val="0"/>
              </w:rPr>
            </w:pPr>
            <w:r w:rsidRPr="00C54758">
              <w:rPr>
                <w:snapToGrid w:val="0"/>
              </w:rPr>
              <w:t>руб.</w:t>
            </w:r>
          </w:p>
        </w:tc>
        <w:tc>
          <w:tcPr>
            <w:tcW w:w="853" w:type="dxa"/>
          </w:tcPr>
          <w:p w:rsidR="00EF0A03" w:rsidRPr="00C54758" w:rsidRDefault="00EF0A03" w:rsidP="001D5A7A">
            <w:pPr>
              <w:pStyle w:val="Normal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516,7</w:t>
            </w:r>
          </w:p>
        </w:tc>
        <w:tc>
          <w:tcPr>
            <w:tcW w:w="851" w:type="dxa"/>
          </w:tcPr>
          <w:p w:rsidR="00EF0A03" w:rsidRPr="00C54758" w:rsidRDefault="00FC2E20" w:rsidP="001D5A7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</w:t>
            </w:r>
          </w:p>
        </w:tc>
        <w:tc>
          <w:tcPr>
            <w:tcW w:w="850" w:type="dxa"/>
          </w:tcPr>
          <w:p w:rsidR="00EF0A03" w:rsidRPr="00C54758" w:rsidRDefault="00FC2E20" w:rsidP="001D5A7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112,3</w:t>
            </w:r>
          </w:p>
        </w:tc>
        <w:tc>
          <w:tcPr>
            <w:tcW w:w="851" w:type="dxa"/>
          </w:tcPr>
          <w:p w:rsidR="00EF0A03" w:rsidRPr="00C54758" w:rsidRDefault="00EF1118" w:rsidP="001D5A7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  <w:r w:rsidR="00D51EAA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F0A03" w:rsidRPr="00C54758" w:rsidRDefault="00EF1118" w:rsidP="001D5A7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137,4</w:t>
            </w:r>
          </w:p>
        </w:tc>
      </w:tr>
      <w:tr w:rsidR="00EF0A03" w:rsidRPr="00C54758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4155" w:type="dxa"/>
          </w:tcPr>
          <w:p w:rsidR="00EF0A03" w:rsidRPr="00C54758" w:rsidRDefault="00EF0A03" w:rsidP="001D5A7A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</w:pPr>
            <w:r w:rsidRPr="00C54758">
              <w:rPr>
                <w:rFonts w:ascii="Times New Roman" w:hAnsi="Times New Roman" w:cs="Times New Roman"/>
                <w:b w:val="0"/>
                <w:bCs w:val="0"/>
                <w:iCs/>
                <w:sz w:val="24"/>
                <w:szCs w:val="24"/>
              </w:rPr>
              <w:t>Собственные доходы</w:t>
            </w:r>
          </w:p>
        </w:tc>
        <w:tc>
          <w:tcPr>
            <w:tcW w:w="912" w:type="dxa"/>
          </w:tcPr>
          <w:p w:rsidR="00EF0A03" w:rsidRPr="00C54758" w:rsidRDefault="00EF0A03" w:rsidP="001D5A7A">
            <w:pPr>
              <w:jc w:val="center"/>
              <w:rPr>
                <w:snapToGrid w:val="0"/>
              </w:rPr>
            </w:pPr>
            <w:r w:rsidRPr="00C54758">
              <w:rPr>
                <w:snapToGrid w:val="0"/>
              </w:rPr>
              <w:t>млн.</w:t>
            </w:r>
          </w:p>
          <w:p w:rsidR="00EF0A03" w:rsidRPr="00C54758" w:rsidRDefault="00EF0A03" w:rsidP="001D5A7A">
            <w:pPr>
              <w:jc w:val="center"/>
              <w:rPr>
                <w:snapToGrid w:val="0"/>
              </w:rPr>
            </w:pPr>
            <w:r w:rsidRPr="00C54758">
              <w:rPr>
                <w:snapToGrid w:val="0"/>
              </w:rPr>
              <w:t>руб.</w:t>
            </w:r>
          </w:p>
        </w:tc>
        <w:tc>
          <w:tcPr>
            <w:tcW w:w="853" w:type="dxa"/>
          </w:tcPr>
          <w:p w:rsidR="00EF0A03" w:rsidRPr="00C54758" w:rsidRDefault="00EF0A03" w:rsidP="001D5A7A">
            <w:pPr>
              <w:pStyle w:val="Normal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42,3</w:t>
            </w:r>
          </w:p>
        </w:tc>
        <w:tc>
          <w:tcPr>
            <w:tcW w:w="851" w:type="dxa"/>
          </w:tcPr>
          <w:p w:rsidR="00EF0A03" w:rsidRPr="00C54758" w:rsidRDefault="00FC2E20" w:rsidP="001D5A7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43,6</w:t>
            </w:r>
          </w:p>
        </w:tc>
        <w:tc>
          <w:tcPr>
            <w:tcW w:w="850" w:type="dxa"/>
          </w:tcPr>
          <w:p w:rsidR="00EF0A03" w:rsidRPr="00C54758" w:rsidRDefault="00FC2E20" w:rsidP="001D5A7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103,1</w:t>
            </w:r>
          </w:p>
        </w:tc>
        <w:tc>
          <w:tcPr>
            <w:tcW w:w="851" w:type="dxa"/>
          </w:tcPr>
          <w:p w:rsidR="00EF0A03" w:rsidRPr="00C54758" w:rsidRDefault="00FC2E20" w:rsidP="001D5A7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50,2</w:t>
            </w:r>
          </w:p>
        </w:tc>
        <w:tc>
          <w:tcPr>
            <w:tcW w:w="850" w:type="dxa"/>
          </w:tcPr>
          <w:p w:rsidR="00EF0A03" w:rsidRPr="00C54758" w:rsidRDefault="00FC2E20" w:rsidP="001D5A7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118,7</w:t>
            </w:r>
          </w:p>
        </w:tc>
      </w:tr>
      <w:tr w:rsidR="00EF0A03" w:rsidRPr="00C54758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4155" w:type="dxa"/>
          </w:tcPr>
          <w:p w:rsidR="00EF0A03" w:rsidRPr="00C54758" w:rsidRDefault="00EF0A03" w:rsidP="001D5A7A">
            <w:pPr>
              <w:ind w:firstLine="57"/>
              <w:jc w:val="both"/>
              <w:rPr>
                <w:iCs/>
              </w:rPr>
            </w:pPr>
            <w:r w:rsidRPr="00C54758">
              <w:rPr>
                <w:iCs/>
              </w:rPr>
              <w:t>Обеспеченность собственными дох</w:t>
            </w:r>
            <w:r w:rsidRPr="00C54758">
              <w:rPr>
                <w:iCs/>
              </w:rPr>
              <w:t>о</w:t>
            </w:r>
            <w:r w:rsidRPr="00C54758">
              <w:rPr>
                <w:iCs/>
              </w:rPr>
              <w:t>дами</w:t>
            </w:r>
          </w:p>
        </w:tc>
        <w:tc>
          <w:tcPr>
            <w:tcW w:w="912" w:type="dxa"/>
          </w:tcPr>
          <w:p w:rsidR="00EF0A03" w:rsidRPr="00C54758" w:rsidRDefault="00EF0A03" w:rsidP="001D5A7A">
            <w:pPr>
              <w:jc w:val="center"/>
              <w:rPr>
                <w:snapToGrid w:val="0"/>
              </w:rPr>
            </w:pPr>
            <w:r w:rsidRPr="00C54758">
              <w:rPr>
                <w:snapToGrid w:val="0"/>
              </w:rPr>
              <w:t>%</w:t>
            </w:r>
          </w:p>
        </w:tc>
        <w:tc>
          <w:tcPr>
            <w:tcW w:w="853" w:type="dxa"/>
          </w:tcPr>
          <w:p w:rsidR="00EF0A03" w:rsidRPr="00C54758" w:rsidRDefault="00EF0A03" w:rsidP="001D5A7A">
            <w:pPr>
              <w:pStyle w:val="Normal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8,2</w:t>
            </w:r>
          </w:p>
        </w:tc>
        <w:tc>
          <w:tcPr>
            <w:tcW w:w="851" w:type="dxa"/>
          </w:tcPr>
          <w:p w:rsidR="00EF0A03" w:rsidRPr="00C54758" w:rsidRDefault="00FC2E20" w:rsidP="001D5A7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</w:t>
            </w:r>
          </w:p>
        </w:tc>
        <w:tc>
          <w:tcPr>
            <w:tcW w:w="850" w:type="dxa"/>
          </w:tcPr>
          <w:p w:rsidR="00EF0A03" w:rsidRPr="00C54758" w:rsidRDefault="00FC2E20" w:rsidP="001D5A7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-0,7</w:t>
            </w:r>
          </w:p>
        </w:tc>
        <w:tc>
          <w:tcPr>
            <w:tcW w:w="851" w:type="dxa"/>
          </w:tcPr>
          <w:p w:rsidR="00EF0A03" w:rsidRPr="00C54758" w:rsidRDefault="00FC2E20" w:rsidP="001D5A7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8,2</w:t>
            </w:r>
          </w:p>
        </w:tc>
        <w:tc>
          <w:tcPr>
            <w:tcW w:w="850" w:type="dxa"/>
          </w:tcPr>
          <w:p w:rsidR="00EF0A03" w:rsidRPr="00C54758" w:rsidRDefault="00FC2E20" w:rsidP="001D5A7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+0,7</w:t>
            </w:r>
          </w:p>
        </w:tc>
      </w:tr>
      <w:tr w:rsidR="00EF0A03" w:rsidRPr="00C54758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4155" w:type="dxa"/>
          </w:tcPr>
          <w:p w:rsidR="00EF0A03" w:rsidRPr="00C54758" w:rsidRDefault="00EF0A03" w:rsidP="001D5A7A">
            <w:pPr>
              <w:ind w:firstLine="57"/>
              <w:jc w:val="both"/>
              <w:rPr>
                <w:iCs/>
              </w:rPr>
            </w:pPr>
            <w:r w:rsidRPr="00C54758">
              <w:rPr>
                <w:iCs/>
              </w:rPr>
              <w:t>Расходы- всего</w:t>
            </w:r>
          </w:p>
        </w:tc>
        <w:tc>
          <w:tcPr>
            <w:tcW w:w="912" w:type="dxa"/>
          </w:tcPr>
          <w:p w:rsidR="00EF0A03" w:rsidRPr="00C54758" w:rsidRDefault="00EF0A03" w:rsidP="001D5A7A">
            <w:pPr>
              <w:jc w:val="center"/>
              <w:rPr>
                <w:snapToGrid w:val="0"/>
              </w:rPr>
            </w:pPr>
            <w:r w:rsidRPr="00C54758">
              <w:rPr>
                <w:snapToGrid w:val="0"/>
              </w:rPr>
              <w:t>млн.</w:t>
            </w:r>
          </w:p>
          <w:p w:rsidR="00EF0A03" w:rsidRPr="00C54758" w:rsidRDefault="00EF0A03" w:rsidP="001D5A7A">
            <w:pPr>
              <w:jc w:val="center"/>
              <w:rPr>
                <w:snapToGrid w:val="0"/>
              </w:rPr>
            </w:pPr>
            <w:r w:rsidRPr="00C54758">
              <w:rPr>
                <w:snapToGrid w:val="0"/>
              </w:rPr>
              <w:t>руб.</w:t>
            </w:r>
          </w:p>
        </w:tc>
        <w:tc>
          <w:tcPr>
            <w:tcW w:w="853" w:type="dxa"/>
          </w:tcPr>
          <w:p w:rsidR="00EF0A03" w:rsidRPr="00C54758" w:rsidRDefault="00EF0A03" w:rsidP="001D5A7A">
            <w:pPr>
              <w:pStyle w:val="Normal"/>
              <w:jc w:val="center"/>
              <w:rPr>
                <w:sz w:val="24"/>
                <w:szCs w:val="24"/>
              </w:rPr>
            </w:pPr>
            <w:r w:rsidRPr="00C54758">
              <w:rPr>
                <w:sz w:val="24"/>
                <w:szCs w:val="24"/>
              </w:rPr>
              <w:t>502,3</w:t>
            </w:r>
          </w:p>
        </w:tc>
        <w:tc>
          <w:tcPr>
            <w:tcW w:w="851" w:type="dxa"/>
          </w:tcPr>
          <w:p w:rsidR="00EF0A03" w:rsidRPr="00C54758" w:rsidRDefault="00FC2E20" w:rsidP="001D5A7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</w:t>
            </w:r>
          </w:p>
        </w:tc>
        <w:tc>
          <w:tcPr>
            <w:tcW w:w="850" w:type="dxa"/>
          </w:tcPr>
          <w:p w:rsidR="00EF0A03" w:rsidRPr="00C54758" w:rsidRDefault="00FC2E20" w:rsidP="001D5A7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115,5</w:t>
            </w:r>
          </w:p>
        </w:tc>
        <w:tc>
          <w:tcPr>
            <w:tcW w:w="851" w:type="dxa"/>
          </w:tcPr>
          <w:p w:rsidR="00EF0A03" w:rsidRPr="00C54758" w:rsidRDefault="00D51EAA" w:rsidP="00EF1118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EF111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F0A03" w:rsidRPr="00C54758" w:rsidRDefault="00EF1118" w:rsidP="001D5A7A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141,3</w:t>
            </w:r>
          </w:p>
        </w:tc>
      </w:tr>
    </w:tbl>
    <w:p w:rsidR="00EF0A03" w:rsidRPr="00C54758" w:rsidRDefault="00EF0A03" w:rsidP="00EF0A03">
      <w:pPr>
        <w:rPr>
          <w:sz w:val="28"/>
        </w:rPr>
      </w:pPr>
    </w:p>
    <w:p w:rsidR="00EF0A03" w:rsidRPr="000E1AD8" w:rsidRDefault="009108C7" w:rsidP="00EF0A0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4.6</w:t>
      </w:r>
      <w:r w:rsidR="00EF0A03" w:rsidRPr="000E1AD8">
        <w:rPr>
          <w:b/>
          <w:bCs/>
          <w:sz w:val="28"/>
          <w:szCs w:val="28"/>
        </w:rPr>
        <w:t>. Мониторинг хода реализации долгосрочного плана  с</w:t>
      </w:r>
      <w:r w:rsidR="00EF0A03" w:rsidRPr="000E1AD8">
        <w:rPr>
          <w:b/>
          <w:bCs/>
          <w:sz w:val="28"/>
          <w:szCs w:val="28"/>
        </w:rPr>
        <w:t>о</w:t>
      </w:r>
      <w:r w:rsidR="00EF0A03" w:rsidRPr="000E1AD8">
        <w:rPr>
          <w:b/>
          <w:bCs/>
          <w:sz w:val="28"/>
          <w:szCs w:val="28"/>
        </w:rPr>
        <w:t xml:space="preserve">циально-экономического развития </w:t>
      </w:r>
      <w:r w:rsidR="00EF0A03">
        <w:rPr>
          <w:b/>
          <w:bCs/>
          <w:sz w:val="28"/>
          <w:szCs w:val="28"/>
        </w:rPr>
        <w:t>района</w:t>
      </w:r>
    </w:p>
    <w:p w:rsidR="00EF0A03" w:rsidRPr="000E1AD8" w:rsidRDefault="00EF0A03" w:rsidP="00EF0A03">
      <w:pPr>
        <w:pStyle w:val="BodyTextIndent3"/>
        <w:ind w:firstLine="709"/>
        <w:jc w:val="both"/>
        <w:rPr>
          <w:szCs w:val="28"/>
          <w:u w:val="none"/>
        </w:rPr>
      </w:pPr>
      <w:r w:rsidRPr="000E1AD8">
        <w:rPr>
          <w:szCs w:val="28"/>
          <w:u w:val="none"/>
        </w:rPr>
        <w:t>Мониторинг хода реализации концепции и долгосрочного плана соц</w:t>
      </w:r>
      <w:r w:rsidRPr="000E1AD8">
        <w:rPr>
          <w:szCs w:val="28"/>
          <w:u w:val="none"/>
        </w:rPr>
        <w:t>и</w:t>
      </w:r>
      <w:r w:rsidRPr="000E1AD8">
        <w:rPr>
          <w:szCs w:val="28"/>
          <w:u w:val="none"/>
        </w:rPr>
        <w:t>ально-экономического развития  Венгеровского района осуществляет упра</w:t>
      </w:r>
      <w:r w:rsidRPr="000E1AD8">
        <w:rPr>
          <w:szCs w:val="28"/>
          <w:u w:val="none"/>
        </w:rPr>
        <w:t>в</w:t>
      </w:r>
      <w:r w:rsidRPr="000E1AD8">
        <w:rPr>
          <w:szCs w:val="28"/>
          <w:u w:val="none"/>
        </w:rPr>
        <w:t>ление экономического развития, труда, промышленности и торговли админ</w:t>
      </w:r>
      <w:r w:rsidRPr="000E1AD8">
        <w:rPr>
          <w:szCs w:val="28"/>
          <w:u w:val="none"/>
        </w:rPr>
        <w:t>и</w:t>
      </w:r>
      <w:r w:rsidRPr="000E1AD8">
        <w:rPr>
          <w:szCs w:val="28"/>
          <w:u w:val="none"/>
        </w:rPr>
        <w:t>страции Ве</w:t>
      </w:r>
      <w:r w:rsidRPr="000E1AD8">
        <w:rPr>
          <w:szCs w:val="28"/>
          <w:u w:val="none"/>
        </w:rPr>
        <w:t>н</w:t>
      </w:r>
      <w:r w:rsidRPr="000E1AD8">
        <w:rPr>
          <w:szCs w:val="28"/>
          <w:u w:val="none"/>
        </w:rPr>
        <w:t>геровского  района.</w:t>
      </w:r>
    </w:p>
    <w:p w:rsidR="00EF0A03" w:rsidRPr="000E1AD8" w:rsidRDefault="00EF0A03" w:rsidP="00EF0A03">
      <w:pPr>
        <w:pStyle w:val="BodyTextIndent3"/>
        <w:ind w:firstLine="709"/>
        <w:jc w:val="both"/>
        <w:rPr>
          <w:szCs w:val="28"/>
          <w:u w:val="none"/>
        </w:rPr>
      </w:pPr>
      <w:r w:rsidRPr="000E1AD8">
        <w:rPr>
          <w:szCs w:val="28"/>
          <w:u w:val="none"/>
        </w:rPr>
        <w:t>Исполнители мероприятий Программы ежеквартально к 20 числу м</w:t>
      </w:r>
      <w:r w:rsidRPr="000E1AD8">
        <w:rPr>
          <w:szCs w:val="28"/>
          <w:u w:val="none"/>
        </w:rPr>
        <w:t>е</w:t>
      </w:r>
      <w:r w:rsidRPr="000E1AD8">
        <w:rPr>
          <w:szCs w:val="28"/>
          <w:u w:val="none"/>
        </w:rPr>
        <w:t>сяца следующего за отчетным представл</w:t>
      </w:r>
      <w:r w:rsidRPr="000E1AD8">
        <w:rPr>
          <w:szCs w:val="28"/>
          <w:u w:val="none"/>
        </w:rPr>
        <w:t>я</w:t>
      </w:r>
      <w:r w:rsidRPr="000E1AD8">
        <w:rPr>
          <w:szCs w:val="28"/>
          <w:u w:val="none"/>
        </w:rPr>
        <w:t>ют в управление экономического развития, труда, промышленности и торговли администрации  Венгеровского  района отчет о выполнении программных мероприятий для обобщения и п</w:t>
      </w:r>
      <w:r w:rsidRPr="000E1AD8">
        <w:rPr>
          <w:szCs w:val="28"/>
          <w:u w:val="none"/>
        </w:rPr>
        <w:t>о</w:t>
      </w:r>
      <w:r w:rsidRPr="000E1AD8">
        <w:rPr>
          <w:szCs w:val="28"/>
          <w:u w:val="none"/>
        </w:rPr>
        <w:t>следующего и</w:t>
      </w:r>
      <w:r w:rsidRPr="000E1AD8">
        <w:rPr>
          <w:szCs w:val="28"/>
          <w:u w:val="none"/>
        </w:rPr>
        <w:t>н</w:t>
      </w:r>
      <w:r w:rsidRPr="000E1AD8">
        <w:rPr>
          <w:szCs w:val="28"/>
          <w:u w:val="none"/>
        </w:rPr>
        <w:t>формирования:</w:t>
      </w:r>
    </w:p>
    <w:p w:rsidR="00EF0A03" w:rsidRPr="000E1AD8" w:rsidRDefault="00EF0A03" w:rsidP="004A5BCC">
      <w:pPr>
        <w:pStyle w:val="BodyTextIndent3"/>
        <w:numPr>
          <w:ilvl w:val="0"/>
          <w:numId w:val="33"/>
        </w:numPr>
        <w:tabs>
          <w:tab w:val="clear" w:pos="1429"/>
          <w:tab w:val="num" w:pos="426"/>
        </w:tabs>
        <w:ind w:left="426" w:hanging="142"/>
        <w:jc w:val="both"/>
        <w:rPr>
          <w:szCs w:val="28"/>
          <w:u w:val="none"/>
        </w:rPr>
      </w:pPr>
      <w:r w:rsidRPr="000E1AD8">
        <w:rPr>
          <w:szCs w:val="28"/>
          <w:u w:val="none"/>
        </w:rPr>
        <w:t>главы администрации Венгеровского района;</w:t>
      </w:r>
    </w:p>
    <w:p w:rsidR="00EF0A03" w:rsidRPr="000E1AD8" w:rsidRDefault="00EF0A03" w:rsidP="004A5BCC">
      <w:pPr>
        <w:pStyle w:val="BodyTextIndent3"/>
        <w:numPr>
          <w:ilvl w:val="0"/>
          <w:numId w:val="33"/>
        </w:numPr>
        <w:tabs>
          <w:tab w:val="clear" w:pos="1429"/>
          <w:tab w:val="num" w:pos="426"/>
        </w:tabs>
        <w:ind w:left="426" w:hanging="142"/>
        <w:jc w:val="both"/>
        <w:rPr>
          <w:szCs w:val="28"/>
          <w:u w:val="none"/>
        </w:rPr>
      </w:pPr>
      <w:r w:rsidRPr="000E1AD8">
        <w:rPr>
          <w:szCs w:val="28"/>
          <w:u w:val="none"/>
        </w:rPr>
        <w:t>председателя и депутатов районного Совета депутатов района при утве</w:t>
      </w:r>
      <w:r w:rsidRPr="000E1AD8">
        <w:rPr>
          <w:szCs w:val="28"/>
          <w:u w:val="none"/>
        </w:rPr>
        <w:t>р</w:t>
      </w:r>
      <w:r w:rsidRPr="000E1AD8">
        <w:rPr>
          <w:szCs w:val="28"/>
          <w:u w:val="none"/>
        </w:rPr>
        <w:t>ждении итогов социально-экономического развития и исполнения бю</w:t>
      </w:r>
      <w:r w:rsidRPr="000E1AD8">
        <w:rPr>
          <w:szCs w:val="28"/>
          <w:u w:val="none"/>
        </w:rPr>
        <w:t>д</w:t>
      </w:r>
      <w:r w:rsidRPr="000E1AD8">
        <w:rPr>
          <w:szCs w:val="28"/>
          <w:u w:val="none"/>
        </w:rPr>
        <w:t>жета ра</w:t>
      </w:r>
      <w:r w:rsidRPr="000E1AD8">
        <w:rPr>
          <w:szCs w:val="28"/>
          <w:u w:val="none"/>
        </w:rPr>
        <w:t>й</w:t>
      </w:r>
      <w:r w:rsidRPr="000E1AD8">
        <w:rPr>
          <w:szCs w:val="28"/>
          <w:u w:val="none"/>
        </w:rPr>
        <w:t>она за отчетный  финансовый год;</w:t>
      </w:r>
    </w:p>
    <w:p w:rsidR="00EF0A03" w:rsidRPr="000E1AD8" w:rsidRDefault="00EF0A03" w:rsidP="004A5BCC">
      <w:pPr>
        <w:pStyle w:val="BodyTextIndent3"/>
        <w:numPr>
          <w:ilvl w:val="0"/>
          <w:numId w:val="33"/>
        </w:numPr>
        <w:tabs>
          <w:tab w:val="clear" w:pos="1429"/>
          <w:tab w:val="num" w:pos="426"/>
        </w:tabs>
        <w:ind w:left="426" w:hanging="142"/>
        <w:jc w:val="both"/>
        <w:rPr>
          <w:szCs w:val="28"/>
          <w:u w:val="none"/>
        </w:rPr>
      </w:pPr>
      <w:r w:rsidRPr="000E1AD8">
        <w:rPr>
          <w:szCs w:val="28"/>
          <w:u w:val="none"/>
        </w:rPr>
        <w:t>администрации Новосибирской области.</w:t>
      </w:r>
    </w:p>
    <w:p w:rsidR="00EF0A03" w:rsidRPr="000E1AD8" w:rsidRDefault="00EF0A03" w:rsidP="004A5BCC">
      <w:pPr>
        <w:pStyle w:val="BodyTextIndent3"/>
        <w:numPr>
          <w:ilvl w:val="0"/>
          <w:numId w:val="33"/>
        </w:numPr>
        <w:tabs>
          <w:tab w:val="clear" w:pos="1429"/>
          <w:tab w:val="num" w:pos="426"/>
        </w:tabs>
        <w:ind w:left="426" w:hanging="142"/>
        <w:jc w:val="both"/>
        <w:rPr>
          <w:szCs w:val="28"/>
          <w:u w:val="none"/>
        </w:rPr>
      </w:pPr>
      <w:r w:rsidRPr="000E1AD8">
        <w:rPr>
          <w:szCs w:val="28"/>
          <w:u w:val="none"/>
        </w:rPr>
        <w:t>населения района через районную газету.</w:t>
      </w:r>
    </w:p>
    <w:p w:rsidR="009108C7" w:rsidRDefault="009108C7" w:rsidP="00EF0A03">
      <w:pPr>
        <w:jc w:val="center"/>
        <w:rPr>
          <w:b/>
          <w:sz w:val="28"/>
          <w:szCs w:val="28"/>
        </w:rPr>
      </w:pPr>
    </w:p>
    <w:p w:rsidR="009108C7" w:rsidRDefault="00EF0A03" w:rsidP="009108C7">
      <w:pPr>
        <w:jc w:val="center"/>
        <w:rPr>
          <w:b/>
          <w:sz w:val="28"/>
          <w:szCs w:val="28"/>
        </w:rPr>
      </w:pPr>
      <w:r w:rsidRPr="000E1AD8">
        <w:rPr>
          <w:b/>
          <w:sz w:val="28"/>
          <w:szCs w:val="28"/>
        </w:rPr>
        <w:t>4.</w:t>
      </w:r>
      <w:r w:rsidR="009108C7">
        <w:rPr>
          <w:b/>
          <w:sz w:val="28"/>
          <w:szCs w:val="28"/>
        </w:rPr>
        <w:t>7</w:t>
      </w:r>
      <w:r w:rsidRPr="000E1AD8">
        <w:rPr>
          <w:b/>
          <w:sz w:val="28"/>
          <w:szCs w:val="28"/>
        </w:rPr>
        <w:t xml:space="preserve">. Мероприятия по контролю за ходом реализации </w:t>
      </w:r>
    </w:p>
    <w:p w:rsidR="00EF0A03" w:rsidRPr="000E1AD8" w:rsidRDefault="00EF0A03" w:rsidP="004A5BCC">
      <w:pPr>
        <w:jc w:val="center"/>
        <w:rPr>
          <w:b/>
          <w:sz w:val="28"/>
          <w:szCs w:val="28"/>
        </w:rPr>
      </w:pPr>
      <w:r w:rsidRPr="000E1AD8">
        <w:rPr>
          <w:b/>
          <w:sz w:val="28"/>
          <w:szCs w:val="28"/>
        </w:rPr>
        <w:t>долгосрочного пл</w:t>
      </w:r>
      <w:r w:rsidRPr="000E1AD8">
        <w:rPr>
          <w:b/>
          <w:sz w:val="28"/>
          <w:szCs w:val="28"/>
        </w:rPr>
        <w:t>а</w:t>
      </w:r>
      <w:r w:rsidRPr="000E1AD8">
        <w:rPr>
          <w:b/>
          <w:sz w:val="28"/>
          <w:szCs w:val="28"/>
        </w:rPr>
        <w:t>на.</w:t>
      </w:r>
    </w:p>
    <w:p w:rsidR="00EF0A03" w:rsidRPr="000E1AD8" w:rsidRDefault="00EF0A03" w:rsidP="00EF0A03">
      <w:pPr>
        <w:ind w:firstLine="709"/>
        <w:rPr>
          <w:sz w:val="28"/>
          <w:szCs w:val="28"/>
        </w:rPr>
      </w:pPr>
      <w:r w:rsidRPr="000E1AD8">
        <w:rPr>
          <w:sz w:val="28"/>
          <w:szCs w:val="28"/>
        </w:rPr>
        <w:t>Общее управление реализацией Программы возлагается на главу адм</w:t>
      </w:r>
      <w:r w:rsidRPr="000E1AD8">
        <w:rPr>
          <w:sz w:val="28"/>
          <w:szCs w:val="28"/>
        </w:rPr>
        <w:t>и</w:t>
      </w:r>
      <w:r w:rsidRPr="000E1AD8">
        <w:rPr>
          <w:sz w:val="28"/>
          <w:szCs w:val="28"/>
        </w:rPr>
        <w:t>нис</w:t>
      </w:r>
      <w:r w:rsidRPr="000E1AD8">
        <w:rPr>
          <w:sz w:val="28"/>
          <w:szCs w:val="28"/>
        </w:rPr>
        <w:t>т</w:t>
      </w:r>
      <w:r w:rsidRPr="000E1AD8">
        <w:rPr>
          <w:sz w:val="28"/>
          <w:szCs w:val="28"/>
        </w:rPr>
        <w:t>рации Венгеровского  района.</w:t>
      </w:r>
    </w:p>
    <w:p w:rsidR="00EF0A03" w:rsidRPr="000E1AD8" w:rsidRDefault="00EF0A03" w:rsidP="00EF0A03">
      <w:pPr>
        <w:ind w:firstLine="709"/>
        <w:jc w:val="both"/>
        <w:rPr>
          <w:sz w:val="28"/>
          <w:szCs w:val="28"/>
        </w:rPr>
      </w:pPr>
      <w:r w:rsidRPr="000E1AD8">
        <w:rPr>
          <w:sz w:val="28"/>
          <w:szCs w:val="28"/>
        </w:rPr>
        <w:t>Текущее управление – на заместителя главы администрации Венгеро</w:t>
      </w:r>
      <w:r w:rsidRPr="000E1AD8">
        <w:rPr>
          <w:sz w:val="28"/>
          <w:szCs w:val="28"/>
        </w:rPr>
        <w:t>в</w:t>
      </w:r>
      <w:r w:rsidRPr="000E1AD8">
        <w:rPr>
          <w:sz w:val="28"/>
          <w:szCs w:val="28"/>
        </w:rPr>
        <w:t>ского района по экономике.</w:t>
      </w:r>
    </w:p>
    <w:p w:rsidR="00EF0A03" w:rsidRPr="000E1AD8" w:rsidRDefault="00EF0A03" w:rsidP="00EF0A03">
      <w:pPr>
        <w:ind w:firstLine="709"/>
        <w:jc w:val="both"/>
        <w:rPr>
          <w:sz w:val="28"/>
          <w:szCs w:val="28"/>
        </w:rPr>
      </w:pPr>
      <w:r w:rsidRPr="000E1AD8">
        <w:rPr>
          <w:sz w:val="28"/>
          <w:szCs w:val="28"/>
        </w:rPr>
        <w:t>После проведения мониторинга хода реализации Комплексной пр</w:t>
      </w:r>
      <w:r w:rsidRPr="000E1AD8">
        <w:rPr>
          <w:sz w:val="28"/>
          <w:szCs w:val="28"/>
        </w:rPr>
        <w:t>о</w:t>
      </w:r>
      <w:r w:rsidRPr="000E1AD8">
        <w:rPr>
          <w:sz w:val="28"/>
          <w:szCs w:val="28"/>
        </w:rPr>
        <w:t>граммы вопросы и возникающие проблемы обсуждаются на заседаниях ко</w:t>
      </w:r>
      <w:r w:rsidRPr="000E1AD8">
        <w:rPr>
          <w:sz w:val="28"/>
          <w:szCs w:val="28"/>
        </w:rPr>
        <w:t>н</w:t>
      </w:r>
      <w:r w:rsidRPr="000E1AD8">
        <w:rPr>
          <w:sz w:val="28"/>
          <w:szCs w:val="28"/>
        </w:rPr>
        <w:t>сультативного Совета по социально-экономическому развитию района.</w:t>
      </w:r>
    </w:p>
    <w:p w:rsidR="00EF0A03" w:rsidRPr="000E1AD8" w:rsidRDefault="00EF0A03" w:rsidP="00EF0A03">
      <w:pPr>
        <w:ind w:firstLine="709"/>
        <w:jc w:val="both"/>
        <w:rPr>
          <w:sz w:val="28"/>
          <w:szCs w:val="28"/>
        </w:rPr>
      </w:pPr>
      <w:r w:rsidRPr="000E1AD8">
        <w:rPr>
          <w:sz w:val="28"/>
          <w:szCs w:val="28"/>
        </w:rPr>
        <w:t>Ежегодно проводятся публичные слушания и отчеты перед депутатами  по вопросам реализации концепции социально-экономического развития, т</w:t>
      </w:r>
      <w:r w:rsidRPr="000E1AD8">
        <w:rPr>
          <w:sz w:val="28"/>
          <w:szCs w:val="28"/>
        </w:rPr>
        <w:t>е</w:t>
      </w:r>
      <w:r w:rsidRPr="000E1AD8">
        <w:rPr>
          <w:sz w:val="28"/>
          <w:szCs w:val="28"/>
        </w:rPr>
        <w:t>кущих и долгосрочных планов.</w:t>
      </w:r>
    </w:p>
    <w:p w:rsidR="00EF0A03" w:rsidRPr="000E1AD8" w:rsidRDefault="00EF0A03" w:rsidP="00EF0A03">
      <w:pPr>
        <w:rPr>
          <w:sz w:val="28"/>
          <w:szCs w:val="28"/>
        </w:rPr>
      </w:pPr>
    </w:p>
    <w:p w:rsidR="00131DC8" w:rsidRDefault="00131DC8" w:rsidP="00EF0A03">
      <w:pPr>
        <w:jc w:val="center"/>
      </w:pPr>
    </w:p>
    <w:p w:rsidR="007C2997" w:rsidRDefault="007C2997" w:rsidP="007C2997">
      <w:pPr>
        <w:pStyle w:val="33"/>
        <w:rPr>
          <w:sz w:val="24"/>
        </w:rPr>
      </w:pPr>
    </w:p>
    <w:p w:rsidR="008806FF" w:rsidRPr="007C2997" w:rsidRDefault="00EF0A03" w:rsidP="009108C7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9108C7">
        <w:rPr>
          <w:b/>
          <w:sz w:val="28"/>
          <w:szCs w:val="28"/>
        </w:rPr>
        <w:t>5.</w:t>
      </w:r>
      <w:r w:rsidR="008806FF" w:rsidRPr="007C2997">
        <w:rPr>
          <w:b/>
          <w:sz w:val="28"/>
          <w:szCs w:val="28"/>
        </w:rPr>
        <w:t>Среднесрочный план</w:t>
      </w:r>
    </w:p>
    <w:p w:rsidR="008806FF" w:rsidRPr="007C2997" w:rsidRDefault="008806FF" w:rsidP="009108C7">
      <w:pPr>
        <w:jc w:val="center"/>
        <w:rPr>
          <w:b/>
          <w:sz w:val="28"/>
          <w:szCs w:val="28"/>
        </w:rPr>
      </w:pPr>
      <w:r w:rsidRPr="007C2997">
        <w:rPr>
          <w:b/>
          <w:sz w:val="28"/>
          <w:szCs w:val="28"/>
        </w:rPr>
        <w:t>социально-экономического развития</w:t>
      </w:r>
    </w:p>
    <w:p w:rsidR="008806FF" w:rsidRDefault="008806FF" w:rsidP="009108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Венгеровского  района  на 2011-201</w:t>
      </w:r>
      <w:r w:rsidR="009108C7">
        <w:rPr>
          <w:b/>
          <w:sz w:val="28"/>
          <w:szCs w:val="28"/>
        </w:rPr>
        <w:t>5</w:t>
      </w:r>
      <w:r w:rsidRPr="007C2997">
        <w:rPr>
          <w:b/>
          <w:sz w:val="28"/>
          <w:szCs w:val="28"/>
        </w:rPr>
        <w:t xml:space="preserve"> годы</w:t>
      </w:r>
    </w:p>
    <w:p w:rsidR="008806FF" w:rsidRDefault="008806FF" w:rsidP="009108C7">
      <w:pPr>
        <w:rPr>
          <w:b/>
          <w:sz w:val="28"/>
          <w:szCs w:val="28"/>
        </w:rPr>
      </w:pPr>
    </w:p>
    <w:p w:rsidR="008806FF" w:rsidRPr="00D911F3" w:rsidRDefault="009108C7" w:rsidP="004B4AB0">
      <w:pPr>
        <w:jc w:val="center"/>
        <w:rPr>
          <w:b/>
          <w:sz w:val="28"/>
          <w:szCs w:val="32"/>
        </w:rPr>
      </w:pPr>
      <w:r>
        <w:rPr>
          <w:b/>
          <w:sz w:val="28"/>
          <w:szCs w:val="32"/>
        </w:rPr>
        <w:t>5.</w:t>
      </w:r>
      <w:r w:rsidR="008806FF">
        <w:rPr>
          <w:b/>
          <w:sz w:val="28"/>
          <w:szCs w:val="32"/>
        </w:rPr>
        <w:t>1</w:t>
      </w:r>
      <w:r>
        <w:rPr>
          <w:b/>
          <w:sz w:val="28"/>
          <w:szCs w:val="32"/>
        </w:rPr>
        <w:t>.</w:t>
      </w:r>
      <w:r w:rsidR="008806FF">
        <w:rPr>
          <w:b/>
          <w:sz w:val="28"/>
          <w:szCs w:val="32"/>
        </w:rPr>
        <w:t>Основные п</w:t>
      </w:r>
      <w:r w:rsidR="008806FF" w:rsidRPr="00D911F3">
        <w:rPr>
          <w:b/>
          <w:sz w:val="28"/>
          <w:szCs w:val="32"/>
        </w:rPr>
        <w:t>роблем</w:t>
      </w:r>
      <w:r w:rsidR="008806FF">
        <w:rPr>
          <w:b/>
          <w:sz w:val="28"/>
          <w:szCs w:val="32"/>
        </w:rPr>
        <w:t xml:space="preserve">ы экономики и социальной сферы </w:t>
      </w:r>
      <w:r w:rsidR="008806FF" w:rsidRPr="00D911F3">
        <w:rPr>
          <w:b/>
          <w:sz w:val="28"/>
          <w:szCs w:val="32"/>
        </w:rPr>
        <w:t xml:space="preserve"> </w:t>
      </w:r>
    </w:p>
    <w:p w:rsidR="00DF4388" w:rsidRDefault="008806FF" w:rsidP="009108C7">
      <w:pPr>
        <w:pStyle w:val="33"/>
        <w:spacing w:after="0"/>
        <w:ind w:left="0" w:firstLine="567"/>
        <w:jc w:val="both"/>
        <w:rPr>
          <w:sz w:val="28"/>
          <w:szCs w:val="32"/>
        </w:rPr>
      </w:pPr>
      <w:r w:rsidRPr="00D911F3">
        <w:rPr>
          <w:sz w:val="28"/>
          <w:szCs w:val="32"/>
        </w:rPr>
        <w:t xml:space="preserve"> При анализе  социальной и экономической ситуации  был выявлен ц</w:t>
      </w:r>
      <w:r w:rsidRPr="00D911F3">
        <w:rPr>
          <w:sz w:val="28"/>
          <w:szCs w:val="32"/>
        </w:rPr>
        <w:t>е</w:t>
      </w:r>
      <w:r w:rsidRPr="00D911F3">
        <w:rPr>
          <w:sz w:val="28"/>
          <w:szCs w:val="32"/>
        </w:rPr>
        <w:t>лый ряд проблемных вопросов  как общего, так и отраслевого характера и оп</w:t>
      </w:r>
      <w:r>
        <w:rPr>
          <w:sz w:val="28"/>
          <w:szCs w:val="32"/>
        </w:rPr>
        <w:t xml:space="preserve">ределены резервы </w:t>
      </w:r>
      <w:r w:rsidRPr="00D911F3">
        <w:rPr>
          <w:sz w:val="28"/>
          <w:szCs w:val="32"/>
        </w:rPr>
        <w:t>развити</w:t>
      </w:r>
      <w:r>
        <w:rPr>
          <w:sz w:val="28"/>
          <w:szCs w:val="32"/>
        </w:rPr>
        <w:t>я.</w:t>
      </w:r>
      <w:r w:rsidRPr="00D911F3">
        <w:rPr>
          <w:sz w:val="28"/>
          <w:szCs w:val="32"/>
        </w:rPr>
        <w:t xml:space="preserve"> На развитие  района  влияют практически все характерные для Новосибирской области и России тенденции последнего времени. Проблемная ситуация в районе усугубляется еще и неблагоприя</w:t>
      </w:r>
      <w:r w:rsidRPr="00D911F3">
        <w:rPr>
          <w:sz w:val="28"/>
          <w:szCs w:val="32"/>
        </w:rPr>
        <w:t>т</w:t>
      </w:r>
      <w:r w:rsidRPr="00D911F3">
        <w:rPr>
          <w:sz w:val="28"/>
          <w:szCs w:val="32"/>
        </w:rPr>
        <w:t>ными природно-климатическими и экономико-географическими условиями (удаленность от железнодорожных станций, основных рынков), отставанием  социальной инфраструктуры от среднеобластных норм</w:t>
      </w:r>
      <w:r w:rsidRPr="00D911F3">
        <w:rPr>
          <w:sz w:val="28"/>
          <w:szCs w:val="32"/>
        </w:rPr>
        <w:t>а</w:t>
      </w:r>
      <w:r w:rsidRPr="00D911F3">
        <w:rPr>
          <w:sz w:val="28"/>
          <w:szCs w:val="32"/>
        </w:rPr>
        <w:t>тивов.</w:t>
      </w:r>
      <w:r>
        <w:rPr>
          <w:sz w:val="28"/>
          <w:szCs w:val="32"/>
        </w:rPr>
        <w:t xml:space="preserve"> </w:t>
      </w:r>
    </w:p>
    <w:p w:rsidR="00DF4388" w:rsidRDefault="00DF4388" w:rsidP="009108C7">
      <w:pPr>
        <w:pStyle w:val="33"/>
        <w:spacing w:after="0"/>
        <w:ind w:left="0" w:firstLine="567"/>
        <w:jc w:val="both"/>
        <w:rPr>
          <w:sz w:val="28"/>
          <w:szCs w:val="32"/>
        </w:rPr>
      </w:pPr>
    </w:p>
    <w:p w:rsidR="008806FF" w:rsidRPr="004B4AB0" w:rsidRDefault="00DF4388" w:rsidP="009108C7">
      <w:pPr>
        <w:pStyle w:val="33"/>
        <w:spacing w:after="0"/>
        <w:ind w:left="0" w:firstLine="567"/>
        <w:jc w:val="both"/>
        <w:rPr>
          <w:b/>
          <w:sz w:val="28"/>
          <w:szCs w:val="32"/>
        </w:rPr>
      </w:pPr>
      <w:r w:rsidRPr="004B4AB0">
        <w:rPr>
          <w:b/>
          <w:sz w:val="28"/>
          <w:szCs w:val="32"/>
        </w:rPr>
        <w:t xml:space="preserve">Проблемы </w:t>
      </w:r>
      <w:r w:rsidR="008806FF" w:rsidRPr="004B4AB0">
        <w:rPr>
          <w:b/>
          <w:sz w:val="28"/>
          <w:szCs w:val="32"/>
        </w:rPr>
        <w:t>социальной сфер</w:t>
      </w:r>
      <w:r w:rsidRPr="004B4AB0">
        <w:rPr>
          <w:b/>
          <w:sz w:val="28"/>
          <w:szCs w:val="32"/>
        </w:rPr>
        <w:t>ы</w:t>
      </w:r>
      <w:r w:rsidR="008806FF" w:rsidRPr="004B4AB0">
        <w:rPr>
          <w:b/>
          <w:sz w:val="28"/>
          <w:szCs w:val="32"/>
        </w:rPr>
        <w:t xml:space="preserve">: </w:t>
      </w:r>
    </w:p>
    <w:p w:rsidR="008806FF" w:rsidRDefault="008806FF" w:rsidP="00DF4388">
      <w:pPr>
        <w:pStyle w:val="33"/>
        <w:spacing w:after="0"/>
        <w:ind w:left="0" w:firstLine="567"/>
        <w:jc w:val="both"/>
        <w:rPr>
          <w:sz w:val="28"/>
          <w:szCs w:val="32"/>
        </w:rPr>
      </w:pPr>
      <w:r>
        <w:rPr>
          <w:sz w:val="28"/>
          <w:szCs w:val="32"/>
        </w:rPr>
        <w:t>- с</w:t>
      </w:r>
      <w:r w:rsidRPr="00D911F3">
        <w:rPr>
          <w:sz w:val="28"/>
          <w:szCs w:val="32"/>
        </w:rPr>
        <w:t>ложился невысокий уровень жизни населения при  социальной и эк</w:t>
      </w:r>
      <w:r w:rsidRPr="00D911F3">
        <w:rPr>
          <w:sz w:val="28"/>
          <w:szCs w:val="32"/>
        </w:rPr>
        <w:t>о</w:t>
      </w:r>
      <w:r w:rsidRPr="00D911F3">
        <w:rPr>
          <w:sz w:val="28"/>
          <w:szCs w:val="32"/>
        </w:rPr>
        <w:t>номической дифференциации.   Часть населения, вышедшая из сферы занят</w:t>
      </w:r>
      <w:r w:rsidRPr="00D911F3">
        <w:rPr>
          <w:sz w:val="28"/>
          <w:szCs w:val="32"/>
        </w:rPr>
        <w:t>о</w:t>
      </w:r>
      <w:r w:rsidRPr="00D911F3">
        <w:rPr>
          <w:sz w:val="28"/>
          <w:szCs w:val="32"/>
        </w:rPr>
        <w:t>сти  на крупных и средних предприятиях находится  в сфере предприним</w:t>
      </w:r>
      <w:r w:rsidRPr="00D911F3">
        <w:rPr>
          <w:sz w:val="28"/>
          <w:szCs w:val="32"/>
        </w:rPr>
        <w:t>а</w:t>
      </w:r>
      <w:r w:rsidRPr="00D911F3">
        <w:rPr>
          <w:sz w:val="28"/>
          <w:szCs w:val="32"/>
        </w:rPr>
        <w:t>тельской инициативной деятельности, самозанятости и самостоятельного обеспечения себя и своей семьи. Дифференци</w:t>
      </w:r>
      <w:r w:rsidRPr="00D911F3">
        <w:rPr>
          <w:sz w:val="28"/>
          <w:szCs w:val="32"/>
        </w:rPr>
        <w:t>а</w:t>
      </w:r>
      <w:r w:rsidRPr="00D911F3">
        <w:rPr>
          <w:sz w:val="28"/>
          <w:szCs w:val="32"/>
        </w:rPr>
        <w:t>ция по уровню доходов при низком их среднем уровне снижает качество жизни значительной части  населения района. По-прежнему  высоко число нуждающихся в социальной поддержке. Численность малообесп</w:t>
      </w:r>
      <w:r w:rsidRPr="00D911F3">
        <w:rPr>
          <w:sz w:val="28"/>
          <w:szCs w:val="32"/>
        </w:rPr>
        <w:t>е</w:t>
      </w:r>
      <w:r w:rsidRPr="00D911F3">
        <w:rPr>
          <w:sz w:val="28"/>
          <w:szCs w:val="32"/>
        </w:rPr>
        <w:t>ченного населения, состоящего на учете в органах социальной защиты населения  составляет  в прошедшем  и тек</w:t>
      </w:r>
      <w:r w:rsidRPr="00D911F3">
        <w:rPr>
          <w:sz w:val="28"/>
          <w:szCs w:val="32"/>
        </w:rPr>
        <w:t>у</w:t>
      </w:r>
      <w:r w:rsidRPr="00D911F3">
        <w:rPr>
          <w:sz w:val="28"/>
          <w:szCs w:val="32"/>
        </w:rPr>
        <w:t xml:space="preserve">щем году </w:t>
      </w:r>
      <w:r w:rsidR="00DF4388">
        <w:rPr>
          <w:sz w:val="28"/>
          <w:szCs w:val="32"/>
        </w:rPr>
        <w:t>18,3</w:t>
      </w:r>
      <w:r w:rsidRPr="00D911F3">
        <w:rPr>
          <w:sz w:val="28"/>
          <w:szCs w:val="32"/>
        </w:rPr>
        <w:t xml:space="preserve"> % от </w:t>
      </w:r>
      <w:r>
        <w:rPr>
          <w:sz w:val="28"/>
          <w:szCs w:val="32"/>
        </w:rPr>
        <w:t xml:space="preserve"> населения района. </w:t>
      </w:r>
      <w:r w:rsidRPr="00D911F3">
        <w:rPr>
          <w:sz w:val="28"/>
          <w:szCs w:val="32"/>
        </w:rPr>
        <w:t xml:space="preserve"> В 200</w:t>
      </w:r>
      <w:r>
        <w:rPr>
          <w:sz w:val="28"/>
          <w:szCs w:val="32"/>
        </w:rPr>
        <w:t>9  и</w:t>
      </w:r>
      <w:r w:rsidRPr="00D911F3">
        <w:rPr>
          <w:sz w:val="28"/>
          <w:szCs w:val="32"/>
        </w:rPr>
        <w:t xml:space="preserve"> текущем год</w:t>
      </w:r>
      <w:r>
        <w:rPr>
          <w:sz w:val="28"/>
          <w:szCs w:val="32"/>
        </w:rPr>
        <w:t>ах</w:t>
      </w:r>
      <w:r w:rsidRPr="00D911F3">
        <w:rPr>
          <w:sz w:val="28"/>
          <w:szCs w:val="32"/>
        </w:rPr>
        <w:t xml:space="preserve">   число умерших превышает число  родившихся. Это сказывается на возрастной структуре населения. Продолжается процесс старения населения. </w:t>
      </w:r>
      <w:r>
        <w:rPr>
          <w:sz w:val="28"/>
          <w:szCs w:val="32"/>
        </w:rPr>
        <w:t xml:space="preserve">    </w:t>
      </w:r>
      <w:r w:rsidRPr="00D911F3">
        <w:rPr>
          <w:sz w:val="28"/>
          <w:szCs w:val="32"/>
        </w:rPr>
        <w:t>Уровень безработицы остается достато</w:t>
      </w:r>
      <w:r w:rsidRPr="00D911F3">
        <w:rPr>
          <w:sz w:val="28"/>
          <w:szCs w:val="32"/>
        </w:rPr>
        <w:t>ч</w:t>
      </w:r>
      <w:r w:rsidRPr="00D911F3">
        <w:rPr>
          <w:sz w:val="28"/>
          <w:szCs w:val="32"/>
        </w:rPr>
        <w:t>но высоким. Остро стоит проблема занятости в селах, где отсутствует реальный работодатель. Усиливается дефицит кв</w:t>
      </w:r>
      <w:r w:rsidRPr="00D911F3">
        <w:rPr>
          <w:sz w:val="28"/>
          <w:szCs w:val="32"/>
        </w:rPr>
        <w:t>а</w:t>
      </w:r>
      <w:r w:rsidRPr="00D911F3">
        <w:rPr>
          <w:sz w:val="28"/>
          <w:szCs w:val="32"/>
        </w:rPr>
        <w:t>лифицированных рабочих кадров, в особенности в сельском хозяйстве, пр</w:t>
      </w:r>
      <w:r w:rsidRPr="00D911F3">
        <w:rPr>
          <w:sz w:val="28"/>
          <w:szCs w:val="32"/>
        </w:rPr>
        <w:t>о</w:t>
      </w:r>
      <w:r>
        <w:rPr>
          <w:sz w:val="28"/>
          <w:szCs w:val="32"/>
        </w:rPr>
        <w:t>мы</w:t>
      </w:r>
      <w:r>
        <w:rPr>
          <w:sz w:val="28"/>
          <w:szCs w:val="32"/>
        </w:rPr>
        <w:t>ш</w:t>
      </w:r>
      <w:r>
        <w:rPr>
          <w:sz w:val="28"/>
          <w:szCs w:val="32"/>
        </w:rPr>
        <w:t>ленности, малом бизнесе;</w:t>
      </w:r>
      <w:r w:rsidRPr="00D911F3">
        <w:rPr>
          <w:sz w:val="28"/>
          <w:szCs w:val="32"/>
        </w:rPr>
        <w:t xml:space="preserve"> </w:t>
      </w:r>
    </w:p>
    <w:p w:rsidR="008806FF" w:rsidRDefault="008806FF" w:rsidP="00DF4388">
      <w:pPr>
        <w:pStyle w:val="33"/>
        <w:spacing w:after="0"/>
        <w:ind w:left="0" w:firstLine="567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   -в</w:t>
      </w:r>
      <w:r w:rsidRPr="00D911F3">
        <w:rPr>
          <w:sz w:val="28"/>
          <w:szCs w:val="32"/>
        </w:rPr>
        <w:t xml:space="preserve"> сфере образования отсутствует достаточное  для развития образов</w:t>
      </w:r>
      <w:r w:rsidRPr="00D911F3">
        <w:rPr>
          <w:sz w:val="28"/>
          <w:szCs w:val="32"/>
        </w:rPr>
        <w:t>а</w:t>
      </w:r>
      <w:r w:rsidRPr="00D911F3">
        <w:rPr>
          <w:sz w:val="28"/>
          <w:szCs w:val="32"/>
        </w:rPr>
        <w:t>тельных у</w:t>
      </w:r>
      <w:r>
        <w:rPr>
          <w:sz w:val="28"/>
          <w:szCs w:val="32"/>
        </w:rPr>
        <w:t xml:space="preserve">чреждений финансирование.  </w:t>
      </w:r>
      <w:r w:rsidRPr="00D911F3">
        <w:rPr>
          <w:sz w:val="28"/>
          <w:szCs w:val="32"/>
        </w:rPr>
        <w:t>Отсутствуют условия для введения профильного обучения. Существует проблема обеспеченности детей детск</w:t>
      </w:r>
      <w:r w:rsidRPr="00D911F3">
        <w:rPr>
          <w:sz w:val="28"/>
          <w:szCs w:val="32"/>
        </w:rPr>
        <w:t>и</w:t>
      </w:r>
      <w:r w:rsidRPr="00D911F3">
        <w:rPr>
          <w:sz w:val="28"/>
          <w:szCs w:val="32"/>
        </w:rPr>
        <w:t>ми дошкольными у</w:t>
      </w:r>
      <w:r w:rsidRPr="00D911F3">
        <w:rPr>
          <w:sz w:val="28"/>
          <w:szCs w:val="32"/>
        </w:rPr>
        <w:t>ч</w:t>
      </w:r>
      <w:r w:rsidRPr="00D911F3">
        <w:rPr>
          <w:sz w:val="28"/>
          <w:szCs w:val="32"/>
        </w:rPr>
        <w:t>реждениями</w:t>
      </w:r>
      <w:r>
        <w:rPr>
          <w:sz w:val="28"/>
          <w:szCs w:val="32"/>
        </w:rPr>
        <w:t>;</w:t>
      </w:r>
    </w:p>
    <w:p w:rsidR="008806FF" w:rsidRDefault="008806FF" w:rsidP="00DF4388">
      <w:pPr>
        <w:pStyle w:val="33"/>
        <w:spacing w:after="0"/>
        <w:ind w:left="0" w:firstLine="567"/>
        <w:jc w:val="both"/>
        <w:rPr>
          <w:sz w:val="28"/>
          <w:szCs w:val="32"/>
        </w:rPr>
      </w:pPr>
      <w:r>
        <w:rPr>
          <w:sz w:val="28"/>
          <w:szCs w:val="32"/>
        </w:rPr>
        <w:t>- в</w:t>
      </w:r>
      <w:r w:rsidRPr="00D911F3">
        <w:rPr>
          <w:sz w:val="28"/>
          <w:szCs w:val="32"/>
        </w:rPr>
        <w:t xml:space="preserve"> сфере здравоохранения</w:t>
      </w:r>
      <w:r>
        <w:rPr>
          <w:sz w:val="28"/>
          <w:szCs w:val="32"/>
        </w:rPr>
        <w:t xml:space="preserve"> о</w:t>
      </w:r>
      <w:r w:rsidRPr="00D911F3">
        <w:rPr>
          <w:sz w:val="28"/>
          <w:szCs w:val="32"/>
        </w:rPr>
        <w:t>стаются неудовлетворительными условия первичного приема больных в поликлиническом учреждении района. Треб</w:t>
      </w:r>
      <w:r w:rsidRPr="00D911F3">
        <w:rPr>
          <w:sz w:val="28"/>
          <w:szCs w:val="32"/>
        </w:rPr>
        <w:t>у</w:t>
      </w:r>
      <w:r w:rsidRPr="00D911F3">
        <w:rPr>
          <w:sz w:val="28"/>
          <w:szCs w:val="32"/>
        </w:rPr>
        <w:t>ет укрепления  материальная база системы здравоохранения, слабая матер</w:t>
      </w:r>
      <w:r w:rsidRPr="00D911F3">
        <w:rPr>
          <w:sz w:val="28"/>
          <w:szCs w:val="32"/>
        </w:rPr>
        <w:t>и</w:t>
      </w:r>
      <w:r w:rsidRPr="00D911F3">
        <w:rPr>
          <w:sz w:val="28"/>
          <w:szCs w:val="32"/>
        </w:rPr>
        <w:t>альная база амбул</w:t>
      </w:r>
      <w:r w:rsidRPr="00D911F3">
        <w:rPr>
          <w:sz w:val="28"/>
          <w:szCs w:val="32"/>
        </w:rPr>
        <w:t>а</w:t>
      </w:r>
      <w:r w:rsidRPr="00D911F3">
        <w:rPr>
          <w:sz w:val="28"/>
          <w:szCs w:val="32"/>
        </w:rPr>
        <w:t>торно-поликлинического звена</w:t>
      </w:r>
      <w:r>
        <w:rPr>
          <w:sz w:val="28"/>
          <w:szCs w:val="32"/>
        </w:rPr>
        <w:t>;</w:t>
      </w:r>
      <w:r w:rsidRPr="00D911F3">
        <w:rPr>
          <w:sz w:val="28"/>
          <w:szCs w:val="32"/>
        </w:rPr>
        <w:t xml:space="preserve">  </w:t>
      </w:r>
    </w:p>
    <w:p w:rsidR="008806FF" w:rsidRPr="00D911F3" w:rsidRDefault="008806FF" w:rsidP="00DF4388">
      <w:pPr>
        <w:pStyle w:val="33"/>
        <w:spacing w:after="0"/>
        <w:ind w:left="0" w:firstLine="567"/>
        <w:jc w:val="both"/>
        <w:rPr>
          <w:sz w:val="28"/>
          <w:szCs w:val="32"/>
        </w:rPr>
      </w:pPr>
      <w:r>
        <w:rPr>
          <w:sz w:val="28"/>
          <w:szCs w:val="32"/>
        </w:rPr>
        <w:t>-</w:t>
      </w:r>
      <w:r w:rsidR="00DF4388">
        <w:rPr>
          <w:sz w:val="28"/>
          <w:szCs w:val="32"/>
        </w:rPr>
        <w:t xml:space="preserve"> </w:t>
      </w:r>
      <w:r>
        <w:rPr>
          <w:sz w:val="28"/>
          <w:szCs w:val="32"/>
        </w:rPr>
        <w:t>в</w:t>
      </w:r>
      <w:r w:rsidRPr="00D911F3">
        <w:rPr>
          <w:sz w:val="28"/>
          <w:szCs w:val="32"/>
        </w:rPr>
        <w:t xml:space="preserve"> связи с отсутствием достаточного финансирования не обновляется материально-техническая база учрежден</w:t>
      </w:r>
      <w:r>
        <w:rPr>
          <w:sz w:val="28"/>
          <w:szCs w:val="32"/>
        </w:rPr>
        <w:t>ий культуры,</w:t>
      </w:r>
      <w:r w:rsidRPr="00D911F3">
        <w:rPr>
          <w:sz w:val="28"/>
          <w:szCs w:val="32"/>
        </w:rPr>
        <w:t xml:space="preserve"> на недостаточном уровне ведется комплектование библиотек  книгами и периодическими изд</w:t>
      </w:r>
      <w:r w:rsidRPr="00D911F3">
        <w:rPr>
          <w:sz w:val="28"/>
          <w:szCs w:val="32"/>
        </w:rPr>
        <w:t>а</w:t>
      </w:r>
      <w:r w:rsidRPr="00D911F3">
        <w:rPr>
          <w:sz w:val="28"/>
          <w:szCs w:val="32"/>
        </w:rPr>
        <w:t>ниями. Необходимо проведение капитальных ремонтов 50 %  клубов и  д</w:t>
      </w:r>
      <w:r w:rsidRPr="00D911F3">
        <w:rPr>
          <w:sz w:val="28"/>
          <w:szCs w:val="32"/>
        </w:rPr>
        <w:t>о</w:t>
      </w:r>
      <w:r w:rsidRPr="00D911F3">
        <w:rPr>
          <w:sz w:val="28"/>
          <w:szCs w:val="32"/>
        </w:rPr>
        <w:t>мо</w:t>
      </w:r>
      <w:r>
        <w:rPr>
          <w:sz w:val="28"/>
          <w:szCs w:val="32"/>
        </w:rPr>
        <w:t>в культуры;</w:t>
      </w:r>
      <w:r w:rsidRPr="00D911F3">
        <w:rPr>
          <w:sz w:val="28"/>
          <w:szCs w:val="32"/>
        </w:rPr>
        <w:t xml:space="preserve"> </w:t>
      </w:r>
    </w:p>
    <w:p w:rsidR="008806FF" w:rsidRDefault="008806FF" w:rsidP="00DF4388">
      <w:pPr>
        <w:ind w:firstLine="567"/>
        <w:jc w:val="both"/>
        <w:rPr>
          <w:sz w:val="28"/>
          <w:szCs w:val="32"/>
        </w:rPr>
      </w:pPr>
      <w:r>
        <w:rPr>
          <w:sz w:val="28"/>
          <w:szCs w:val="32"/>
        </w:rPr>
        <w:t>-н</w:t>
      </w:r>
      <w:r w:rsidRPr="00D911F3">
        <w:rPr>
          <w:sz w:val="28"/>
          <w:szCs w:val="32"/>
        </w:rPr>
        <w:t>едостаточное качество общедоступной с</w:t>
      </w:r>
      <w:r>
        <w:rPr>
          <w:sz w:val="28"/>
          <w:szCs w:val="32"/>
        </w:rPr>
        <w:t>портивной</w:t>
      </w:r>
      <w:r w:rsidRPr="00D911F3">
        <w:rPr>
          <w:sz w:val="28"/>
          <w:szCs w:val="32"/>
        </w:rPr>
        <w:t xml:space="preserve"> инфраструктуры, ориентированной на массовые слои нас</w:t>
      </w:r>
      <w:r w:rsidRPr="00D911F3">
        <w:rPr>
          <w:sz w:val="28"/>
          <w:szCs w:val="32"/>
        </w:rPr>
        <w:t>е</w:t>
      </w:r>
      <w:r w:rsidRPr="00D911F3">
        <w:rPr>
          <w:sz w:val="28"/>
          <w:szCs w:val="32"/>
        </w:rPr>
        <w:t>ления: практически не обновляется  материально-техническая база учреждений системы физической культуры и спорта</w:t>
      </w:r>
      <w:r>
        <w:rPr>
          <w:sz w:val="28"/>
          <w:szCs w:val="32"/>
        </w:rPr>
        <w:t>, отсутств</w:t>
      </w:r>
      <w:r>
        <w:rPr>
          <w:sz w:val="28"/>
          <w:szCs w:val="32"/>
        </w:rPr>
        <w:t>у</w:t>
      </w:r>
      <w:r>
        <w:rPr>
          <w:sz w:val="28"/>
          <w:szCs w:val="32"/>
        </w:rPr>
        <w:t>ет спортивный комплекс;</w:t>
      </w:r>
    </w:p>
    <w:p w:rsidR="008806FF" w:rsidRDefault="008806FF" w:rsidP="00DF4388">
      <w:pPr>
        <w:ind w:firstLine="567"/>
        <w:jc w:val="both"/>
        <w:rPr>
          <w:sz w:val="28"/>
          <w:szCs w:val="32"/>
        </w:rPr>
      </w:pPr>
      <w:r>
        <w:rPr>
          <w:sz w:val="28"/>
          <w:szCs w:val="32"/>
        </w:rPr>
        <w:t>-</w:t>
      </w:r>
      <w:r w:rsidRPr="005106B4">
        <w:rPr>
          <w:sz w:val="28"/>
          <w:szCs w:val="32"/>
        </w:rPr>
        <w:t xml:space="preserve"> </w:t>
      </w:r>
      <w:r>
        <w:rPr>
          <w:sz w:val="28"/>
          <w:szCs w:val="32"/>
        </w:rPr>
        <w:t>с</w:t>
      </w:r>
      <w:r w:rsidRPr="00D911F3">
        <w:rPr>
          <w:sz w:val="28"/>
          <w:szCs w:val="32"/>
        </w:rPr>
        <w:t>ложившаяся многозвенность, а также удаленность района от облас</w:t>
      </w:r>
      <w:r w:rsidRPr="00D911F3">
        <w:rPr>
          <w:sz w:val="28"/>
          <w:szCs w:val="32"/>
        </w:rPr>
        <w:t>т</w:t>
      </w:r>
      <w:r w:rsidRPr="00D911F3">
        <w:rPr>
          <w:sz w:val="28"/>
          <w:szCs w:val="32"/>
        </w:rPr>
        <w:t>ного центра, железнодорожной станции способствует значительному росту цен на товары (особенно на непродовольственные) и услуги. Серьезной пр</w:t>
      </w:r>
      <w:r w:rsidRPr="00D911F3">
        <w:rPr>
          <w:sz w:val="28"/>
          <w:szCs w:val="32"/>
        </w:rPr>
        <w:t>о</w:t>
      </w:r>
      <w:r w:rsidRPr="00D911F3">
        <w:rPr>
          <w:sz w:val="28"/>
          <w:szCs w:val="32"/>
        </w:rPr>
        <w:t>блемой является  обеспечение населения малых сел продуктами питания и промышленными т</w:t>
      </w:r>
      <w:r w:rsidRPr="00D911F3">
        <w:rPr>
          <w:sz w:val="28"/>
          <w:szCs w:val="32"/>
        </w:rPr>
        <w:t>о</w:t>
      </w:r>
      <w:r>
        <w:rPr>
          <w:sz w:val="28"/>
          <w:szCs w:val="32"/>
        </w:rPr>
        <w:t>варами повседневного спроса;</w:t>
      </w:r>
    </w:p>
    <w:p w:rsidR="00EF1118" w:rsidRDefault="008806FF" w:rsidP="00DF4388">
      <w:pPr>
        <w:ind w:firstLine="567"/>
        <w:jc w:val="both"/>
        <w:rPr>
          <w:sz w:val="28"/>
          <w:szCs w:val="32"/>
        </w:rPr>
      </w:pPr>
      <w:r>
        <w:rPr>
          <w:sz w:val="28"/>
          <w:szCs w:val="32"/>
        </w:rPr>
        <w:t>- у</w:t>
      </w:r>
      <w:r w:rsidRPr="00D911F3">
        <w:rPr>
          <w:sz w:val="28"/>
          <w:szCs w:val="32"/>
        </w:rPr>
        <w:t>величивается объем выбросов вредных примесей в атмосферу. Осно</w:t>
      </w:r>
      <w:r w:rsidRPr="00D911F3">
        <w:rPr>
          <w:sz w:val="28"/>
          <w:szCs w:val="32"/>
        </w:rPr>
        <w:t>в</w:t>
      </w:r>
      <w:r w:rsidRPr="00D911F3">
        <w:rPr>
          <w:sz w:val="28"/>
          <w:szCs w:val="32"/>
        </w:rPr>
        <w:t>ными источниками загрязнения атмосферы являются автомобильный тран</w:t>
      </w:r>
      <w:r w:rsidRPr="00D911F3">
        <w:rPr>
          <w:sz w:val="28"/>
          <w:szCs w:val="32"/>
        </w:rPr>
        <w:t>с</w:t>
      </w:r>
      <w:r w:rsidRPr="00D911F3">
        <w:rPr>
          <w:sz w:val="28"/>
          <w:szCs w:val="32"/>
        </w:rPr>
        <w:t>порт, отопительные котельные. Отсутствуют отстойники в системах вод</w:t>
      </w:r>
      <w:r w:rsidRPr="00D911F3">
        <w:rPr>
          <w:sz w:val="28"/>
          <w:szCs w:val="32"/>
        </w:rPr>
        <w:t>о</w:t>
      </w:r>
      <w:r w:rsidRPr="00D911F3">
        <w:rPr>
          <w:sz w:val="28"/>
          <w:szCs w:val="32"/>
        </w:rPr>
        <w:t>проводов в большинстве  удаленных населенных пунктов района. Неудовл</w:t>
      </w:r>
      <w:r w:rsidRPr="00D911F3">
        <w:rPr>
          <w:sz w:val="28"/>
          <w:szCs w:val="32"/>
        </w:rPr>
        <w:t>е</w:t>
      </w:r>
      <w:r w:rsidRPr="00D911F3">
        <w:rPr>
          <w:sz w:val="28"/>
          <w:szCs w:val="32"/>
        </w:rPr>
        <w:t>творительное санитарное состояние отстойников отражается в конечном р</w:t>
      </w:r>
      <w:r w:rsidRPr="00D911F3">
        <w:rPr>
          <w:sz w:val="28"/>
          <w:szCs w:val="32"/>
        </w:rPr>
        <w:t>е</w:t>
      </w:r>
      <w:r w:rsidRPr="00D911F3">
        <w:rPr>
          <w:sz w:val="28"/>
          <w:szCs w:val="32"/>
        </w:rPr>
        <w:t>зультате на качестве питьевой воды</w:t>
      </w:r>
      <w:r>
        <w:rPr>
          <w:sz w:val="28"/>
          <w:szCs w:val="32"/>
        </w:rPr>
        <w:t>.</w:t>
      </w:r>
      <w:r w:rsidRPr="00D911F3">
        <w:rPr>
          <w:sz w:val="28"/>
          <w:szCs w:val="32"/>
        </w:rPr>
        <w:t xml:space="preserve">  Не соответствует санитарным нормам по железу, цветн</w:t>
      </w:r>
      <w:r w:rsidRPr="00D911F3">
        <w:rPr>
          <w:sz w:val="28"/>
          <w:szCs w:val="32"/>
        </w:rPr>
        <w:t>о</w:t>
      </w:r>
      <w:r w:rsidRPr="00D911F3">
        <w:rPr>
          <w:sz w:val="28"/>
          <w:szCs w:val="32"/>
        </w:rPr>
        <w:t>сти,  питье</w:t>
      </w:r>
      <w:r w:rsidR="00EF1118">
        <w:rPr>
          <w:sz w:val="28"/>
          <w:szCs w:val="32"/>
        </w:rPr>
        <w:t>вая вода в  малых селах  района;</w:t>
      </w:r>
    </w:p>
    <w:p w:rsidR="008806FF" w:rsidRDefault="008806FF" w:rsidP="00EF1118">
      <w:pPr>
        <w:pStyle w:val="33"/>
        <w:spacing w:after="0"/>
        <w:ind w:left="0" w:firstLine="567"/>
        <w:jc w:val="both"/>
        <w:rPr>
          <w:sz w:val="28"/>
          <w:szCs w:val="32"/>
        </w:rPr>
      </w:pPr>
      <w:r w:rsidRPr="00D911F3">
        <w:rPr>
          <w:sz w:val="28"/>
          <w:szCs w:val="32"/>
        </w:rPr>
        <w:t xml:space="preserve"> </w:t>
      </w:r>
      <w:r w:rsidR="00EF1118">
        <w:rPr>
          <w:sz w:val="28"/>
          <w:szCs w:val="32"/>
        </w:rPr>
        <w:t>-о</w:t>
      </w:r>
      <w:r w:rsidR="00EF1118" w:rsidRPr="00D911F3">
        <w:rPr>
          <w:sz w:val="28"/>
          <w:szCs w:val="32"/>
        </w:rPr>
        <w:t xml:space="preserve">сновными проблемами </w:t>
      </w:r>
      <w:r w:rsidR="00EF1118">
        <w:rPr>
          <w:sz w:val="28"/>
          <w:szCs w:val="32"/>
        </w:rPr>
        <w:t xml:space="preserve">жилищно-коммунального хозяйства  </w:t>
      </w:r>
      <w:r w:rsidR="00EF1118" w:rsidRPr="00D911F3">
        <w:rPr>
          <w:sz w:val="28"/>
          <w:szCs w:val="32"/>
        </w:rPr>
        <w:t xml:space="preserve"> является высокая степень износа основных производственных фондов –   90 %. Пр</w:t>
      </w:r>
      <w:r w:rsidR="00EF1118" w:rsidRPr="00D911F3">
        <w:rPr>
          <w:sz w:val="28"/>
          <w:szCs w:val="32"/>
        </w:rPr>
        <w:t>о</w:t>
      </w:r>
      <w:r w:rsidR="00EF1118" w:rsidRPr="00D911F3">
        <w:rPr>
          <w:sz w:val="28"/>
          <w:szCs w:val="32"/>
        </w:rPr>
        <w:t>блемой остается сло</w:t>
      </w:r>
      <w:r w:rsidR="00EF1118" w:rsidRPr="00D911F3">
        <w:rPr>
          <w:sz w:val="28"/>
          <w:szCs w:val="32"/>
        </w:rPr>
        <w:t>ж</w:t>
      </w:r>
      <w:r w:rsidR="00EF1118" w:rsidRPr="00D911F3">
        <w:rPr>
          <w:sz w:val="28"/>
          <w:szCs w:val="32"/>
        </w:rPr>
        <w:t>ное финансовое положение предприятий жилищно-коммунальной сферы, недос</w:t>
      </w:r>
      <w:r w:rsidR="00EF1118">
        <w:rPr>
          <w:sz w:val="28"/>
          <w:szCs w:val="32"/>
        </w:rPr>
        <w:t>таток оборотных средств</w:t>
      </w:r>
      <w:r w:rsidR="00EF1118" w:rsidRPr="00D911F3">
        <w:rPr>
          <w:sz w:val="28"/>
          <w:szCs w:val="32"/>
        </w:rPr>
        <w:t>. Низкий уровень благ</w:t>
      </w:r>
      <w:r w:rsidR="00EF1118" w:rsidRPr="00D911F3">
        <w:rPr>
          <w:sz w:val="28"/>
          <w:szCs w:val="32"/>
        </w:rPr>
        <w:t>о</w:t>
      </w:r>
      <w:r w:rsidR="00EF1118" w:rsidRPr="00D911F3">
        <w:rPr>
          <w:sz w:val="28"/>
          <w:szCs w:val="32"/>
        </w:rPr>
        <w:t>устро</w:t>
      </w:r>
      <w:r w:rsidR="00EF1118">
        <w:rPr>
          <w:sz w:val="28"/>
          <w:szCs w:val="32"/>
        </w:rPr>
        <w:t>енности жилья.</w:t>
      </w:r>
    </w:p>
    <w:p w:rsidR="00DF4388" w:rsidRDefault="00DF4388" w:rsidP="009108C7">
      <w:pPr>
        <w:jc w:val="both"/>
        <w:rPr>
          <w:sz w:val="28"/>
          <w:szCs w:val="28"/>
        </w:rPr>
      </w:pPr>
    </w:p>
    <w:p w:rsidR="008806FF" w:rsidRPr="004B4AB0" w:rsidRDefault="00DF4388" w:rsidP="009108C7">
      <w:pPr>
        <w:jc w:val="both"/>
        <w:rPr>
          <w:b/>
          <w:sz w:val="28"/>
          <w:szCs w:val="28"/>
        </w:rPr>
      </w:pPr>
      <w:r w:rsidRPr="004B4AB0">
        <w:rPr>
          <w:b/>
          <w:sz w:val="28"/>
          <w:szCs w:val="28"/>
        </w:rPr>
        <w:t>Проблемы</w:t>
      </w:r>
      <w:r w:rsidR="008806FF" w:rsidRPr="004B4AB0">
        <w:rPr>
          <w:b/>
          <w:sz w:val="28"/>
          <w:szCs w:val="28"/>
        </w:rPr>
        <w:t xml:space="preserve"> экономик</w:t>
      </w:r>
      <w:r w:rsidRPr="004B4AB0">
        <w:rPr>
          <w:b/>
          <w:sz w:val="28"/>
          <w:szCs w:val="28"/>
        </w:rPr>
        <w:t>и</w:t>
      </w:r>
      <w:r w:rsidR="008806FF" w:rsidRPr="004B4AB0">
        <w:rPr>
          <w:b/>
          <w:sz w:val="28"/>
          <w:szCs w:val="28"/>
        </w:rPr>
        <w:t xml:space="preserve"> района: </w:t>
      </w:r>
    </w:p>
    <w:p w:rsidR="008806FF" w:rsidRPr="00D911F3" w:rsidRDefault="008806FF" w:rsidP="00DF4388">
      <w:pPr>
        <w:pStyle w:val="33"/>
        <w:spacing w:after="0"/>
        <w:ind w:left="0" w:firstLine="567"/>
        <w:jc w:val="both"/>
        <w:rPr>
          <w:sz w:val="28"/>
          <w:szCs w:val="32"/>
        </w:rPr>
      </w:pPr>
      <w:r>
        <w:rPr>
          <w:sz w:val="28"/>
          <w:szCs w:val="32"/>
        </w:rPr>
        <w:t>-в промышленности п</w:t>
      </w:r>
      <w:r w:rsidRPr="00D911F3">
        <w:rPr>
          <w:sz w:val="28"/>
          <w:szCs w:val="32"/>
        </w:rPr>
        <w:t>роисходит рост издержек производства, связанных с повышением цен на энергоносители, комплектующие. Остается высокой себестоимость производимой продукции, что снижает рента</w:t>
      </w:r>
      <w:r>
        <w:rPr>
          <w:sz w:val="28"/>
          <w:szCs w:val="32"/>
        </w:rPr>
        <w:t>бельность прои</w:t>
      </w:r>
      <w:r>
        <w:rPr>
          <w:sz w:val="28"/>
          <w:szCs w:val="32"/>
        </w:rPr>
        <w:t>з</w:t>
      </w:r>
      <w:r>
        <w:rPr>
          <w:sz w:val="28"/>
          <w:szCs w:val="32"/>
        </w:rPr>
        <w:t>во</w:t>
      </w:r>
      <w:r>
        <w:rPr>
          <w:sz w:val="28"/>
          <w:szCs w:val="32"/>
        </w:rPr>
        <w:t>д</w:t>
      </w:r>
      <w:r>
        <w:rPr>
          <w:sz w:val="28"/>
          <w:szCs w:val="32"/>
        </w:rPr>
        <w:t>ства;</w:t>
      </w:r>
      <w:r w:rsidRPr="00D911F3">
        <w:rPr>
          <w:sz w:val="28"/>
          <w:szCs w:val="32"/>
        </w:rPr>
        <w:t xml:space="preserve"> </w:t>
      </w:r>
    </w:p>
    <w:p w:rsidR="008806FF" w:rsidRPr="00D911F3" w:rsidRDefault="008806FF" w:rsidP="00DF4388">
      <w:pPr>
        <w:pStyle w:val="33"/>
        <w:spacing w:after="0"/>
        <w:ind w:left="0" w:firstLine="567"/>
        <w:jc w:val="both"/>
        <w:rPr>
          <w:sz w:val="28"/>
          <w:szCs w:val="32"/>
        </w:rPr>
      </w:pPr>
      <w:r>
        <w:rPr>
          <w:sz w:val="28"/>
          <w:szCs w:val="32"/>
        </w:rPr>
        <w:t>-н</w:t>
      </w:r>
      <w:r w:rsidRPr="00D911F3">
        <w:rPr>
          <w:sz w:val="28"/>
          <w:szCs w:val="32"/>
        </w:rPr>
        <w:t>аиболее острой проблемой в агропромышленном комплексе  района является сложное финансовое состояние предприятий сельского хозяйства</w:t>
      </w:r>
      <w:r>
        <w:rPr>
          <w:sz w:val="28"/>
          <w:szCs w:val="32"/>
        </w:rPr>
        <w:t xml:space="preserve">. </w:t>
      </w:r>
      <w:r w:rsidRPr="00D911F3">
        <w:rPr>
          <w:sz w:val="28"/>
          <w:szCs w:val="32"/>
        </w:rPr>
        <w:t xml:space="preserve">Основными причинами являются высокая себестоимость и </w:t>
      </w:r>
      <w:r>
        <w:rPr>
          <w:sz w:val="28"/>
          <w:szCs w:val="32"/>
        </w:rPr>
        <w:t>нестабильность</w:t>
      </w:r>
      <w:r w:rsidRPr="00D911F3">
        <w:rPr>
          <w:sz w:val="28"/>
          <w:szCs w:val="32"/>
        </w:rPr>
        <w:t xml:space="preserve"> зак</w:t>
      </w:r>
      <w:r w:rsidRPr="00D911F3">
        <w:rPr>
          <w:sz w:val="28"/>
          <w:szCs w:val="32"/>
        </w:rPr>
        <w:t>у</w:t>
      </w:r>
      <w:r w:rsidRPr="00D911F3">
        <w:rPr>
          <w:sz w:val="28"/>
          <w:szCs w:val="32"/>
        </w:rPr>
        <w:t>почны</w:t>
      </w:r>
      <w:r>
        <w:rPr>
          <w:sz w:val="28"/>
          <w:szCs w:val="32"/>
        </w:rPr>
        <w:t>х</w:t>
      </w:r>
      <w:r w:rsidRPr="00D911F3">
        <w:rPr>
          <w:sz w:val="28"/>
          <w:szCs w:val="32"/>
        </w:rPr>
        <w:t xml:space="preserve"> </w:t>
      </w:r>
      <w:r>
        <w:rPr>
          <w:sz w:val="28"/>
          <w:szCs w:val="32"/>
        </w:rPr>
        <w:t>цен</w:t>
      </w:r>
      <w:r w:rsidRPr="00D911F3">
        <w:rPr>
          <w:sz w:val="28"/>
          <w:szCs w:val="32"/>
        </w:rPr>
        <w:t xml:space="preserve"> на реализуемую продукции. Остро стоит проблема высокого физического и морального износа основных производственных фондов о</w:t>
      </w:r>
      <w:r w:rsidRPr="00D911F3">
        <w:rPr>
          <w:sz w:val="28"/>
          <w:szCs w:val="32"/>
        </w:rPr>
        <w:t>т</w:t>
      </w:r>
      <w:r w:rsidRPr="00D911F3">
        <w:rPr>
          <w:sz w:val="28"/>
          <w:szCs w:val="32"/>
        </w:rPr>
        <w:t>расли. Недостаточен  резерв квалифицированных кадров  рабочих</w:t>
      </w:r>
      <w:r>
        <w:rPr>
          <w:sz w:val="28"/>
          <w:szCs w:val="32"/>
        </w:rPr>
        <w:t xml:space="preserve"> специал</w:t>
      </w:r>
      <w:r>
        <w:rPr>
          <w:sz w:val="28"/>
          <w:szCs w:val="32"/>
        </w:rPr>
        <w:t>ь</w:t>
      </w:r>
      <w:r>
        <w:rPr>
          <w:sz w:val="28"/>
          <w:szCs w:val="32"/>
        </w:rPr>
        <w:t>ностей и р</w:t>
      </w:r>
      <w:r>
        <w:rPr>
          <w:sz w:val="28"/>
          <w:szCs w:val="32"/>
        </w:rPr>
        <w:t>у</w:t>
      </w:r>
      <w:r>
        <w:rPr>
          <w:sz w:val="28"/>
          <w:szCs w:val="32"/>
        </w:rPr>
        <w:t>ководителей;</w:t>
      </w:r>
      <w:r w:rsidRPr="00D911F3">
        <w:rPr>
          <w:sz w:val="28"/>
          <w:szCs w:val="32"/>
        </w:rPr>
        <w:t xml:space="preserve">   </w:t>
      </w:r>
    </w:p>
    <w:p w:rsidR="008806FF" w:rsidRPr="00D911F3" w:rsidRDefault="008806FF" w:rsidP="00DF4388">
      <w:pPr>
        <w:ind w:firstLine="567"/>
        <w:jc w:val="both"/>
        <w:rPr>
          <w:sz w:val="28"/>
          <w:szCs w:val="32"/>
        </w:rPr>
      </w:pPr>
      <w:r>
        <w:rPr>
          <w:sz w:val="28"/>
          <w:szCs w:val="32"/>
        </w:rPr>
        <w:t>-в</w:t>
      </w:r>
      <w:r w:rsidRPr="00D911F3">
        <w:rPr>
          <w:sz w:val="28"/>
          <w:szCs w:val="32"/>
        </w:rPr>
        <w:t>еличина инвестиций не обеспечивает восполнение выбывающих и м</w:t>
      </w:r>
      <w:r w:rsidRPr="00D911F3">
        <w:rPr>
          <w:sz w:val="28"/>
          <w:szCs w:val="32"/>
        </w:rPr>
        <w:t>о</w:t>
      </w:r>
      <w:r w:rsidRPr="00D911F3">
        <w:rPr>
          <w:sz w:val="28"/>
          <w:szCs w:val="32"/>
        </w:rPr>
        <w:t>рально устаревших основных фондов. О</w:t>
      </w:r>
      <w:r w:rsidRPr="00D911F3">
        <w:rPr>
          <w:sz w:val="28"/>
          <w:szCs w:val="32"/>
        </w:rPr>
        <w:t>с</w:t>
      </w:r>
      <w:r w:rsidRPr="00D911F3">
        <w:rPr>
          <w:sz w:val="28"/>
          <w:szCs w:val="32"/>
        </w:rPr>
        <w:t>новным источником инвестиций в основной капитал остаются собственные средства,</w:t>
      </w:r>
      <w:r>
        <w:rPr>
          <w:sz w:val="28"/>
          <w:szCs w:val="32"/>
        </w:rPr>
        <w:t xml:space="preserve"> внутренние ресурсы пре</w:t>
      </w:r>
      <w:r>
        <w:rPr>
          <w:sz w:val="28"/>
          <w:szCs w:val="32"/>
        </w:rPr>
        <w:t>д</w:t>
      </w:r>
      <w:r>
        <w:rPr>
          <w:sz w:val="28"/>
          <w:szCs w:val="32"/>
        </w:rPr>
        <w:t>пр</w:t>
      </w:r>
      <w:r>
        <w:rPr>
          <w:sz w:val="28"/>
          <w:szCs w:val="32"/>
        </w:rPr>
        <w:t>и</w:t>
      </w:r>
      <w:r>
        <w:rPr>
          <w:sz w:val="28"/>
          <w:szCs w:val="32"/>
        </w:rPr>
        <w:t>ятий;</w:t>
      </w:r>
    </w:p>
    <w:p w:rsidR="008806FF" w:rsidRDefault="008806FF" w:rsidP="004B4AB0">
      <w:pPr>
        <w:autoSpaceDE w:val="0"/>
        <w:autoSpaceDN w:val="0"/>
        <w:adjustRightInd w:val="0"/>
        <w:ind w:firstLine="567"/>
        <w:jc w:val="both"/>
        <w:rPr>
          <w:sz w:val="28"/>
          <w:szCs w:val="32"/>
        </w:rPr>
      </w:pPr>
      <w:r>
        <w:rPr>
          <w:sz w:val="28"/>
          <w:szCs w:val="32"/>
        </w:rPr>
        <w:t>-в</w:t>
      </w:r>
      <w:r w:rsidRPr="00D911F3">
        <w:rPr>
          <w:sz w:val="28"/>
          <w:szCs w:val="32"/>
        </w:rPr>
        <w:t xml:space="preserve"> дорожно-транспортном комплексе сохраняется высокий уровень ст</w:t>
      </w:r>
      <w:r w:rsidRPr="00D911F3">
        <w:rPr>
          <w:sz w:val="28"/>
          <w:szCs w:val="32"/>
        </w:rPr>
        <w:t>а</w:t>
      </w:r>
      <w:r w:rsidRPr="00D911F3">
        <w:rPr>
          <w:sz w:val="28"/>
          <w:szCs w:val="32"/>
        </w:rPr>
        <w:t>рения и износа основных фондов. Тран</w:t>
      </w:r>
      <w:r w:rsidRPr="00D911F3">
        <w:rPr>
          <w:sz w:val="28"/>
          <w:szCs w:val="32"/>
        </w:rPr>
        <w:t>с</w:t>
      </w:r>
      <w:r w:rsidRPr="00D911F3">
        <w:rPr>
          <w:sz w:val="28"/>
          <w:szCs w:val="32"/>
        </w:rPr>
        <w:t>портные коммуникации нуждаются в существенной реконструкции. Низкий технический уровень существующих дорог в районе способствует росту стоимости грузоперевозок, снижению сроков службы автомобильного транспорта, увеличению расходов на техн</w:t>
      </w:r>
      <w:r w:rsidRPr="00D911F3">
        <w:rPr>
          <w:sz w:val="28"/>
          <w:szCs w:val="32"/>
        </w:rPr>
        <w:t>и</w:t>
      </w:r>
      <w:r w:rsidRPr="00D911F3">
        <w:rPr>
          <w:sz w:val="28"/>
          <w:szCs w:val="32"/>
        </w:rPr>
        <w:t>ческое  обслуживание, повышенному сбр</w:t>
      </w:r>
      <w:r>
        <w:rPr>
          <w:sz w:val="28"/>
          <w:szCs w:val="32"/>
        </w:rPr>
        <w:t>осу вредных веществ в атмосферу.</w:t>
      </w:r>
      <w:r w:rsidRPr="00D911F3">
        <w:rPr>
          <w:sz w:val="28"/>
          <w:szCs w:val="32"/>
        </w:rPr>
        <w:t xml:space="preserve"> </w:t>
      </w:r>
    </w:p>
    <w:p w:rsidR="008806FF" w:rsidRPr="007C2997" w:rsidRDefault="008806FF" w:rsidP="009108C7">
      <w:pPr>
        <w:ind w:firstLine="570"/>
        <w:jc w:val="both"/>
        <w:rPr>
          <w:sz w:val="28"/>
          <w:szCs w:val="28"/>
        </w:rPr>
      </w:pPr>
      <w:r>
        <w:rPr>
          <w:sz w:val="28"/>
          <w:szCs w:val="32"/>
        </w:rPr>
        <w:br w:type="page"/>
      </w:r>
    </w:p>
    <w:p w:rsidR="00DF4388" w:rsidRDefault="00DF4388" w:rsidP="008806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8806FF">
        <w:rPr>
          <w:b/>
          <w:sz w:val="28"/>
          <w:szCs w:val="28"/>
        </w:rPr>
        <w:t>.</w:t>
      </w:r>
      <w:r w:rsidR="005A2F6D">
        <w:rPr>
          <w:b/>
          <w:sz w:val="28"/>
          <w:szCs w:val="28"/>
        </w:rPr>
        <w:t>2</w:t>
      </w:r>
      <w:r w:rsidR="008806FF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Основные цели и задачи на среднесрочную перспективу</w:t>
      </w:r>
    </w:p>
    <w:p w:rsidR="00DF4388" w:rsidRDefault="00DF4388" w:rsidP="008806FF">
      <w:pPr>
        <w:jc w:val="center"/>
        <w:rPr>
          <w:b/>
          <w:sz w:val="28"/>
          <w:szCs w:val="28"/>
        </w:rPr>
      </w:pPr>
    </w:p>
    <w:p w:rsidR="008806FF" w:rsidRPr="007C2997" w:rsidRDefault="00DF4388" w:rsidP="008806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="005A2F6D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.1.</w:t>
      </w:r>
      <w:r w:rsidR="008806FF" w:rsidRPr="007C2997">
        <w:rPr>
          <w:b/>
          <w:sz w:val="28"/>
          <w:szCs w:val="28"/>
        </w:rPr>
        <w:t>Социальные цели и задачи п</w:t>
      </w:r>
      <w:r>
        <w:rPr>
          <w:b/>
          <w:sz w:val="28"/>
          <w:szCs w:val="28"/>
        </w:rPr>
        <w:t>лана</w:t>
      </w:r>
      <w:r w:rsidR="008806FF" w:rsidRPr="007C2997">
        <w:rPr>
          <w:b/>
          <w:sz w:val="28"/>
          <w:szCs w:val="28"/>
        </w:rPr>
        <w:t>.</w:t>
      </w:r>
    </w:p>
    <w:p w:rsidR="008806FF" w:rsidRPr="007C2997" w:rsidRDefault="008806FF" w:rsidP="008806FF">
      <w:pPr>
        <w:ind w:firstLine="570"/>
        <w:jc w:val="both"/>
        <w:rPr>
          <w:sz w:val="28"/>
          <w:szCs w:val="28"/>
        </w:rPr>
      </w:pPr>
      <w:r w:rsidRPr="007C2997">
        <w:rPr>
          <w:iCs/>
          <w:sz w:val="28"/>
          <w:szCs w:val="28"/>
        </w:rPr>
        <w:t>На решение  основных социальных проблемных вопросов, означенных в предыдущих разделах Комплексной Программы,  определены  на средн</w:t>
      </w:r>
      <w:r w:rsidRPr="007C2997">
        <w:rPr>
          <w:iCs/>
          <w:sz w:val="28"/>
          <w:szCs w:val="28"/>
        </w:rPr>
        <w:t>е</w:t>
      </w:r>
      <w:r w:rsidRPr="007C2997">
        <w:rPr>
          <w:iCs/>
          <w:sz w:val="28"/>
          <w:szCs w:val="28"/>
        </w:rPr>
        <w:t>срочную перспективу основные цели:</w:t>
      </w:r>
    </w:p>
    <w:p w:rsidR="008806FF" w:rsidRPr="007C2997" w:rsidRDefault="008806FF" w:rsidP="008806FF">
      <w:pPr>
        <w:pStyle w:val="21"/>
        <w:numPr>
          <w:ilvl w:val="0"/>
          <w:numId w:val="35"/>
        </w:numPr>
        <w:spacing w:line="240" w:lineRule="auto"/>
        <w:jc w:val="both"/>
        <w:rPr>
          <w:szCs w:val="28"/>
        </w:rPr>
      </w:pPr>
      <w:r w:rsidRPr="007C2997">
        <w:rPr>
          <w:szCs w:val="28"/>
        </w:rPr>
        <w:t>рост уровня жизни населения;</w:t>
      </w:r>
    </w:p>
    <w:p w:rsidR="008806FF" w:rsidRPr="007C2997" w:rsidRDefault="008806FF" w:rsidP="008806FF">
      <w:pPr>
        <w:pStyle w:val="21"/>
        <w:numPr>
          <w:ilvl w:val="0"/>
          <w:numId w:val="35"/>
        </w:numPr>
        <w:spacing w:line="240" w:lineRule="auto"/>
        <w:jc w:val="both"/>
        <w:rPr>
          <w:szCs w:val="28"/>
        </w:rPr>
      </w:pPr>
      <w:r w:rsidRPr="007C2997">
        <w:rPr>
          <w:szCs w:val="28"/>
        </w:rPr>
        <w:t>формирование рынка социальных услуг;</w:t>
      </w:r>
    </w:p>
    <w:p w:rsidR="008806FF" w:rsidRPr="007C2997" w:rsidRDefault="008806FF" w:rsidP="008806FF">
      <w:pPr>
        <w:pStyle w:val="21"/>
        <w:numPr>
          <w:ilvl w:val="0"/>
          <w:numId w:val="35"/>
        </w:numPr>
        <w:spacing w:line="240" w:lineRule="auto"/>
        <w:jc w:val="both"/>
        <w:rPr>
          <w:szCs w:val="28"/>
        </w:rPr>
      </w:pPr>
      <w:r w:rsidRPr="007C2997">
        <w:rPr>
          <w:szCs w:val="28"/>
        </w:rPr>
        <w:t>повышение качества и эффективности  социальных услуг при опт</w:t>
      </w:r>
      <w:r w:rsidRPr="007C2997">
        <w:rPr>
          <w:szCs w:val="28"/>
        </w:rPr>
        <w:t>и</w:t>
      </w:r>
      <w:r w:rsidRPr="007C2997">
        <w:rPr>
          <w:szCs w:val="28"/>
        </w:rPr>
        <w:t>мальном использовании бюджетных средств.</w:t>
      </w:r>
    </w:p>
    <w:p w:rsidR="008806FF" w:rsidRPr="007C2997" w:rsidRDefault="008806FF" w:rsidP="008806FF">
      <w:pPr>
        <w:pStyle w:val="21"/>
        <w:spacing w:line="240" w:lineRule="auto"/>
        <w:ind w:left="360"/>
        <w:jc w:val="both"/>
        <w:rPr>
          <w:szCs w:val="28"/>
        </w:rPr>
      </w:pPr>
      <w:r w:rsidRPr="007C2997">
        <w:rPr>
          <w:szCs w:val="28"/>
        </w:rPr>
        <w:t>Задачи:</w:t>
      </w:r>
    </w:p>
    <w:p w:rsidR="008806FF" w:rsidRPr="007C2997" w:rsidRDefault="008806FF" w:rsidP="008806FF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создание для жителей района условий для эффективной трудовой занятости, развитие предпринимательской иници</w:t>
      </w:r>
      <w:r w:rsidRPr="007C2997">
        <w:rPr>
          <w:szCs w:val="28"/>
        </w:rPr>
        <w:t>а</w:t>
      </w:r>
      <w:r w:rsidRPr="007C2997">
        <w:rPr>
          <w:szCs w:val="28"/>
        </w:rPr>
        <w:t>тивы;</w:t>
      </w:r>
    </w:p>
    <w:p w:rsidR="008806FF" w:rsidRPr="007C2997" w:rsidRDefault="008806FF" w:rsidP="008806FF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обеспечение  роста оплаты труда, увеличение адресной социальной помощи;</w:t>
      </w:r>
    </w:p>
    <w:p w:rsidR="008806FF" w:rsidRPr="007C2997" w:rsidRDefault="008806FF" w:rsidP="008806FF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обновление фондов социальной сферы;</w:t>
      </w:r>
    </w:p>
    <w:p w:rsidR="008806FF" w:rsidRPr="007C2997" w:rsidRDefault="008806FF" w:rsidP="008806FF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оптимизация бюджетных затрат в социальной сфере, развитие негосуда</w:t>
      </w:r>
      <w:r w:rsidRPr="007C2997">
        <w:rPr>
          <w:szCs w:val="28"/>
        </w:rPr>
        <w:t>р</w:t>
      </w:r>
      <w:r w:rsidRPr="007C2997">
        <w:rPr>
          <w:szCs w:val="28"/>
        </w:rPr>
        <w:t>ственных форм оказания социальных у</w:t>
      </w:r>
      <w:r w:rsidRPr="007C2997">
        <w:rPr>
          <w:szCs w:val="28"/>
        </w:rPr>
        <w:t>с</w:t>
      </w:r>
      <w:r w:rsidRPr="007C2997">
        <w:rPr>
          <w:szCs w:val="28"/>
        </w:rPr>
        <w:t>луг;</w:t>
      </w:r>
    </w:p>
    <w:p w:rsidR="008806FF" w:rsidRPr="007C2997" w:rsidRDefault="008806FF" w:rsidP="008806FF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укрепление и сохранение здоровья населения, формирование здорового о</w:t>
      </w:r>
      <w:r w:rsidRPr="007C2997">
        <w:rPr>
          <w:szCs w:val="28"/>
        </w:rPr>
        <w:t>б</w:t>
      </w:r>
      <w:r w:rsidRPr="007C2997">
        <w:rPr>
          <w:szCs w:val="28"/>
        </w:rPr>
        <w:t>раза жизни населения района;</w:t>
      </w:r>
    </w:p>
    <w:p w:rsidR="008806FF" w:rsidRPr="007C2997" w:rsidRDefault="008806FF" w:rsidP="008806FF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воспитание подрастающего поколения как здоровой, социально-активной, отве</w:t>
      </w:r>
      <w:r w:rsidRPr="007C2997">
        <w:rPr>
          <w:szCs w:val="28"/>
        </w:rPr>
        <w:t>т</w:t>
      </w:r>
      <w:r w:rsidRPr="007C2997">
        <w:rPr>
          <w:szCs w:val="28"/>
        </w:rPr>
        <w:t>ственной личности;</w:t>
      </w:r>
    </w:p>
    <w:p w:rsidR="008806FF" w:rsidRPr="007C2997" w:rsidRDefault="008806FF" w:rsidP="008806FF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легализация теневой занят</w:t>
      </w:r>
      <w:r>
        <w:rPr>
          <w:szCs w:val="28"/>
        </w:rPr>
        <w:t>ости, скрытых форм оплаты труда;</w:t>
      </w:r>
      <w:r w:rsidRPr="007C2997">
        <w:rPr>
          <w:szCs w:val="28"/>
        </w:rPr>
        <w:t xml:space="preserve"> развитие ко</w:t>
      </w:r>
      <w:r w:rsidRPr="007C2997">
        <w:rPr>
          <w:szCs w:val="28"/>
        </w:rPr>
        <w:t>л</w:t>
      </w:r>
      <w:r w:rsidRPr="007C2997">
        <w:rPr>
          <w:szCs w:val="28"/>
        </w:rPr>
        <w:t>лективно-договорного регулирования трудовых отношений на основе дов</w:t>
      </w:r>
      <w:r w:rsidRPr="007C2997">
        <w:rPr>
          <w:szCs w:val="28"/>
        </w:rPr>
        <w:t>е</w:t>
      </w:r>
      <w:r w:rsidRPr="007C2997">
        <w:rPr>
          <w:szCs w:val="28"/>
        </w:rPr>
        <w:t>дения охвата по категории крупных и средних предприятий  п</w:t>
      </w:r>
      <w:r>
        <w:rPr>
          <w:szCs w:val="28"/>
        </w:rPr>
        <w:t>о всем отра</w:t>
      </w:r>
      <w:r>
        <w:rPr>
          <w:szCs w:val="28"/>
        </w:rPr>
        <w:t>с</w:t>
      </w:r>
      <w:r>
        <w:rPr>
          <w:szCs w:val="28"/>
        </w:rPr>
        <w:t>лям эк</w:t>
      </w:r>
      <w:r>
        <w:rPr>
          <w:szCs w:val="28"/>
        </w:rPr>
        <w:t>о</w:t>
      </w:r>
      <w:r>
        <w:rPr>
          <w:szCs w:val="28"/>
        </w:rPr>
        <w:t>номики к 2013</w:t>
      </w:r>
      <w:r w:rsidRPr="007C2997">
        <w:rPr>
          <w:szCs w:val="28"/>
        </w:rPr>
        <w:t xml:space="preserve"> году  до 100 %;</w:t>
      </w:r>
    </w:p>
    <w:p w:rsidR="008806FF" w:rsidRPr="007C2997" w:rsidRDefault="008806FF" w:rsidP="008806FF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создание эффективной системы непрерывного обучения требованиям охр</w:t>
      </w:r>
      <w:r w:rsidRPr="007C2997">
        <w:rPr>
          <w:szCs w:val="28"/>
        </w:rPr>
        <w:t>а</w:t>
      </w:r>
      <w:r w:rsidRPr="007C2997">
        <w:rPr>
          <w:szCs w:val="28"/>
        </w:rPr>
        <w:t>ны труда руководителей, работников, о</w:t>
      </w:r>
      <w:r w:rsidRPr="007C2997">
        <w:rPr>
          <w:szCs w:val="28"/>
        </w:rPr>
        <w:t>р</w:t>
      </w:r>
      <w:r w:rsidRPr="007C2997">
        <w:rPr>
          <w:szCs w:val="28"/>
        </w:rPr>
        <w:t>ганизация аттестации рабочих мест по усл</w:t>
      </w:r>
      <w:r w:rsidRPr="007C2997">
        <w:rPr>
          <w:szCs w:val="28"/>
        </w:rPr>
        <w:t>о</w:t>
      </w:r>
      <w:r w:rsidRPr="007C2997">
        <w:rPr>
          <w:szCs w:val="28"/>
        </w:rPr>
        <w:t>виям труда;</w:t>
      </w:r>
    </w:p>
    <w:p w:rsidR="008806FF" w:rsidRPr="007C2997" w:rsidRDefault="008806FF" w:rsidP="008806FF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совершенствование системы социальной защиты населения, укрепление учреждений социального обслуживания населения, консультативная работа среди нас</w:t>
      </w:r>
      <w:r w:rsidRPr="007C2997">
        <w:rPr>
          <w:szCs w:val="28"/>
        </w:rPr>
        <w:t>е</w:t>
      </w:r>
      <w:r w:rsidRPr="007C2997">
        <w:rPr>
          <w:szCs w:val="28"/>
        </w:rPr>
        <w:t>ления;</w:t>
      </w:r>
    </w:p>
    <w:p w:rsidR="008806FF" w:rsidRPr="007C2997" w:rsidRDefault="008806FF" w:rsidP="008806FF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развитие системы социальной защиты семьи и детей, профилактика прав</w:t>
      </w:r>
      <w:r w:rsidRPr="007C2997">
        <w:rPr>
          <w:szCs w:val="28"/>
        </w:rPr>
        <w:t>о</w:t>
      </w:r>
      <w:r w:rsidRPr="007C2997">
        <w:rPr>
          <w:szCs w:val="28"/>
        </w:rPr>
        <w:t>нарушений несовершеннолетних, организ</w:t>
      </w:r>
      <w:r w:rsidRPr="007C2997">
        <w:rPr>
          <w:szCs w:val="28"/>
        </w:rPr>
        <w:t>а</w:t>
      </w:r>
      <w:r w:rsidRPr="007C2997">
        <w:rPr>
          <w:szCs w:val="28"/>
        </w:rPr>
        <w:t>ция отдыха и оздоровления детей из соц</w:t>
      </w:r>
      <w:r w:rsidRPr="007C2997">
        <w:rPr>
          <w:szCs w:val="28"/>
        </w:rPr>
        <w:t>и</w:t>
      </w:r>
      <w:r w:rsidRPr="007C2997">
        <w:rPr>
          <w:szCs w:val="28"/>
        </w:rPr>
        <w:t>ально незащищенных семей, развитие системы социальной защиты пожилых граждан и инвалидов, реализация индивидуальных программ ре</w:t>
      </w:r>
      <w:r w:rsidRPr="007C2997">
        <w:rPr>
          <w:szCs w:val="28"/>
        </w:rPr>
        <w:t>а</w:t>
      </w:r>
      <w:r w:rsidRPr="007C2997">
        <w:rPr>
          <w:szCs w:val="28"/>
        </w:rPr>
        <w:t>билитации  инвал</w:t>
      </w:r>
      <w:r w:rsidRPr="007C2997">
        <w:rPr>
          <w:szCs w:val="28"/>
        </w:rPr>
        <w:t>и</w:t>
      </w:r>
      <w:r w:rsidRPr="007C2997">
        <w:rPr>
          <w:szCs w:val="28"/>
        </w:rPr>
        <w:t>дов;</w:t>
      </w:r>
    </w:p>
    <w:p w:rsidR="008806FF" w:rsidRPr="007C2997" w:rsidRDefault="008806FF" w:rsidP="008806FF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реализация мероприятий областных целевых программ «Дети Новосиби</w:t>
      </w:r>
      <w:r w:rsidRPr="007C2997">
        <w:rPr>
          <w:szCs w:val="28"/>
        </w:rPr>
        <w:t>р</w:t>
      </w:r>
      <w:r w:rsidRPr="007C2997">
        <w:rPr>
          <w:szCs w:val="28"/>
        </w:rPr>
        <w:t>ской области», «Социальная поддержка и</w:t>
      </w:r>
      <w:r w:rsidRPr="007C2997">
        <w:rPr>
          <w:szCs w:val="28"/>
        </w:rPr>
        <w:t>н</w:t>
      </w:r>
      <w:r w:rsidRPr="007C2997">
        <w:rPr>
          <w:szCs w:val="28"/>
        </w:rPr>
        <w:t>валидов Новосибирской области», «Старшее поколение»</w:t>
      </w:r>
      <w:r>
        <w:rPr>
          <w:szCs w:val="28"/>
        </w:rPr>
        <w:t>;</w:t>
      </w:r>
      <w:r w:rsidRPr="007C2997">
        <w:rPr>
          <w:szCs w:val="28"/>
        </w:rPr>
        <w:t xml:space="preserve"> </w:t>
      </w:r>
    </w:p>
    <w:p w:rsidR="008806FF" w:rsidRDefault="008806FF" w:rsidP="008806FF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улучшение качества оказания медицинской помощи больным, сокращение сроков восстановления утраченного здоровья населения путем оснащения учрежд</w:t>
      </w:r>
      <w:r w:rsidRPr="007C2997">
        <w:rPr>
          <w:szCs w:val="28"/>
        </w:rPr>
        <w:t>е</w:t>
      </w:r>
      <w:r w:rsidRPr="007C2997">
        <w:rPr>
          <w:szCs w:val="28"/>
        </w:rPr>
        <w:t>ний здравоохранения современным</w:t>
      </w:r>
      <w:r>
        <w:rPr>
          <w:szCs w:val="28"/>
        </w:rPr>
        <w:t xml:space="preserve"> </w:t>
      </w:r>
      <w:r w:rsidRPr="007C2997">
        <w:rPr>
          <w:szCs w:val="28"/>
        </w:rPr>
        <w:t>медицинским</w:t>
      </w:r>
      <w:r>
        <w:rPr>
          <w:szCs w:val="28"/>
        </w:rPr>
        <w:t xml:space="preserve"> </w:t>
      </w:r>
      <w:r w:rsidRPr="007C2997">
        <w:rPr>
          <w:szCs w:val="28"/>
        </w:rPr>
        <w:t>оборудованием;</w:t>
      </w:r>
    </w:p>
    <w:p w:rsidR="008806FF" w:rsidRPr="007C2997" w:rsidRDefault="008806FF" w:rsidP="008806FF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повышение укомплектованности и профессионального уровня медицинского персонала;</w:t>
      </w:r>
    </w:p>
    <w:p w:rsidR="008806FF" w:rsidRPr="007C2997" w:rsidRDefault="008806FF" w:rsidP="008806FF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создание условий для организации учебно-воспитательного процесса, разв</w:t>
      </w:r>
      <w:r w:rsidRPr="007C2997">
        <w:rPr>
          <w:szCs w:val="28"/>
        </w:rPr>
        <w:t>и</w:t>
      </w:r>
      <w:r w:rsidRPr="007C2997">
        <w:rPr>
          <w:szCs w:val="28"/>
        </w:rPr>
        <w:t>тие и укрепление учебно-материальной базы  всех образовательных учр</w:t>
      </w:r>
      <w:r w:rsidRPr="007C2997">
        <w:rPr>
          <w:szCs w:val="28"/>
        </w:rPr>
        <w:t>е</w:t>
      </w:r>
      <w:r w:rsidRPr="007C2997">
        <w:rPr>
          <w:szCs w:val="28"/>
        </w:rPr>
        <w:t>ждений ра</w:t>
      </w:r>
      <w:r w:rsidRPr="007C2997">
        <w:rPr>
          <w:szCs w:val="28"/>
        </w:rPr>
        <w:t>й</w:t>
      </w:r>
      <w:r w:rsidRPr="007C2997">
        <w:rPr>
          <w:szCs w:val="28"/>
        </w:rPr>
        <w:t>она;</w:t>
      </w:r>
    </w:p>
    <w:p w:rsidR="008806FF" w:rsidRPr="007C2997" w:rsidRDefault="008806FF" w:rsidP="008806FF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профилактика безнадзорности, подростковой преступности, наркомании;</w:t>
      </w:r>
    </w:p>
    <w:p w:rsidR="008806FF" w:rsidRPr="007C2997" w:rsidRDefault="008806FF" w:rsidP="008806FF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воспитание патриотизма, гражданственности, повышение нравственности по</w:t>
      </w:r>
      <w:r w:rsidRPr="007C2997">
        <w:rPr>
          <w:szCs w:val="28"/>
        </w:rPr>
        <w:t>д</w:t>
      </w:r>
      <w:r w:rsidRPr="007C2997">
        <w:rPr>
          <w:szCs w:val="28"/>
        </w:rPr>
        <w:t>растающего поколения;</w:t>
      </w:r>
    </w:p>
    <w:p w:rsidR="008806FF" w:rsidRDefault="008806FF" w:rsidP="008806FF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совершенствование образовательных программ, повышение качества обр</w:t>
      </w:r>
      <w:r w:rsidRPr="007C2997">
        <w:rPr>
          <w:szCs w:val="28"/>
        </w:rPr>
        <w:t>а</w:t>
      </w:r>
      <w:r w:rsidRPr="007C2997">
        <w:rPr>
          <w:szCs w:val="28"/>
        </w:rPr>
        <w:t>зования через внедрение в образовател</w:t>
      </w:r>
      <w:r w:rsidRPr="007C2997">
        <w:rPr>
          <w:szCs w:val="28"/>
        </w:rPr>
        <w:t>ь</w:t>
      </w:r>
      <w:r w:rsidRPr="007C2997">
        <w:rPr>
          <w:szCs w:val="28"/>
        </w:rPr>
        <w:t>ный процесс новых педагогических технологий (компьютеризация системы общего образования, обеспечение  ко</w:t>
      </w:r>
      <w:r w:rsidRPr="007C2997">
        <w:rPr>
          <w:szCs w:val="28"/>
        </w:rPr>
        <w:t>м</w:t>
      </w:r>
      <w:r w:rsidRPr="007C2997">
        <w:rPr>
          <w:szCs w:val="28"/>
        </w:rPr>
        <w:t>пьютерами всех школ района);</w:t>
      </w:r>
    </w:p>
    <w:p w:rsidR="008B1CB3" w:rsidRPr="007C2997" w:rsidRDefault="008B1CB3" w:rsidP="008806FF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-обеспечение детей местами в дошкольных образовательных учреждениях;</w:t>
      </w:r>
    </w:p>
    <w:p w:rsidR="008806FF" w:rsidRPr="007C2997" w:rsidRDefault="008806FF" w:rsidP="008806FF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обеспечение потребностей предприятий и организаций района в  кадрах сельских  рабочих профессий;</w:t>
      </w:r>
    </w:p>
    <w:p w:rsidR="008806FF" w:rsidRPr="007C2997" w:rsidRDefault="008806FF" w:rsidP="008806FF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развитие социального партнерства между профессиональным училищем и пре</w:t>
      </w:r>
      <w:r w:rsidRPr="007C2997">
        <w:rPr>
          <w:szCs w:val="28"/>
        </w:rPr>
        <w:t>д</w:t>
      </w:r>
      <w:r w:rsidRPr="007C2997">
        <w:rPr>
          <w:szCs w:val="28"/>
        </w:rPr>
        <w:t>приятиями района;</w:t>
      </w:r>
    </w:p>
    <w:p w:rsidR="008806FF" w:rsidRPr="007C2997" w:rsidRDefault="008806FF" w:rsidP="008806FF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внедрение в учебный процесс новых обучающих технологий;</w:t>
      </w:r>
    </w:p>
    <w:p w:rsidR="008806FF" w:rsidRPr="007C2997" w:rsidRDefault="008806FF" w:rsidP="008806FF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развитие учебно-материальной базы профессионального образования;</w:t>
      </w:r>
    </w:p>
    <w:p w:rsidR="008806FF" w:rsidRPr="007C2997" w:rsidRDefault="008806FF" w:rsidP="008806FF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обеспечение гарантированной  поддержки со стороны государства мер  по развитию творчества, участия жителей района в культурной деятельности;</w:t>
      </w:r>
    </w:p>
    <w:p w:rsidR="008806FF" w:rsidRPr="007C2997" w:rsidRDefault="008806FF" w:rsidP="008806FF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обеспечение доступности культурных ценностей для жителей удаленных сел района;</w:t>
      </w:r>
    </w:p>
    <w:p w:rsidR="008806FF" w:rsidRPr="007C2997" w:rsidRDefault="008806FF" w:rsidP="008806FF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укрепление материально-технической базы учреждений культуры района;</w:t>
      </w:r>
    </w:p>
    <w:p w:rsidR="008806FF" w:rsidRPr="007C2997" w:rsidRDefault="008806FF" w:rsidP="008806FF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участие в реализации областных и федеральных целевых программ в обл</w:t>
      </w:r>
      <w:r w:rsidRPr="007C2997">
        <w:rPr>
          <w:szCs w:val="28"/>
        </w:rPr>
        <w:t>а</w:t>
      </w:r>
      <w:r w:rsidRPr="007C2997">
        <w:rPr>
          <w:szCs w:val="28"/>
        </w:rPr>
        <w:t>сти развития культуры;</w:t>
      </w:r>
    </w:p>
    <w:p w:rsidR="008806FF" w:rsidRPr="007C2997" w:rsidRDefault="008806FF" w:rsidP="008806FF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развитие массовой физической культуры и спорта, увеличение объема об</w:t>
      </w:r>
      <w:r w:rsidRPr="007C2997">
        <w:rPr>
          <w:szCs w:val="28"/>
        </w:rPr>
        <w:t>я</w:t>
      </w:r>
      <w:r w:rsidRPr="007C2997">
        <w:rPr>
          <w:szCs w:val="28"/>
        </w:rPr>
        <w:t>зательных занятий физической культ</w:t>
      </w:r>
      <w:r w:rsidRPr="007C2997">
        <w:rPr>
          <w:szCs w:val="28"/>
        </w:rPr>
        <w:t>у</w:t>
      </w:r>
      <w:r w:rsidRPr="007C2997">
        <w:rPr>
          <w:szCs w:val="28"/>
        </w:rPr>
        <w:t>рой в образовательных учреждениях, увеличение числа и повышение квалификации специалистов в области физ</w:t>
      </w:r>
      <w:r w:rsidRPr="007C2997">
        <w:rPr>
          <w:szCs w:val="28"/>
        </w:rPr>
        <w:t>и</w:t>
      </w:r>
      <w:r w:rsidRPr="007C2997">
        <w:rPr>
          <w:szCs w:val="28"/>
        </w:rPr>
        <w:t>ческой культуры;</w:t>
      </w:r>
    </w:p>
    <w:p w:rsidR="008806FF" w:rsidRPr="007C2997" w:rsidRDefault="008806FF" w:rsidP="008806FF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расширение сети спортивных объектов, оснащение спортивных площадок инве</w:t>
      </w:r>
      <w:r w:rsidRPr="007C2997">
        <w:rPr>
          <w:szCs w:val="28"/>
        </w:rPr>
        <w:t>н</w:t>
      </w:r>
      <w:r w:rsidRPr="007C2997">
        <w:rPr>
          <w:szCs w:val="28"/>
        </w:rPr>
        <w:t>тарем и оборудованием;</w:t>
      </w:r>
    </w:p>
    <w:p w:rsidR="008806FF" w:rsidRPr="007C2997" w:rsidRDefault="008806FF" w:rsidP="008806FF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повышение уровня жизни молодежи путем вовлечения в процессы социал</w:t>
      </w:r>
      <w:r w:rsidRPr="007C2997">
        <w:rPr>
          <w:szCs w:val="28"/>
        </w:rPr>
        <w:t>ь</w:t>
      </w:r>
      <w:r w:rsidRPr="007C2997">
        <w:rPr>
          <w:szCs w:val="28"/>
        </w:rPr>
        <w:t>но-значимой активности, обучения навыкам предпринимательской деятел</w:t>
      </w:r>
      <w:r w:rsidRPr="007C2997">
        <w:rPr>
          <w:szCs w:val="28"/>
        </w:rPr>
        <w:t>ь</w:t>
      </w:r>
      <w:r w:rsidRPr="007C2997">
        <w:rPr>
          <w:szCs w:val="28"/>
        </w:rPr>
        <w:t>ности;</w:t>
      </w:r>
    </w:p>
    <w:p w:rsidR="008806FF" w:rsidRPr="007C2997" w:rsidRDefault="008806FF" w:rsidP="008806FF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поддержка молодежных инициатив, творчества молодежи;</w:t>
      </w:r>
    </w:p>
    <w:p w:rsidR="008806FF" w:rsidRPr="007C2997" w:rsidRDefault="008806FF" w:rsidP="008806FF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создание системы мер по поддержке молодой семьи, в том числе содействия в решении жилищных проблем молод</w:t>
      </w:r>
      <w:r w:rsidRPr="007C2997">
        <w:rPr>
          <w:szCs w:val="28"/>
        </w:rPr>
        <w:t>е</w:t>
      </w:r>
      <w:r w:rsidRPr="007C2997">
        <w:rPr>
          <w:szCs w:val="28"/>
        </w:rPr>
        <w:t>жи;</w:t>
      </w:r>
    </w:p>
    <w:p w:rsidR="008806FF" w:rsidRPr="007C2997" w:rsidRDefault="008806FF" w:rsidP="008806FF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реализация мероприятий по патриотическому воспитанию молодежи, гра</w:t>
      </w:r>
      <w:r w:rsidRPr="007C2997">
        <w:rPr>
          <w:szCs w:val="28"/>
        </w:rPr>
        <w:t>ж</w:t>
      </w:r>
      <w:r w:rsidRPr="007C2997">
        <w:rPr>
          <w:szCs w:val="28"/>
        </w:rPr>
        <w:t>да</w:t>
      </w:r>
      <w:r w:rsidRPr="007C2997">
        <w:rPr>
          <w:szCs w:val="28"/>
        </w:rPr>
        <w:t>н</w:t>
      </w:r>
      <w:r w:rsidRPr="007C2997">
        <w:rPr>
          <w:szCs w:val="28"/>
        </w:rPr>
        <w:t>скому становлению личности;</w:t>
      </w:r>
    </w:p>
    <w:p w:rsidR="008806FF" w:rsidRPr="007C2997" w:rsidRDefault="008806FF" w:rsidP="008806FF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разработка и внедрение системы профилактических мер по устранению пр</w:t>
      </w:r>
      <w:r w:rsidRPr="007C2997">
        <w:rPr>
          <w:szCs w:val="28"/>
        </w:rPr>
        <w:t>и</w:t>
      </w:r>
      <w:r w:rsidRPr="007C2997">
        <w:rPr>
          <w:szCs w:val="28"/>
        </w:rPr>
        <w:t>чин и условий совершения престу</w:t>
      </w:r>
      <w:r w:rsidRPr="007C2997">
        <w:rPr>
          <w:szCs w:val="28"/>
        </w:rPr>
        <w:t>п</w:t>
      </w:r>
      <w:r w:rsidRPr="007C2997">
        <w:rPr>
          <w:szCs w:val="28"/>
        </w:rPr>
        <w:t>лений;</w:t>
      </w:r>
    </w:p>
    <w:p w:rsidR="008806FF" w:rsidRPr="007C2997" w:rsidRDefault="008806FF" w:rsidP="008806FF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проведение целевых мероприятий по предупреждению и пресечению экон</w:t>
      </w:r>
      <w:r w:rsidRPr="007C2997">
        <w:rPr>
          <w:szCs w:val="28"/>
        </w:rPr>
        <w:t>о</w:t>
      </w:r>
      <w:r w:rsidRPr="007C2997">
        <w:rPr>
          <w:szCs w:val="28"/>
        </w:rPr>
        <w:t>мической и бытовой преступности, ра</w:t>
      </w:r>
      <w:r w:rsidRPr="007C2997">
        <w:rPr>
          <w:szCs w:val="28"/>
        </w:rPr>
        <w:t>с</w:t>
      </w:r>
      <w:r w:rsidRPr="007C2997">
        <w:rPr>
          <w:szCs w:val="28"/>
        </w:rPr>
        <w:t>пространению наркомании и пьянства, престу</w:t>
      </w:r>
      <w:r w:rsidRPr="007C2997">
        <w:rPr>
          <w:szCs w:val="28"/>
        </w:rPr>
        <w:t>п</w:t>
      </w:r>
      <w:r w:rsidRPr="007C2997">
        <w:rPr>
          <w:szCs w:val="28"/>
        </w:rPr>
        <w:t>ности среди несовершеннолетних;</w:t>
      </w:r>
    </w:p>
    <w:p w:rsidR="008806FF" w:rsidRPr="007C2997" w:rsidRDefault="008806FF" w:rsidP="008806FF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принятие комплексных мер по противодействию терроризму, обеспечению защищенности систем жизнедеятел</w:t>
      </w:r>
      <w:r w:rsidRPr="007C2997">
        <w:rPr>
          <w:szCs w:val="28"/>
        </w:rPr>
        <w:t>ь</w:t>
      </w:r>
      <w:r w:rsidRPr="007C2997">
        <w:rPr>
          <w:szCs w:val="28"/>
        </w:rPr>
        <w:t>ности и производств;</w:t>
      </w:r>
    </w:p>
    <w:p w:rsidR="008806FF" w:rsidRPr="007C2997" w:rsidRDefault="008806FF" w:rsidP="00DF4388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организация планомерной и системной работы с населением района, пов</w:t>
      </w:r>
      <w:r w:rsidRPr="007C2997">
        <w:rPr>
          <w:szCs w:val="28"/>
        </w:rPr>
        <w:t>ы</w:t>
      </w:r>
      <w:r w:rsidRPr="007C2997">
        <w:rPr>
          <w:szCs w:val="28"/>
        </w:rPr>
        <w:t>шение эффективности анализа материалов по критическим замечаниям в СМИ, улучшения взаимодействия со СМИ;</w:t>
      </w:r>
    </w:p>
    <w:p w:rsidR="008806FF" w:rsidRDefault="008806FF" w:rsidP="00DF4388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внедрение современных технологий в издание районной га</w:t>
      </w:r>
      <w:r>
        <w:rPr>
          <w:szCs w:val="28"/>
        </w:rPr>
        <w:t>зеты, технич</w:t>
      </w:r>
      <w:r>
        <w:rPr>
          <w:szCs w:val="28"/>
        </w:rPr>
        <w:t>е</w:t>
      </w:r>
      <w:r>
        <w:rPr>
          <w:szCs w:val="28"/>
        </w:rPr>
        <w:t>ское оснащение СМИ.</w:t>
      </w:r>
    </w:p>
    <w:p w:rsidR="00B26D47" w:rsidRPr="007C2997" w:rsidRDefault="00B26D47" w:rsidP="00B26D47">
      <w:pPr>
        <w:pStyle w:val="21"/>
        <w:tabs>
          <w:tab w:val="num" w:pos="57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увеличение розничного товарооборота и доведение его объемов до уровня  среднеобластных показателей на душу населения;</w:t>
      </w:r>
    </w:p>
    <w:p w:rsidR="00B26D47" w:rsidRPr="007C2997" w:rsidRDefault="00B26D47" w:rsidP="00B26D47">
      <w:pPr>
        <w:pStyle w:val="21"/>
        <w:tabs>
          <w:tab w:val="num" w:pos="57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прирост торговой сети и торговых площадей с целью обеспечения совр</w:t>
      </w:r>
      <w:r w:rsidRPr="007C2997">
        <w:rPr>
          <w:szCs w:val="28"/>
        </w:rPr>
        <w:t>е</w:t>
      </w:r>
      <w:r w:rsidRPr="007C2997">
        <w:rPr>
          <w:szCs w:val="28"/>
        </w:rPr>
        <w:t>менных требований торгового обслужив</w:t>
      </w:r>
      <w:r w:rsidRPr="007C2997">
        <w:rPr>
          <w:szCs w:val="28"/>
        </w:rPr>
        <w:t>а</w:t>
      </w:r>
      <w:r w:rsidRPr="007C2997">
        <w:rPr>
          <w:szCs w:val="28"/>
        </w:rPr>
        <w:t>ния  населения;</w:t>
      </w:r>
    </w:p>
    <w:p w:rsidR="00B26D47" w:rsidRPr="007C2997" w:rsidRDefault="00B26D47" w:rsidP="00B26D47">
      <w:pPr>
        <w:pStyle w:val="21"/>
        <w:tabs>
          <w:tab w:val="num" w:pos="57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расширение сети торгового обслуживани</w:t>
      </w:r>
      <w:r>
        <w:rPr>
          <w:szCs w:val="28"/>
        </w:rPr>
        <w:t>я в удаленных селах района</w:t>
      </w:r>
      <w:r w:rsidRPr="007C2997">
        <w:rPr>
          <w:szCs w:val="28"/>
        </w:rPr>
        <w:t>;</w:t>
      </w:r>
    </w:p>
    <w:p w:rsidR="00B26D47" w:rsidRPr="007C2997" w:rsidRDefault="00B26D47" w:rsidP="00B26D47">
      <w:pPr>
        <w:pStyle w:val="21"/>
        <w:tabs>
          <w:tab w:val="num" w:pos="57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обеспечение защиты прав потребителей, гарантирующей право на кач</w:t>
      </w:r>
      <w:r w:rsidRPr="007C2997">
        <w:rPr>
          <w:szCs w:val="28"/>
        </w:rPr>
        <w:t>е</w:t>
      </w:r>
      <w:r w:rsidRPr="007C2997">
        <w:rPr>
          <w:szCs w:val="28"/>
        </w:rPr>
        <w:t>ствен</w:t>
      </w:r>
      <w:r>
        <w:rPr>
          <w:szCs w:val="28"/>
        </w:rPr>
        <w:t>ные товары</w:t>
      </w:r>
      <w:r w:rsidRPr="007C2997">
        <w:rPr>
          <w:szCs w:val="28"/>
        </w:rPr>
        <w:t>;</w:t>
      </w:r>
    </w:p>
    <w:p w:rsidR="00B26D47" w:rsidRPr="007C2997" w:rsidRDefault="00B26D47" w:rsidP="00B26D47">
      <w:pPr>
        <w:pStyle w:val="21"/>
        <w:tabs>
          <w:tab w:val="num" w:pos="57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развитие бытовых услуг в селах района, создание стационарных приемных пунктов в центрах муниципальных о</w:t>
      </w:r>
      <w:r w:rsidRPr="007C2997">
        <w:rPr>
          <w:szCs w:val="28"/>
        </w:rPr>
        <w:t>б</w:t>
      </w:r>
      <w:r w:rsidRPr="007C2997">
        <w:rPr>
          <w:szCs w:val="28"/>
        </w:rPr>
        <w:t>разований;</w:t>
      </w:r>
    </w:p>
    <w:p w:rsidR="00B26D47" w:rsidRDefault="00B26D47" w:rsidP="00B26D47">
      <w:pPr>
        <w:pStyle w:val="21"/>
        <w:tabs>
          <w:tab w:val="num" w:pos="57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оказание содействия предпринимательской деятельности в сфере бытового обслуживания в рамках ОЦП разви</w:t>
      </w:r>
      <w:r>
        <w:rPr>
          <w:szCs w:val="28"/>
        </w:rPr>
        <w:t>тия бытового обслуживания;</w:t>
      </w:r>
    </w:p>
    <w:p w:rsidR="00B26D47" w:rsidRDefault="00B26D47" w:rsidP="00B26D47">
      <w:pPr>
        <w:pStyle w:val="21"/>
        <w:spacing w:after="0" w:line="240" w:lineRule="auto"/>
        <w:jc w:val="both"/>
        <w:rPr>
          <w:szCs w:val="28"/>
        </w:rPr>
      </w:pPr>
      <w:r w:rsidRPr="007C2997">
        <w:rPr>
          <w:szCs w:val="28"/>
        </w:rPr>
        <w:t xml:space="preserve"> </w:t>
      </w:r>
      <w:r>
        <w:rPr>
          <w:szCs w:val="28"/>
        </w:rPr>
        <w:t>-</w:t>
      </w:r>
      <w:r w:rsidRPr="007C2997">
        <w:rPr>
          <w:szCs w:val="28"/>
        </w:rPr>
        <w:t>совершенствовать систему управления, эксплуатации и контроля, обновить структуру жилищно-коммунального х</w:t>
      </w:r>
      <w:r w:rsidRPr="007C2997">
        <w:rPr>
          <w:szCs w:val="28"/>
        </w:rPr>
        <w:t>о</w:t>
      </w:r>
      <w:r w:rsidRPr="007C2997">
        <w:rPr>
          <w:szCs w:val="28"/>
        </w:rPr>
        <w:t>зяйства района, в том числе на</w:t>
      </w:r>
      <w:r>
        <w:rPr>
          <w:szCs w:val="28"/>
        </w:rPr>
        <w:t xml:space="preserve"> уровне м</w:t>
      </w:r>
      <w:r>
        <w:rPr>
          <w:szCs w:val="28"/>
        </w:rPr>
        <w:t>у</w:t>
      </w:r>
      <w:r>
        <w:rPr>
          <w:szCs w:val="28"/>
        </w:rPr>
        <w:t>ниципальных поселений;</w:t>
      </w:r>
    </w:p>
    <w:p w:rsidR="00B26D47" w:rsidRDefault="00B26D47" w:rsidP="00B26D47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-модернизация материально-технической базы объектов </w:t>
      </w:r>
      <w:r w:rsidR="006626CD">
        <w:rPr>
          <w:szCs w:val="28"/>
        </w:rPr>
        <w:t>жилищно-коммунального хозяйства;</w:t>
      </w:r>
    </w:p>
    <w:p w:rsidR="005A2F6D" w:rsidRPr="006626CD" w:rsidRDefault="006626CD" w:rsidP="006626CD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-повышение качества предоставления государственных и муниципальных услуг.</w:t>
      </w:r>
    </w:p>
    <w:p w:rsidR="008806FF" w:rsidRPr="005A2F6D" w:rsidRDefault="005A2F6D" w:rsidP="005A2F6D">
      <w:pPr>
        <w:pStyle w:val="21"/>
        <w:spacing w:after="0" w:line="240" w:lineRule="auto"/>
        <w:ind w:left="240"/>
        <w:jc w:val="center"/>
        <w:rPr>
          <w:b/>
          <w:szCs w:val="28"/>
        </w:rPr>
      </w:pPr>
      <w:r w:rsidRPr="005A2F6D">
        <w:rPr>
          <w:b/>
          <w:szCs w:val="28"/>
        </w:rPr>
        <w:t>5.</w:t>
      </w:r>
      <w:r>
        <w:rPr>
          <w:b/>
          <w:szCs w:val="28"/>
        </w:rPr>
        <w:t>2</w:t>
      </w:r>
      <w:r w:rsidRPr="005A2F6D">
        <w:rPr>
          <w:b/>
          <w:szCs w:val="28"/>
        </w:rPr>
        <w:t>.2. Экономические цели и задачи плана</w:t>
      </w:r>
    </w:p>
    <w:p w:rsidR="008806FF" w:rsidRPr="007C2997" w:rsidRDefault="005A2F6D" w:rsidP="005A2F6D">
      <w:pPr>
        <w:pStyle w:val="aa"/>
        <w:spacing w:before="0" w:beforeAutospacing="0" w:after="0" w:afterAutospacing="0" w:line="240" w:lineRule="auto"/>
        <w:ind w:firstLine="0"/>
        <w:jc w:val="center"/>
        <w:rPr>
          <w:b/>
        </w:rPr>
      </w:pPr>
      <w:r>
        <w:rPr>
          <w:b/>
        </w:rPr>
        <w:t>5.2.2.1.</w:t>
      </w:r>
      <w:r w:rsidR="008806FF" w:rsidRPr="007C2997">
        <w:rPr>
          <w:b/>
        </w:rPr>
        <w:t>Цели и задачи развития промышленного производства.</w:t>
      </w:r>
    </w:p>
    <w:p w:rsidR="008806FF" w:rsidRPr="007C2997" w:rsidRDefault="008806FF" w:rsidP="008806FF">
      <w:pPr>
        <w:pStyle w:val="aa"/>
        <w:spacing w:before="0" w:beforeAutospacing="0" w:after="0" w:afterAutospacing="0" w:line="240" w:lineRule="auto"/>
        <w:ind w:firstLine="0"/>
      </w:pPr>
    </w:p>
    <w:p w:rsidR="008806FF" w:rsidRPr="007C2997" w:rsidRDefault="008806FF" w:rsidP="008806FF">
      <w:pPr>
        <w:pStyle w:val="21"/>
        <w:spacing w:line="240" w:lineRule="auto"/>
        <w:ind w:firstLine="513"/>
        <w:jc w:val="both"/>
        <w:rPr>
          <w:szCs w:val="28"/>
        </w:rPr>
      </w:pPr>
      <w:r w:rsidRPr="007C2997">
        <w:rPr>
          <w:szCs w:val="28"/>
        </w:rPr>
        <w:t>Цель -  создание условий для устойчивого, конкурентоспособного и э</w:t>
      </w:r>
      <w:r w:rsidRPr="007C2997">
        <w:rPr>
          <w:szCs w:val="28"/>
        </w:rPr>
        <w:t>ф</w:t>
      </w:r>
      <w:r w:rsidRPr="007C2997">
        <w:rPr>
          <w:szCs w:val="28"/>
        </w:rPr>
        <w:t>фективного развития промышленности в интересах повышения темпов п</w:t>
      </w:r>
      <w:r w:rsidRPr="007C2997">
        <w:rPr>
          <w:szCs w:val="28"/>
        </w:rPr>
        <w:t>о</w:t>
      </w:r>
      <w:r w:rsidRPr="007C2997">
        <w:rPr>
          <w:szCs w:val="28"/>
        </w:rPr>
        <w:t>вышения экономического роста, пополнения бюджета.</w:t>
      </w:r>
    </w:p>
    <w:p w:rsidR="008806FF" w:rsidRPr="007C2997" w:rsidRDefault="008806FF" w:rsidP="008806FF">
      <w:pPr>
        <w:pStyle w:val="21"/>
        <w:spacing w:line="240" w:lineRule="auto"/>
        <w:ind w:left="357"/>
        <w:jc w:val="both"/>
        <w:rPr>
          <w:szCs w:val="28"/>
        </w:rPr>
      </w:pPr>
      <w:r w:rsidRPr="007C2997">
        <w:rPr>
          <w:szCs w:val="28"/>
        </w:rPr>
        <w:t>Задачи:</w:t>
      </w:r>
    </w:p>
    <w:p w:rsidR="008806FF" w:rsidRPr="007C2997" w:rsidRDefault="008806FF" w:rsidP="00DF4388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обеспечение среднего роста объемов промышленного</w:t>
      </w:r>
      <w:r>
        <w:rPr>
          <w:szCs w:val="28"/>
        </w:rPr>
        <w:t xml:space="preserve"> производства к 201</w:t>
      </w:r>
      <w:r w:rsidR="00DF4388">
        <w:rPr>
          <w:szCs w:val="28"/>
        </w:rPr>
        <w:t xml:space="preserve">5 </w:t>
      </w:r>
      <w:r w:rsidRPr="007C2997">
        <w:rPr>
          <w:szCs w:val="28"/>
        </w:rPr>
        <w:t xml:space="preserve">году  в сопоставимых ценах не менее,  чем на </w:t>
      </w:r>
      <w:r w:rsidR="005A2F6D">
        <w:rPr>
          <w:szCs w:val="28"/>
        </w:rPr>
        <w:t>14</w:t>
      </w:r>
      <w:r w:rsidRPr="007C2997">
        <w:rPr>
          <w:szCs w:val="28"/>
        </w:rPr>
        <w:t xml:space="preserve"> %;</w:t>
      </w:r>
    </w:p>
    <w:p w:rsidR="008806FF" w:rsidRPr="007C2997" w:rsidRDefault="008806FF" w:rsidP="00DF4388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стимулирование инвестиционной деятельности, предоставление  инвестиц</w:t>
      </w:r>
      <w:r w:rsidRPr="007C2997">
        <w:rPr>
          <w:szCs w:val="28"/>
        </w:rPr>
        <w:t>и</w:t>
      </w:r>
      <w:r w:rsidRPr="007C2997">
        <w:rPr>
          <w:szCs w:val="28"/>
        </w:rPr>
        <w:t>онных льготных кредитов, субсидиров</w:t>
      </w:r>
      <w:r w:rsidRPr="007C2997">
        <w:rPr>
          <w:szCs w:val="28"/>
        </w:rPr>
        <w:t>а</w:t>
      </w:r>
      <w:r w:rsidRPr="007C2997">
        <w:rPr>
          <w:szCs w:val="28"/>
        </w:rPr>
        <w:t>ние процентной ставки;</w:t>
      </w:r>
    </w:p>
    <w:p w:rsidR="008806FF" w:rsidRPr="007C2997" w:rsidRDefault="008806FF" w:rsidP="00DF4388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техническое перевооружение предприятий, расширение ассортимента в</w:t>
      </w:r>
      <w:r w:rsidRPr="007C2997">
        <w:rPr>
          <w:szCs w:val="28"/>
        </w:rPr>
        <w:t>ы</w:t>
      </w:r>
      <w:r w:rsidRPr="007C2997">
        <w:rPr>
          <w:szCs w:val="28"/>
        </w:rPr>
        <w:t>пускаемой продукции и повышение ее кач</w:t>
      </w:r>
      <w:r w:rsidRPr="007C2997">
        <w:rPr>
          <w:szCs w:val="28"/>
        </w:rPr>
        <w:t>е</w:t>
      </w:r>
      <w:r w:rsidRPr="007C2997">
        <w:rPr>
          <w:szCs w:val="28"/>
        </w:rPr>
        <w:t>ства.</w:t>
      </w:r>
    </w:p>
    <w:p w:rsidR="008806FF" w:rsidRPr="007C2997" w:rsidRDefault="008806FF" w:rsidP="008806FF">
      <w:pPr>
        <w:ind w:firstLine="1083"/>
        <w:jc w:val="both"/>
        <w:rPr>
          <w:sz w:val="28"/>
          <w:szCs w:val="28"/>
        </w:rPr>
      </w:pPr>
    </w:p>
    <w:p w:rsidR="004B4AB0" w:rsidRDefault="004B4AB0" w:rsidP="005A2F6D">
      <w:pPr>
        <w:pStyle w:val="aa"/>
        <w:spacing w:before="0" w:beforeAutospacing="0" w:after="0" w:afterAutospacing="0" w:line="240" w:lineRule="auto"/>
        <w:ind w:firstLine="0"/>
        <w:jc w:val="center"/>
        <w:rPr>
          <w:b/>
        </w:rPr>
      </w:pPr>
    </w:p>
    <w:p w:rsidR="008806FF" w:rsidRPr="007C2997" w:rsidRDefault="005A2F6D" w:rsidP="005A2F6D">
      <w:pPr>
        <w:pStyle w:val="aa"/>
        <w:spacing w:before="0" w:beforeAutospacing="0" w:after="0" w:afterAutospacing="0" w:line="240" w:lineRule="auto"/>
        <w:ind w:firstLine="0"/>
        <w:jc w:val="center"/>
        <w:rPr>
          <w:b/>
        </w:rPr>
      </w:pPr>
      <w:r>
        <w:rPr>
          <w:b/>
        </w:rPr>
        <w:t>5.2.2.2.</w:t>
      </w:r>
      <w:r w:rsidR="008806FF" w:rsidRPr="007C2997">
        <w:rPr>
          <w:b/>
        </w:rPr>
        <w:t>Повышение использования потенциала сельскохозяйственного производства.</w:t>
      </w:r>
    </w:p>
    <w:p w:rsidR="008806FF" w:rsidRPr="007C2997" w:rsidRDefault="008806FF" w:rsidP="008806FF">
      <w:pPr>
        <w:pStyle w:val="aa"/>
        <w:spacing w:before="0" w:beforeAutospacing="0" w:after="0" w:afterAutospacing="0" w:line="240" w:lineRule="auto"/>
        <w:ind w:firstLine="0"/>
      </w:pPr>
    </w:p>
    <w:p w:rsidR="008806FF" w:rsidRPr="007C2997" w:rsidRDefault="008806FF" w:rsidP="008806FF">
      <w:pPr>
        <w:pStyle w:val="21"/>
        <w:spacing w:line="240" w:lineRule="auto"/>
        <w:ind w:left="57" w:firstLine="513"/>
        <w:jc w:val="both"/>
        <w:rPr>
          <w:szCs w:val="28"/>
        </w:rPr>
      </w:pPr>
      <w:r w:rsidRPr="007C2997">
        <w:rPr>
          <w:szCs w:val="28"/>
        </w:rPr>
        <w:t>Цель – стабильное продовольственное обеспечение населения района на базе эффективного, устойчивого развития сельскохозяйственного произво</w:t>
      </w:r>
      <w:r w:rsidRPr="007C2997">
        <w:rPr>
          <w:szCs w:val="28"/>
        </w:rPr>
        <w:t>д</w:t>
      </w:r>
      <w:r w:rsidRPr="007C2997">
        <w:rPr>
          <w:szCs w:val="28"/>
        </w:rPr>
        <w:t>ства, предприятий перерабатывающей промышленности, решения социал</w:t>
      </w:r>
      <w:r w:rsidRPr="007C2997">
        <w:rPr>
          <w:szCs w:val="28"/>
        </w:rPr>
        <w:t>ь</w:t>
      </w:r>
      <w:r w:rsidRPr="007C2997">
        <w:rPr>
          <w:szCs w:val="28"/>
        </w:rPr>
        <w:t>ных проблем сельского населения.</w:t>
      </w:r>
    </w:p>
    <w:p w:rsidR="008806FF" w:rsidRPr="007C2997" w:rsidRDefault="008806FF" w:rsidP="008806FF">
      <w:pPr>
        <w:pStyle w:val="21"/>
        <w:spacing w:line="240" w:lineRule="auto"/>
        <w:ind w:left="357"/>
        <w:jc w:val="both"/>
        <w:rPr>
          <w:szCs w:val="28"/>
        </w:rPr>
      </w:pPr>
      <w:r w:rsidRPr="007C2997">
        <w:rPr>
          <w:szCs w:val="28"/>
        </w:rPr>
        <w:t>Задачи:</w:t>
      </w:r>
    </w:p>
    <w:p w:rsidR="008806FF" w:rsidRPr="007C2997" w:rsidRDefault="008806FF" w:rsidP="008806FF">
      <w:pPr>
        <w:pStyle w:val="21"/>
        <w:spacing w:after="0" w:line="240" w:lineRule="auto"/>
        <w:ind w:left="240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оптимизация развития агропромышленного комплекса, обеспечение п</w:t>
      </w:r>
      <w:r w:rsidRPr="007C2997">
        <w:rPr>
          <w:szCs w:val="28"/>
        </w:rPr>
        <w:t>о</w:t>
      </w:r>
      <w:r w:rsidRPr="007C2997">
        <w:rPr>
          <w:szCs w:val="28"/>
        </w:rPr>
        <w:t>вышения качества продукции, снижение и</w:t>
      </w:r>
      <w:r w:rsidRPr="007C2997">
        <w:rPr>
          <w:szCs w:val="28"/>
        </w:rPr>
        <w:t>з</w:t>
      </w:r>
      <w:r w:rsidRPr="007C2997">
        <w:rPr>
          <w:szCs w:val="28"/>
        </w:rPr>
        <w:t>держек сельскохозяйственного производства, повышение эффективности управления агропромышленным компле</w:t>
      </w:r>
      <w:r w:rsidRPr="007C2997">
        <w:rPr>
          <w:szCs w:val="28"/>
        </w:rPr>
        <w:t>к</w:t>
      </w:r>
      <w:r w:rsidRPr="007C2997">
        <w:rPr>
          <w:szCs w:val="28"/>
        </w:rPr>
        <w:t>сом района;</w:t>
      </w:r>
    </w:p>
    <w:p w:rsidR="008806FF" w:rsidRPr="007C2997" w:rsidRDefault="008806FF" w:rsidP="008806FF">
      <w:pPr>
        <w:pStyle w:val="21"/>
        <w:spacing w:after="0" w:line="240" w:lineRule="auto"/>
        <w:ind w:left="240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внедрение новых технологий в растениеводство, повышение плодородия почв, эффективное использование пашни, использование семян, устойч</w:t>
      </w:r>
      <w:r w:rsidRPr="007C2997">
        <w:rPr>
          <w:szCs w:val="28"/>
        </w:rPr>
        <w:t>и</w:t>
      </w:r>
      <w:r w:rsidRPr="007C2997">
        <w:rPr>
          <w:szCs w:val="28"/>
        </w:rPr>
        <w:t>вых к эк</w:t>
      </w:r>
      <w:r w:rsidRPr="007C2997">
        <w:rPr>
          <w:szCs w:val="28"/>
        </w:rPr>
        <w:t>с</w:t>
      </w:r>
      <w:r w:rsidRPr="007C2997">
        <w:rPr>
          <w:szCs w:val="28"/>
        </w:rPr>
        <w:t>тремальным условиям среды;</w:t>
      </w:r>
    </w:p>
    <w:p w:rsidR="008806FF" w:rsidRPr="007C2997" w:rsidRDefault="008806FF" w:rsidP="008806FF">
      <w:pPr>
        <w:pStyle w:val="21"/>
        <w:spacing w:after="0" w:line="240" w:lineRule="auto"/>
        <w:ind w:left="240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внедрение передового опыта в животноводческой отрасли, обновление дойного стада  новыми высокопродуктивными породами скота, усове</w:t>
      </w:r>
      <w:r w:rsidRPr="007C2997">
        <w:rPr>
          <w:szCs w:val="28"/>
        </w:rPr>
        <w:t>р</w:t>
      </w:r>
      <w:r w:rsidRPr="007C2997">
        <w:rPr>
          <w:szCs w:val="28"/>
        </w:rPr>
        <w:t>шенствование содержания и кормления молочного и мясного скота с пр</w:t>
      </w:r>
      <w:r w:rsidRPr="007C2997">
        <w:rPr>
          <w:szCs w:val="28"/>
        </w:rPr>
        <w:t>и</w:t>
      </w:r>
      <w:r w:rsidRPr="007C2997">
        <w:rPr>
          <w:szCs w:val="28"/>
        </w:rPr>
        <w:t>менением мер профилактики и борьбы с болезнями, увеличение объемов производства животново</w:t>
      </w:r>
      <w:r w:rsidRPr="007C2997">
        <w:rPr>
          <w:szCs w:val="28"/>
        </w:rPr>
        <w:t>д</w:t>
      </w:r>
      <w:r w:rsidRPr="007C2997">
        <w:rPr>
          <w:szCs w:val="28"/>
        </w:rPr>
        <w:t>ческой продукции;</w:t>
      </w:r>
    </w:p>
    <w:p w:rsidR="008806FF" w:rsidRDefault="008806FF" w:rsidP="008806FF">
      <w:pPr>
        <w:pStyle w:val="21"/>
        <w:spacing w:after="0" w:line="240" w:lineRule="auto"/>
        <w:ind w:left="240"/>
        <w:jc w:val="both"/>
      </w:pPr>
      <w:r>
        <w:t>-улучшение материально-технической базы сельскохозяйственных орган</w:t>
      </w:r>
      <w:r>
        <w:t>и</w:t>
      </w:r>
      <w:r>
        <w:t xml:space="preserve">заций, приобретение новой техники. </w:t>
      </w:r>
    </w:p>
    <w:p w:rsidR="008806FF" w:rsidRDefault="008806FF" w:rsidP="008806FF">
      <w:pPr>
        <w:pStyle w:val="21"/>
        <w:spacing w:after="0" w:line="240" w:lineRule="auto"/>
        <w:ind w:left="240"/>
        <w:jc w:val="both"/>
      </w:pPr>
      <w:r>
        <w:t>-продолжение финансового оздоровления сельскохозяйственных товар</w:t>
      </w:r>
      <w:r>
        <w:t>о</w:t>
      </w:r>
      <w:r>
        <w:t>производителей. Реорганизация экономически несостоятельных сельскох</w:t>
      </w:r>
      <w:r>
        <w:t>о</w:t>
      </w:r>
      <w:r>
        <w:t>зяйственных организаций (присоединение к более успешным, создание на их базе государственных предприятий, фермерских хозяйств) для восст</w:t>
      </w:r>
      <w:r>
        <w:t>а</w:t>
      </w:r>
      <w:r>
        <w:t>новления в них стабильного производства, сохр</w:t>
      </w:r>
      <w:r>
        <w:t>а</w:t>
      </w:r>
      <w:r>
        <w:t>нения рабочих мест;</w:t>
      </w:r>
    </w:p>
    <w:p w:rsidR="008806FF" w:rsidRDefault="008806FF" w:rsidP="008806FF">
      <w:pPr>
        <w:pStyle w:val="21"/>
        <w:spacing w:after="0" w:line="240" w:lineRule="auto"/>
        <w:ind w:left="240"/>
        <w:jc w:val="both"/>
      </w:pPr>
      <w:r>
        <w:t>-подбор и расстановка руководителей и специалистов сельскохозяйстве</w:t>
      </w:r>
      <w:r>
        <w:t>н</w:t>
      </w:r>
      <w:r>
        <w:t>ного производства, способных обеспечить эффективное ведение хозяйства, участие в выполнении целевой программы «Социальное развитие села», включая улучшение жилищных условий сельского населения, водоснабж</w:t>
      </w:r>
      <w:r>
        <w:t>е</w:t>
      </w:r>
      <w:r>
        <w:t>ние, строительство дорог;</w:t>
      </w:r>
    </w:p>
    <w:p w:rsidR="008806FF" w:rsidRDefault="008806FF" w:rsidP="008806FF">
      <w:pPr>
        <w:pStyle w:val="21"/>
        <w:spacing w:after="0" w:line="240" w:lineRule="auto"/>
        <w:ind w:left="240"/>
        <w:jc w:val="both"/>
      </w:pPr>
      <w:r>
        <w:t>-создание условий для максимальной занятости сельского населения, ра</w:t>
      </w:r>
      <w:r>
        <w:t>з</w:t>
      </w:r>
      <w:r>
        <w:t>вития личных подсобных хозяйств. Расширение зоны заготовок сельскох</w:t>
      </w:r>
      <w:r>
        <w:t>о</w:t>
      </w:r>
      <w:r>
        <w:t>зяйственной продукции в личных подсобных хозяйствах населения уд</w:t>
      </w:r>
      <w:r>
        <w:t>а</w:t>
      </w:r>
      <w:r>
        <w:t>ленных сел района;</w:t>
      </w:r>
    </w:p>
    <w:p w:rsidR="008806FF" w:rsidRDefault="008806FF" w:rsidP="008806FF">
      <w:pPr>
        <w:pStyle w:val="21"/>
        <w:spacing w:after="0" w:line="240" w:lineRule="auto"/>
        <w:ind w:left="240"/>
        <w:jc w:val="both"/>
      </w:pPr>
      <w:r>
        <w:t>-расширение рынков сбыта сельскохозяйственной продукции продовол</w:t>
      </w:r>
      <w:r>
        <w:t>ь</w:t>
      </w:r>
      <w:r>
        <w:t>ственных товаров, проведение комплексных мер по продвижению со</w:t>
      </w:r>
      <w:r>
        <w:t>б</w:t>
      </w:r>
      <w:r>
        <w:t>ственной пр</w:t>
      </w:r>
      <w:r>
        <w:t>о</w:t>
      </w:r>
      <w:r>
        <w:t>дукции;</w:t>
      </w:r>
    </w:p>
    <w:p w:rsidR="008806FF" w:rsidRDefault="008806FF" w:rsidP="008806FF">
      <w:pPr>
        <w:pStyle w:val="21"/>
        <w:spacing w:after="0" w:line="240" w:lineRule="auto"/>
        <w:ind w:left="240"/>
        <w:jc w:val="both"/>
      </w:pPr>
      <w:r>
        <w:t>-улучшение финансового состояния предприятий пищевой и перерабат</w:t>
      </w:r>
      <w:r>
        <w:t>ы</w:t>
      </w:r>
      <w:r>
        <w:t>вающей промышленности, содействие оказанию государственной по</w:t>
      </w:r>
      <w:r>
        <w:t>д</w:t>
      </w:r>
      <w:r>
        <w:t>держки сельхозпредприятиям, обеспечивающим рост объемов произво</w:t>
      </w:r>
      <w:r>
        <w:t>д</w:t>
      </w:r>
      <w:r>
        <w:t>ства и налогоо</w:t>
      </w:r>
      <w:r>
        <w:t>б</w:t>
      </w:r>
      <w:r>
        <w:t>лагаемой базы;</w:t>
      </w:r>
    </w:p>
    <w:p w:rsidR="008806FF" w:rsidRDefault="008806FF" w:rsidP="008806FF">
      <w:pPr>
        <w:pStyle w:val="21"/>
        <w:spacing w:after="0" w:line="240" w:lineRule="auto"/>
        <w:ind w:left="240"/>
        <w:jc w:val="both"/>
      </w:pPr>
      <w:r>
        <w:t>-содействие притоку инвестиций в развитие сельскохозяйственного прои</w:t>
      </w:r>
      <w:r>
        <w:t>з</w:t>
      </w:r>
      <w:r>
        <w:t>водс</w:t>
      </w:r>
      <w:r>
        <w:t>т</w:t>
      </w:r>
      <w:r>
        <w:t>ва.</w:t>
      </w:r>
    </w:p>
    <w:p w:rsidR="004B4AB0" w:rsidRDefault="004B4AB0" w:rsidP="005A2F6D">
      <w:pPr>
        <w:pStyle w:val="21"/>
        <w:spacing w:line="240" w:lineRule="auto"/>
        <w:ind w:firstLine="570"/>
        <w:jc w:val="center"/>
        <w:rPr>
          <w:b/>
        </w:rPr>
      </w:pPr>
    </w:p>
    <w:p w:rsidR="005A2F6D" w:rsidRDefault="005A2F6D" w:rsidP="005A2F6D">
      <w:pPr>
        <w:pStyle w:val="21"/>
        <w:spacing w:line="240" w:lineRule="auto"/>
        <w:ind w:firstLine="570"/>
        <w:jc w:val="center"/>
        <w:rPr>
          <w:b/>
        </w:rPr>
      </w:pPr>
      <w:r>
        <w:rPr>
          <w:b/>
        </w:rPr>
        <w:t>5.2.2.3. Развитие малого и среднего предпринимательства</w:t>
      </w:r>
    </w:p>
    <w:p w:rsidR="008806FF" w:rsidRPr="007C2997" w:rsidRDefault="008806FF" w:rsidP="008806FF">
      <w:pPr>
        <w:pStyle w:val="21"/>
        <w:spacing w:line="240" w:lineRule="auto"/>
        <w:ind w:firstLine="570"/>
        <w:jc w:val="both"/>
        <w:rPr>
          <w:szCs w:val="28"/>
        </w:rPr>
      </w:pPr>
      <w:r w:rsidRPr="007C2997">
        <w:rPr>
          <w:szCs w:val="28"/>
        </w:rPr>
        <w:t>Цель – создание  условий для свободного развития малого</w:t>
      </w:r>
      <w:r w:rsidR="005A2F6D">
        <w:rPr>
          <w:szCs w:val="28"/>
        </w:rPr>
        <w:t xml:space="preserve"> и среднего</w:t>
      </w:r>
      <w:r w:rsidRPr="007C2997">
        <w:rPr>
          <w:szCs w:val="28"/>
        </w:rPr>
        <w:t xml:space="preserve"> предпринимательства, увеличение темпов развития малого бизнеса, расш</w:t>
      </w:r>
      <w:r w:rsidRPr="007C2997">
        <w:rPr>
          <w:szCs w:val="28"/>
        </w:rPr>
        <w:t>и</w:t>
      </w:r>
      <w:r w:rsidRPr="007C2997">
        <w:rPr>
          <w:szCs w:val="28"/>
        </w:rPr>
        <w:t>рение сферы деятельности и укрепление экономического развития малых предприятий, повышение социальной составляющей малого</w:t>
      </w:r>
      <w:r w:rsidR="005A2F6D">
        <w:rPr>
          <w:szCs w:val="28"/>
        </w:rPr>
        <w:t xml:space="preserve"> и среднего</w:t>
      </w:r>
      <w:r w:rsidRPr="007C2997">
        <w:rPr>
          <w:szCs w:val="28"/>
        </w:rPr>
        <w:t xml:space="preserve"> би</w:t>
      </w:r>
      <w:r w:rsidRPr="007C2997">
        <w:rPr>
          <w:szCs w:val="28"/>
        </w:rPr>
        <w:t>з</w:t>
      </w:r>
      <w:r w:rsidRPr="007C2997">
        <w:rPr>
          <w:szCs w:val="28"/>
        </w:rPr>
        <w:t>неса (рост численности рабочих мест, уровня опл</w:t>
      </w:r>
      <w:r w:rsidRPr="007C2997">
        <w:rPr>
          <w:szCs w:val="28"/>
        </w:rPr>
        <w:t>а</w:t>
      </w:r>
      <w:r w:rsidRPr="007C2997">
        <w:rPr>
          <w:szCs w:val="28"/>
        </w:rPr>
        <w:t>ты труда).</w:t>
      </w:r>
    </w:p>
    <w:p w:rsidR="008806FF" w:rsidRPr="007C2997" w:rsidRDefault="008806FF" w:rsidP="008806FF">
      <w:pPr>
        <w:pStyle w:val="21"/>
        <w:spacing w:line="240" w:lineRule="auto"/>
        <w:ind w:left="357"/>
        <w:jc w:val="both"/>
        <w:rPr>
          <w:szCs w:val="28"/>
        </w:rPr>
      </w:pPr>
      <w:r w:rsidRPr="007C2997">
        <w:rPr>
          <w:szCs w:val="28"/>
        </w:rPr>
        <w:t>Задачи местной  политики поддержки и развития малого предприним</w:t>
      </w:r>
      <w:r w:rsidRPr="007C2997">
        <w:rPr>
          <w:szCs w:val="28"/>
        </w:rPr>
        <w:t>а</w:t>
      </w:r>
      <w:r w:rsidRPr="007C2997">
        <w:rPr>
          <w:szCs w:val="28"/>
        </w:rPr>
        <w:t>тельства:</w:t>
      </w:r>
    </w:p>
    <w:p w:rsidR="008806FF" w:rsidRPr="007C2997" w:rsidRDefault="008806FF" w:rsidP="008806FF">
      <w:pPr>
        <w:pStyle w:val="21"/>
        <w:spacing w:after="0" w:line="240" w:lineRule="auto"/>
        <w:ind w:left="240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легализация малого предпринимательства;</w:t>
      </w:r>
    </w:p>
    <w:p w:rsidR="008806FF" w:rsidRPr="007C2997" w:rsidRDefault="008806FF" w:rsidP="008806FF">
      <w:pPr>
        <w:pStyle w:val="21"/>
        <w:spacing w:after="0" w:line="240" w:lineRule="auto"/>
        <w:ind w:left="240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использование потенциала малых предприятий в ускорении процессов р</w:t>
      </w:r>
      <w:r w:rsidRPr="007C2997">
        <w:rPr>
          <w:szCs w:val="28"/>
        </w:rPr>
        <w:t>е</w:t>
      </w:r>
      <w:r w:rsidRPr="007C2997">
        <w:rPr>
          <w:szCs w:val="28"/>
        </w:rPr>
        <w:t>структуризации отраслей экономики района и реформирования предпри</w:t>
      </w:r>
      <w:r w:rsidRPr="007C2997">
        <w:rPr>
          <w:szCs w:val="28"/>
        </w:rPr>
        <w:t>я</w:t>
      </w:r>
      <w:r w:rsidRPr="007C2997">
        <w:rPr>
          <w:szCs w:val="28"/>
        </w:rPr>
        <w:t xml:space="preserve">тий; </w:t>
      </w:r>
    </w:p>
    <w:p w:rsidR="008806FF" w:rsidRPr="007C2997" w:rsidRDefault="008806FF" w:rsidP="008806FF">
      <w:pPr>
        <w:pStyle w:val="21"/>
        <w:spacing w:after="0" w:line="240" w:lineRule="auto"/>
        <w:ind w:left="240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продвижение продукции малых предприятий на рынке района и области;</w:t>
      </w:r>
    </w:p>
    <w:p w:rsidR="008806FF" w:rsidRPr="007C2997" w:rsidRDefault="008806FF" w:rsidP="008806FF">
      <w:pPr>
        <w:pStyle w:val="21"/>
        <w:spacing w:after="0" w:line="240" w:lineRule="auto"/>
        <w:ind w:left="240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 xml:space="preserve">организация подготовки кадров для сферы малого бизнеса.  </w:t>
      </w:r>
    </w:p>
    <w:p w:rsidR="008806FF" w:rsidRPr="007C2997" w:rsidRDefault="008806FF" w:rsidP="00B26D47">
      <w:pPr>
        <w:pStyle w:val="21"/>
        <w:spacing w:after="0" w:line="240" w:lineRule="auto"/>
        <w:rPr>
          <w:szCs w:val="28"/>
        </w:rPr>
      </w:pPr>
    </w:p>
    <w:p w:rsidR="008806FF" w:rsidRPr="005A2F6D" w:rsidRDefault="005A2F6D" w:rsidP="008806FF">
      <w:pPr>
        <w:tabs>
          <w:tab w:val="num" w:pos="1482"/>
        </w:tabs>
        <w:jc w:val="center"/>
        <w:rPr>
          <w:b/>
          <w:spacing w:val="2"/>
          <w:sz w:val="28"/>
          <w:szCs w:val="28"/>
        </w:rPr>
      </w:pPr>
      <w:r w:rsidRPr="005A2F6D">
        <w:rPr>
          <w:b/>
          <w:sz w:val="28"/>
          <w:szCs w:val="28"/>
        </w:rPr>
        <w:t>5.</w:t>
      </w:r>
      <w:r>
        <w:rPr>
          <w:b/>
          <w:sz w:val="28"/>
          <w:szCs w:val="28"/>
        </w:rPr>
        <w:t>2</w:t>
      </w:r>
      <w:r w:rsidRPr="005A2F6D">
        <w:rPr>
          <w:b/>
          <w:sz w:val="28"/>
          <w:szCs w:val="28"/>
        </w:rPr>
        <w:t>.2.</w:t>
      </w:r>
      <w:r w:rsidR="00B26D47">
        <w:rPr>
          <w:b/>
          <w:sz w:val="28"/>
          <w:szCs w:val="28"/>
        </w:rPr>
        <w:t>4</w:t>
      </w:r>
      <w:r w:rsidRPr="005A2F6D">
        <w:rPr>
          <w:b/>
          <w:sz w:val="28"/>
          <w:szCs w:val="28"/>
        </w:rPr>
        <w:t>.</w:t>
      </w:r>
      <w:r w:rsidR="008806FF" w:rsidRPr="005A2F6D">
        <w:rPr>
          <w:b/>
          <w:spacing w:val="2"/>
          <w:sz w:val="28"/>
          <w:szCs w:val="28"/>
        </w:rPr>
        <w:t>Совершенствование развития транспортной системы и связи.</w:t>
      </w:r>
    </w:p>
    <w:p w:rsidR="008806FF" w:rsidRPr="007C2997" w:rsidRDefault="008806FF" w:rsidP="008806FF">
      <w:pPr>
        <w:pStyle w:val="21"/>
        <w:spacing w:line="240" w:lineRule="auto"/>
        <w:ind w:firstLine="627"/>
        <w:jc w:val="both"/>
        <w:rPr>
          <w:szCs w:val="28"/>
        </w:rPr>
      </w:pPr>
      <w:r w:rsidRPr="007C2997">
        <w:rPr>
          <w:szCs w:val="28"/>
        </w:rPr>
        <w:t>Цель – сохранение, совершенствование  и развитие существующих  транспортных средств, полное  и качественное обеспечение потребностей населения в услугах связи.</w:t>
      </w:r>
    </w:p>
    <w:p w:rsidR="008806FF" w:rsidRPr="007C2997" w:rsidRDefault="008806FF" w:rsidP="008806FF">
      <w:pPr>
        <w:pStyle w:val="21"/>
        <w:spacing w:line="240" w:lineRule="auto"/>
        <w:ind w:left="240"/>
        <w:jc w:val="both"/>
        <w:rPr>
          <w:szCs w:val="28"/>
        </w:rPr>
      </w:pPr>
      <w:r w:rsidRPr="007C2997">
        <w:rPr>
          <w:szCs w:val="28"/>
        </w:rPr>
        <w:t xml:space="preserve"> Задачи:</w:t>
      </w:r>
    </w:p>
    <w:p w:rsidR="008806FF" w:rsidRPr="007C2997" w:rsidRDefault="008806FF" w:rsidP="008806FF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развитие и укрепление материально-технической базы транспортных пре</w:t>
      </w:r>
      <w:r w:rsidRPr="007C2997">
        <w:rPr>
          <w:szCs w:val="28"/>
        </w:rPr>
        <w:t>д</w:t>
      </w:r>
      <w:r w:rsidRPr="007C2997">
        <w:rPr>
          <w:szCs w:val="28"/>
        </w:rPr>
        <w:t>приятий;</w:t>
      </w:r>
    </w:p>
    <w:p w:rsidR="008806FF" w:rsidRPr="007C2997" w:rsidRDefault="008806FF" w:rsidP="008806FF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осуществление структурной перестройки на транспорте, снижение тран</w:t>
      </w:r>
      <w:r w:rsidRPr="007C2997">
        <w:rPr>
          <w:szCs w:val="28"/>
        </w:rPr>
        <w:t>с</w:t>
      </w:r>
      <w:r>
        <w:rPr>
          <w:szCs w:val="28"/>
        </w:rPr>
        <w:t>портных издержек</w:t>
      </w:r>
      <w:r w:rsidRPr="007C2997">
        <w:rPr>
          <w:szCs w:val="28"/>
        </w:rPr>
        <w:t>;</w:t>
      </w:r>
    </w:p>
    <w:p w:rsidR="008806FF" w:rsidRPr="007C2997" w:rsidRDefault="008806FF" w:rsidP="008806FF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обеспечить снижение затрат, повышение качества строительства и содерж</w:t>
      </w:r>
      <w:r w:rsidRPr="007C2997">
        <w:rPr>
          <w:szCs w:val="28"/>
        </w:rPr>
        <w:t>а</w:t>
      </w:r>
      <w:r w:rsidRPr="007C2997">
        <w:rPr>
          <w:szCs w:val="28"/>
        </w:rPr>
        <w:t>ния автомобильных дорог, в том чи</w:t>
      </w:r>
      <w:r w:rsidRPr="007C2997">
        <w:rPr>
          <w:szCs w:val="28"/>
        </w:rPr>
        <w:t>с</w:t>
      </w:r>
      <w:r w:rsidRPr="007C2997">
        <w:rPr>
          <w:szCs w:val="28"/>
        </w:rPr>
        <w:t xml:space="preserve">ле и местных поселений; </w:t>
      </w:r>
    </w:p>
    <w:p w:rsidR="008806FF" w:rsidRPr="007C2997" w:rsidRDefault="008806FF" w:rsidP="008806FF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расширение и модернизация телефонной сети общего пользования;</w:t>
      </w:r>
    </w:p>
    <w:p w:rsidR="008806FF" w:rsidRPr="007C2997" w:rsidRDefault="008806FF" w:rsidP="008806FF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дальнейшее развитие сети мобильной связи;</w:t>
      </w:r>
    </w:p>
    <w:p w:rsidR="008806FF" w:rsidRPr="007C2997" w:rsidRDefault="008806FF" w:rsidP="008806FF">
      <w:pPr>
        <w:pStyle w:val="21"/>
        <w:spacing w:after="0" w:line="240" w:lineRule="auto"/>
        <w:ind w:left="240"/>
        <w:jc w:val="both"/>
        <w:rPr>
          <w:szCs w:val="28"/>
        </w:rPr>
      </w:pPr>
    </w:p>
    <w:p w:rsidR="008806FF" w:rsidRPr="005A2F6D" w:rsidRDefault="005A2F6D" w:rsidP="008806FF">
      <w:pPr>
        <w:tabs>
          <w:tab w:val="num" w:pos="1482"/>
        </w:tabs>
        <w:jc w:val="center"/>
        <w:rPr>
          <w:b/>
          <w:sz w:val="28"/>
          <w:szCs w:val="28"/>
        </w:rPr>
      </w:pPr>
      <w:r w:rsidRPr="005A2F6D">
        <w:rPr>
          <w:b/>
          <w:sz w:val="28"/>
          <w:szCs w:val="28"/>
        </w:rPr>
        <w:t>5.</w:t>
      </w:r>
      <w:r>
        <w:rPr>
          <w:b/>
          <w:sz w:val="28"/>
          <w:szCs w:val="28"/>
        </w:rPr>
        <w:t>2</w:t>
      </w:r>
      <w:r w:rsidRPr="005A2F6D">
        <w:rPr>
          <w:b/>
          <w:sz w:val="28"/>
          <w:szCs w:val="28"/>
        </w:rPr>
        <w:t>.2.</w:t>
      </w:r>
      <w:r w:rsidR="00B26D47">
        <w:rPr>
          <w:b/>
          <w:sz w:val="28"/>
          <w:szCs w:val="28"/>
        </w:rPr>
        <w:t>5</w:t>
      </w:r>
      <w:r w:rsidRPr="005A2F6D">
        <w:rPr>
          <w:b/>
          <w:sz w:val="28"/>
          <w:szCs w:val="28"/>
        </w:rPr>
        <w:t>.</w:t>
      </w:r>
      <w:r w:rsidR="008806FF" w:rsidRPr="005A2F6D">
        <w:rPr>
          <w:b/>
          <w:sz w:val="28"/>
          <w:szCs w:val="28"/>
        </w:rPr>
        <w:t>Развитие строительного комплекса.</w:t>
      </w:r>
    </w:p>
    <w:p w:rsidR="008806FF" w:rsidRPr="007C2997" w:rsidRDefault="008806FF" w:rsidP="008806FF">
      <w:pPr>
        <w:pStyle w:val="21"/>
        <w:spacing w:line="240" w:lineRule="auto"/>
        <w:ind w:firstLine="513"/>
        <w:jc w:val="both"/>
        <w:rPr>
          <w:szCs w:val="28"/>
        </w:rPr>
      </w:pPr>
      <w:r w:rsidRPr="007C2997">
        <w:rPr>
          <w:szCs w:val="28"/>
        </w:rPr>
        <w:t>Цель – создание благоприятных условий для развития строительного комплекса, обеспечение доступности жилья и перехода к устойчивому разв</w:t>
      </w:r>
      <w:r w:rsidRPr="007C2997">
        <w:rPr>
          <w:szCs w:val="28"/>
        </w:rPr>
        <w:t>и</w:t>
      </w:r>
      <w:r w:rsidRPr="007C2997">
        <w:rPr>
          <w:szCs w:val="28"/>
        </w:rPr>
        <w:t>тию ж</w:t>
      </w:r>
      <w:r w:rsidRPr="007C2997">
        <w:rPr>
          <w:szCs w:val="28"/>
        </w:rPr>
        <w:t>и</w:t>
      </w:r>
      <w:r w:rsidRPr="007C2997">
        <w:rPr>
          <w:szCs w:val="28"/>
        </w:rPr>
        <w:t>лищной сферы;</w:t>
      </w:r>
    </w:p>
    <w:p w:rsidR="008806FF" w:rsidRPr="007C2997" w:rsidRDefault="008806FF" w:rsidP="008806FF">
      <w:pPr>
        <w:pStyle w:val="21"/>
        <w:spacing w:line="240" w:lineRule="auto"/>
        <w:ind w:left="360"/>
        <w:jc w:val="both"/>
        <w:rPr>
          <w:szCs w:val="28"/>
        </w:rPr>
      </w:pPr>
      <w:r w:rsidRPr="007C2997">
        <w:rPr>
          <w:szCs w:val="28"/>
        </w:rPr>
        <w:t>Задачи:</w:t>
      </w:r>
    </w:p>
    <w:p w:rsidR="008806FF" w:rsidRPr="007C2997" w:rsidRDefault="008806FF" w:rsidP="008806FF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техническое перевооружение строительных предприятий, внедрение совр</w:t>
      </w:r>
      <w:r w:rsidRPr="007C2997">
        <w:rPr>
          <w:szCs w:val="28"/>
        </w:rPr>
        <w:t>е</w:t>
      </w:r>
      <w:r w:rsidRPr="007C2997">
        <w:rPr>
          <w:szCs w:val="28"/>
        </w:rPr>
        <w:t>ме</w:t>
      </w:r>
      <w:r w:rsidRPr="007C2997">
        <w:rPr>
          <w:szCs w:val="28"/>
        </w:rPr>
        <w:t>н</w:t>
      </w:r>
      <w:r w:rsidRPr="007C2997">
        <w:rPr>
          <w:szCs w:val="28"/>
        </w:rPr>
        <w:t>ных строительных технологий;</w:t>
      </w:r>
    </w:p>
    <w:p w:rsidR="008806FF" w:rsidRDefault="008806FF" w:rsidP="008806FF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повышение эффективности деятельности строительных предприятий, ув</w:t>
      </w:r>
      <w:r w:rsidRPr="007C2997">
        <w:rPr>
          <w:szCs w:val="28"/>
        </w:rPr>
        <w:t>е</w:t>
      </w:r>
      <w:r w:rsidRPr="007C2997">
        <w:rPr>
          <w:szCs w:val="28"/>
        </w:rPr>
        <w:t>личение числа рабочих мест</w:t>
      </w:r>
      <w:r>
        <w:rPr>
          <w:szCs w:val="28"/>
        </w:rPr>
        <w:t>;</w:t>
      </w:r>
    </w:p>
    <w:p w:rsidR="008806FF" w:rsidRPr="007C2997" w:rsidRDefault="008806FF" w:rsidP="008806FF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развитие эффективного рынка жилья и внедрение финансовых механизмов, обе</w:t>
      </w:r>
      <w:r w:rsidRPr="007C2997">
        <w:rPr>
          <w:szCs w:val="28"/>
        </w:rPr>
        <w:t>с</w:t>
      </w:r>
      <w:r w:rsidRPr="007C2997">
        <w:rPr>
          <w:szCs w:val="28"/>
        </w:rPr>
        <w:t>печивающих доступность жилья;</w:t>
      </w:r>
    </w:p>
    <w:p w:rsidR="008806FF" w:rsidRPr="007C2997" w:rsidRDefault="008806FF" w:rsidP="008806FF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сохранение адресной поддержки малоимущих граждан, нуждающихся в улучшении жилищных условий в пределах установленных социальных ста</w:t>
      </w:r>
      <w:r w:rsidRPr="007C2997">
        <w:rPr>
          <w:szCs w:val="28"/>
        </w:rPr>
        <w:t>н</w:t>
      </w:r>
      <w:r w:rsidRPr="007C2997">
        <w:rPr>
          <w:szCs w:val="28"/>
        </w:rPr>
        <w:t>дартов;</w:t>
      </w:r>
    </w:p>
    <w:p w:rsidR="008806FF" w:rsidRPr="007C2997" w:rsidRDefault="008806FF" w:rsidP="008806FF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строительство и реконструкция объектов социальной сферы за счет всех и</w:t>
      </w:r>
      <w:r w:rsidRPr="007C2997">
        <w:rPr>
          <w:szCs w:val="28"/>
        </w:rPr>
        <w:t>с</w:t>
      </w:r>
      <w:r w:rsidRPr="007C2997">
        <w:rPr>
          <w:szCs w:val="28"/>
        </w:rPr>
        <w:t>то</w:t>
      </w:r>
      <w:r w:rsidRPr="007C2997">
        <w:rPr>
          <w:szCs w:val="28"/>
        </w:rPr>
        <w:t>ч</w:t>
      </w:r>
      <w:r w:rsidRPr="007C2997">
        <w:rPr>
          <w:szCs w:val="28"/>
        </w:rPr>
        <w:t>ников финансирования;</w:t>
      </w:r>
    </w:p>
    <w:p w:rsidR="005A2F6D" w:rsidRPr="00B26D47" w:rsidRDefault="008806FF" w:rsidP="00B26D47">
      <w:pPr>
        <w:pStyle w:val="21"/>
        <w:spacing w:after="0" w:line="240" w:lineRule="auto"/>
        <w:jc w:val="both"/>
        <w:rPr>
          <w:szCs w:val="28"/>
        </w:rPr>
      </w:pPr>
      <w:r>
        <w:rPr>
          <w:szCs w:val="28"/>
        </w:rPr>
        <w:t>-</w:t>
      </w:r>
      <w:r w:rsidRPr="007C2997">
        <w:rPr>
          <w:szCs w:val="28"/>
        </w:rPr>
        <w:t>регулирование планировки и застройки территории района с учетом интер</w:t>
      </w:r>
      <w:r w:rsidRPr="007C2997">
        <w:rPr>
          <w:szCs w:val="28"/>
        </w:rPr>
        <w:t>е</w:t>
      </w:r>
      <w:r w:rsidR="00B26D47">
        <w:rPr>
          <w:szCs w:val="28"/>
        </w:rPr>
        <w:t>сов  сельских поселений.</w:t>
      </w:r>
    </w:p>
    <w:p w:rsidR="004B4AB0" w:rsidRDefault="004B4AB0" w:rsidP="005A2F6D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8806FF" w:rsidRPr="005A2F6D" w:rsidRDefault="005A2F6D" w:rsidP="005A2F6D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5A2F6D">
        <w:rPr>
          <w:b/>
          <w:sz w:val="28"/>
          <w:szCs w:val="28"/>
        </w:rPr>
        <w:t>5.3.</w:t>
      </w:r>
      <w:r w:rsidR="008806FF" w:rsidRPr="005A2F6D">
        <w:rPr>
          <w:b/>
          <w:sz w:val="28"/>
          <w:szCs w:val="28"/>
        </w:rPr>
        <w:t>Ресурсы и резервы  местного сообщества, обеспечивающие р</w:t>
      </w:r>
      <w:r w:rsidR="008806FF" w:rsidRPr="005A2F6D">
        <w:rPr>
          <w:b/>
          <w:sz w:val="28"/>
          <w:szCs w:val="28"/>
        </w:rPr>
        <w:t>е</w:t>
      </w:r>
      <w:r w:rsidR="008806FF" w:rsidRPr="005A2F6D">
        <w:rPr>
          <w:b/>
          <w:sz w:val="28"/>
          <w:szCs w:val="28"/>
        </w:rPr>
        <w:t>шение проблем</w:t>
      </w:r>
      <w:r w:rsidR="008806FF" w:rsidRPr="005A2F6D">
        <w:rPr>
          <w:sz w:val="28"/>
          <w:szCs w:val="28"/>
        </w:rPr>
        <w:t xml:space="preserve"> </w:t>
      </w:r>
      <w:r w:rsidR="008806FF" w:rsidRPr="005A2F6D">
        <w:rPr>
          <w:b/>
          <w:sz w:val="28"/>
          <w:szCs w:val="28"/>
        </w:rPr>
        <w:t>в планируемом периоде</w:t>
      </w:r>
    </w:p>
    <w:p w:rsidR="008806FF" w:rsidRPr="005A2F6D" w:rsidRDefault="008806FF" w:rsidP="005A2F6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806FF" w:rsidRPr="005A2F6D" w:rsidRDefault="008806FF" w:rsidP="005A2F6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Анализ  социально-экономического потенциала Венгеровского района – природных, трудовых ресурсов, производственных мощностей – свидетел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ствует о наличии предпосылок для экономического роста и формирования конк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рентоспособной экономики. </w:t>
      </w:r>
      <w:r w:rsidRPr="00372EEF">
        <w:rPr>
          <w:sz w:val="28"/>
          <w:szCs w:val="28"/>
        </w:rPr>
        <w:t>Предпосылки социально-экономического развития предусматривают использование пр</w:t>
      </w:r>
      <w:r w:rsidRPr="00372EEF">
        <w:rPr>
          <w:sz w:val="28"/>
          <w:szCs w:val="28"/>
        </w:rPr>
        <w:t>и</w:t>
      </w:r>
      <w:r w:rsidRPr="00372EEF">
        <w:rPr>
          <w:sz w:val="28"/>
          <w:szCs w:val="28"/>
        </w:rPr>
        <w:t xml:space="preserve">родно-минеральных ресурсов: кирпичные глины, торф, сапропель, имеющиеся  запасы нефти, минеральной воды. Для расширения сельскохозяйственных  земель, создание прочной кормовой базы и производства кормов на реализацию в соседние районы  имеется </w:t>
      </w:r>
      <w:smartTag w:uri="urn:schemas-microsoft-com:office:smarttags" w:element="metricconverter">
        <w:smartTagPr>
          <w:attr w:name="ProductID" w:val="40297 га"/>
        </w:smartTagPr>
        <w:r w:rsidRPr="00372EEF">
          <w:rPr>
            <w:sz w:val="28"/>
            <w:szCs w:val="28"/>
          </w:rPr>
          <w:t>40297 га</w:t>
        </w:r>
      </w:smartTag>
      <w:r w:rsidRPr="00372EEF">
        <w:rPr>
          <w:sz w:val="28"/>
          <w:szCs w:val="28"/>
        </w:rPr>
        <w:t xml:space="preserve"> земель запаса. Кроме этого  </w:t>
      </w:r>
      <w:smartTag w:uri="urn:schemas-microsoft-com:office:smarttags" w:element="metricconverter">
        <w:smartTagPr>
          <w:attr w:name="ProductID" w:val="18,4 га"/>
        </w:smartTagPr>
        <w:r w:rsidRPr="00372EEF">
          <w:rPr>
            <w:sz w:val="28"/>
            <w:szCs w:val="28"/>
          </w:rPr>
          <w:t>18,4 га</w:t>
        </w:r>
      </w:smartTag>
      <w:r w:rsidRPr="00372EEF">
        <w:rPr>
          <w:sz w:val="28"/>
          <w:szCs w:val="28"/>
        </w:rPr>
        <w:t xml:space="preserve"> для инвесторов, </w:t>
      </w:r>
      <w:smartTag w:uri="urn:schemas-microsoft-com:office:smarttags" w:element="metricconverter">
        <w:smartTagPr>
          <w:attr w:name="ProductID" w:val="15 га"/>
        </w:smartTagPr>
        <w:r w:rsidRPr="00372EEF">
          <w:rPr>
            <w:sz w:val="28"/>
            <w:szCs w:val="28"/>
          </w:rPr>
          <w:t>15 га</w:t>
        </w:r>
      </w:smartTag>
      <w:r w:rsidRPr="00372EEF">
        <w:rPr>
          <w:sz w:val="28"/>
          <w:szCs w:val="28"/>
        </w:rPr>
        <w:t xml:space="preserve"> для массового отдыха, </w:t>
      </w:r>
      <w:smartTag w:uri="urn:schemas-microsoft-com:office:smarttags" w:element="metricconverter">
        <w:smartTagPr>
          <w:attr w:name="ProductID" w:val="5 га"/>
        </w:smartTagPr>
        <w:r w:rsidRPr="00372EEF">
          <w:rPr>
            <w:sz w:val="28"/>
            <w:szCs w:val="28"/>
          </w:rPr>
          <w:t>5 га</w:t>
        </w:r>
      </w:smartTag>
      <w:r w:rsidRPr="00372EEF">
        <w:rPr>
          <w:sz w:val="28"/>
          <w:szCs w:val="28"/>
        </w:rPr>
        <w:t xml:space="preserve"> для лечебно-оздоровительного направления.  Ра</w:t>
      </w:r>
      <w:r w:rsidRPr="00372EEF">
        <w:rPr>
          <w:sz w:val="28"/>
          <w:szCs w:val="28"/>
        </w:rPr>
        <w:t>з</w:t>
      </w:r>
      <w:r w:rsidRPr="00372EEF">
        <w:rPr>
          <w:sz w:val="28"/>
          <w:szCs w:val="28"/>
        </w:rPr>
        <w:t>витие экономики района будет связано с более полной загрузкой существ</w:t>
      </w:r>
      <w:r w:rsidRPr="00372EEF">
        <w:rPr>
          <w:sz w:val="28"/>
          <w:szCs w:val="28"/>
        </w:rPr>
        <w:t>у</w:t>
      </w:r>
      <w:r w:rsidRPr="00372EEF">
        <w:rPr>
          <w:sz w:val="28"/>
          <w:szCs w:val="28"/>
        </w:rPr>
        <w:t>ющих мощностей и возрождением старых производств. Резервами разв</w:t>
      </w:r>
      <w:r w:rsidRPr="00372EEF">
        <w:rPr>
          <w:sz w:val="28"/>
          <w:szCs w:val="28"/>
        </w:rPr>
        <w:t>и</w:t>
      </w:r>
      <w:r w:rsidRPr="00372EEF">
        <w:rPr>
          <w:sz w:val="28"/>
          <w:szCs w:val="28"/>
        </w:rPr>
        <w:t>тия сельскохозяйственного производства будет дальнейшее развитие животн</w:t>
      </w:r>
      <w:r w:rsidRPr="00372EEF">
        <w:rPr>
          <w:sz w:val="28"/>
          <w:szCs w:val="28"/>
        </w:rPr>
        <w:t>о</w:t>
      </w:r>
      <w:r w:rsidRPr="00372EEF">
        <w:rPr>
          <w:sz w:val="28"/>
          <w:szCs w:val="28"/>
        </w:rPr>
        <w:t>водства в районе: дальнейшее увеличение производства молока и мяса, св</w:t>
      </w:r>
      <w:r w:rsidRPr="00372EEF">
        <w:rPr>
          <w:sz w:val="28"/>
          <w:szCs w:val="28"/>
        </w:rPr>
        <w:t>и</w:t>
      </w:r>
      <w:r w:rsidRPr="00372EEF">
        <w:rPr>
          <w:sz w:val="28"/>
          <w:szCs w:val="28"/>
        </w:rPr>
        <w:t>новодство, закуп и забой скота. Будет развиваться углубленная перер</w:t>
      </w:r>
      <w:r w:rsidRPr="00372EEF">
        <w:rPr>
          <w:sz w:val="28"/>
          <w:szCs w:val="28"/>
        </w:rPr>
        <w:t>а</w:t>
      </w:r>
      <w:r w:rsidRPr="00372EEF">
        <w:rPr>
          <w:sz w:val="28"/>
          <w:szCs w:val="28"/>
        </w:rPr>
        <w:t>ботка мяса, молока, зерна. Практически не используются имеющиеся запасы дик</w:t>
      </w:r>
      <w:r w:rsidRPr="00372EEF">
        <w:rPr>
          <w:sz w:val="28"/>
          <w:szCs w:val="28"/>
        </w:rPr>
        <w:t>о</w:t>
      </w:r>
      <w:r w:rsidRPr="00372EEF">
        <w:rPr>
          <w:sz w:val="28"/>
          <w:szCs w:val="28"/>
        </w:rPr>
        <w:t>росов, лекарственных трав, гаммаруса.  Имеются свободные трудовые ресу</w:t>
      </w:r>
      <w:r w:rsidRPr="00372EEF">
        <w:rPr>
          <w:sz w:val="28"/>
          <w:szCs w:val="28"/>
        </w:rPr>
        <w:t>р</w:t>
      </w:r>
      <w:r w:rsidRPr="00372EEF">
        <w:rPr>
          <w:sz w:val="28"/>
          <w:szCs w:val="28"/>
        </w:rPr>
        <w:t>сы в количестве 2700 человек. Часть трудовых ресурсов недостаточно подг</w:t>
      </w:r>
      <w:r w:rsidRPr="00372EEF">
        <w:rPr>
          <w:sz w:val="28"/>
          <w:szCs w:val="28"/>
        </w:rPr>
        <w:t>о</w:t>
      </w:r>
      <w:r w:rsidRPr="00372EEF">
        <w:rPr>
          <w:sz w:val="28"/>
          <w:szCs w:val="28"/>
        </w:rPr>
        <w:t>товлены к требованиям современного ры</w:t>
      </w:r>
      <w:r w:rsidRPr="00372EEF">
        <w:rPr>
          <w:sz w:val="28"/>
          <w:szCs w:val="28"/>
        </w:rPr>
        <w:t>н</w:t>
      </w:r>
      <w:r w:rsidRPr="00372EEF">
        <w:rPr>
          <w:sz w:val="28"/>
          <w:szCs w:val="28"/>
        </w:rPr>
        <w:t>ка труда.</w:t>
      </w:r>
    </w:p>
    <w:p w:rsidR="008806FF" w:rsidRPr="007C2997" w:rsidRDefault="005A2F6D" w:rsidP="005A2F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5.4.</w:t>
      </w:r>
      <w:r w:rsidR="008806FF" w:rsidRPr="007C2997">
        <w:rPr>
          <w:b/>
          <w:sz w:val="28"/>
          <w:szCs w:val="28"/>
        </w:rPr>
        <w:t xml:space="preserve"> Основные элементы механизма реализации среднесрочного плана социально-экономического развития </w:t>
      </w:r>
      <w:r>
        <w:rPr>
          <w:b/>
          <w:sz w:val="28"/>
          <w:szCs w:val="28"/>
        </w:rPr>
        <w:t>района</w:t>
      </w:r>
    </w:p>
    <w:p w:rsidR="008806FF" w:rsidRPr="007C2997" w:rsidRDefault="008806FF" w:rsidP="005A2F6D">
      <w:pPr>
        <w:pStyle w:val="BodyTextIndent3"/>
        <w:ind w:firstLine="567"/>
        <w:jc w:val="both"/>
        <w:rPr>
          <w:szCs w:val="28"/>
          <w:u w:val="none"/>
        </w:rPr>
      </w:pPr>
      <w:r w:rsidRPr="007C2997">
        <w:rPr>
          <w:szCs w:val="28"/>
          <w:u w:val="none"/>
        </w:rPr>
        <w:t>Механизм реализации среднесрочного плана социально-экономического развития   представляет собой скоорд</w:t>
      </w:r>
      <w:r w:rsidRPr="007C2997">
        <w:rPr>
          <w:szCs w:val="28"/>
          <w:u w:val="none"/>
        </w:rPr>
        <w:t>и</w:t>
      </w:r>
      <w:r w:rsidRPr="007C2997">
        <w:rPr>
          <w:szCs w:val="28"/>
          <w:u w:val="none"/>
        </w:rPr>
        <w:t>нированные по срокам и направлениям действия исполнителей конкретных мероприятий, ведущих к достижению намеченных результатов.</w:t>
      </w:r>
    </w:p>
    <w:p w:rsidR="008806FF" w:rsidRPr="007C2997" w:rsidRDefault="008806FF" w:rsidP="005A2F6D">
      <w:pPr>
        <w:pStyle w:val="BodyTextIndent3"/>
        <w:ind w:firstLine="567"/>
        <w:jc w:val="both"/>
        <w:rPr>
          <w:b/>
          <w:szCs w:val="28"/>
          <w:u w:val="none"/>
        </w:rPr>
      </w:pPr>
      <w:r w:rsidRPr="007C2997">
        <w:rPr>
          <w:szCs w:val="28"/>
          <w:u w:val="none"/>
        </w:rPr>
        <w:t>Намечается задействовать такие рычаги экономической политики, как размещение заказов на поставку продукции для муниципальных нужд на конкурсной основе, взаимодействие с предпринимательскими структур</w:t>
      </w:r>
      <w:r>
        <w:rPr>
          <w:szCs w:val="28"/>
          <w:u w:val="none"/>
        </w:rPr>
        <w:t xml:space="preserve">ами, </w:t>
      </w:r>
      <w:r w:rsidRPr="007C2997">
        <w:rPr>
          <w:szCs w:val="28"/>
          <w:u w:val="none"/>
        </w:rPr>
        <w:t xml:space="preserve"> привлечение средств инве</w:t>
      </w:r>
      <w:r>
        <w:rPr>
          <w:szCs w:val="28"/>
          <w:u w:val="none"/>
        </w:rPr>
        <w:t>сторов,</w:t>
      </w:r>
      <w:r w:rsidRPr="007C2997">
        <w:rPr>
          <w:szCs w:val="28"/>
          <w:u w:val="none"/>
        </w:rPr>
        <w:t xml:space="preserve"> энергосбереж</w:t>
      </w:r>
      <w:r w:rsidRPr="007C2997">
        <w:rPr>
          <w:szCs w:val="28"/>
          <w:u w:val="none"/>
        </w:rPr>
        <w:t>е</w:t>
      </w:r>
      <w:r w:rsidRPr="007C2997">
        <w:rPr>
          <w:szCs w:val="28"/>
          <w:u w:val="none"/>
        </w:rPr>
        <w:t>ние топливно-энергетических ресурсов</w:t>
      </w:r>
      <w:r w:rsidRPr="007C2997">
        <w:rPr>
          <w:b/>
          <w:szCs w:val="28"/>
          <w:u w:val="none"/>
        </w:rPr>
        <w:t xml:space="preserve">. </w:t>
      </w:r>
    </w:p>
    <w:p w:rsidR="008806FF" w:rsidRPr="007C2997" w:rsidRDefault="008806FF" w:rsidP="005A2F6D">
      <w:pPr>
        <w:pStyle w:val="BodyTextIndent3"/>
        <w:ind w:firstLine="567"/>
        <w:jc w:val="both"/>
        <w:rPr>
          <w:szCs w:val="28"/>
          <w:u w:val="none"/>
        </w:rPr>
      </w:pPr>
      <w:r w:rsidRPr="007C2997">
        <w:rPr>
          <w:szCs w:val="28"/>
          <w:u w:val="none"/>
        </w:rPr>
        <w:t xml:space="preserve">Основными исполнителями </w:t>
      </w:r>
      <w:r w:rsidR="005A2F6D">
        <w:rPr>
          <w:szCs w:val="28"/>
          <w:u w:val="none"/>
        </w:rPr>
        <w:t>плана</w:t>
      </w:r>
      <w:r w:rsidRPr="007C2997">
        <w:rPr>
          <w:szCs w:val="28"/>
          <w:u w:val="none"/>
        </w:rPr>
        <w:t xml:space="preserve"> являются управления, отделы адм</w:t>
      </w:r>
      <w:r w:rsidRPr="007C2997">
        <w:rPr>
          <w:szCs w:val="28"/>
          <w:u w:val="none"/>
        </w:rPr>
        <w:t>и</w:t>
      </w:r>
      <w:r w:rsidRPr="007C2997">
        <w:rPr>
          <w:szCs w:val="28"/>
          <w:u w:val="none"/>
        </w:rPr>
        <w:t>нистрации района, консультативный  совет по вопросам социально- экон</w:t>
      </w:r>
      <w:r w:rsidRPr="007C2997">
        <w:rPr>
          <w:szCs w:val="28"/>
          <w:u w:val="none"/>
        </w:rPr>
        <w:t>о</w:t>
      </w:r>
      <w:r w:rsidRPr="007C2997">
        <w:rPr>
          <w:szCs w:val="28"/>
          <w:u w:val="none"/>
        </w:rPr>
        <w:t>мич</w:t>
      </w:r>
      <w:r w:rsidRPr="007C2997">
        <w:rPr>
          <w:szCs w:val="28"/>
          <w:u w:val="none"/>
        </w:rPr>
        <w:t>е</w:t>
      </w:r>
      <w:r w:rsidRPr="007C2997">
        <w:rPr>
          <w:szCs w:val="28"/>
          <w:u w:val="none"/>
        </w:rPr>
        <w:t>ского  развития, предприятия и организации  Венгеровского района.</w:t>
      </w:r>
    </w:p>
    <w:p w:rsidR="008806FF" w:rsidRPr="007C2997" w:rsidRDefault="008806FF" w:rsidP="005A2F6D">
      <w:pPr>
        <w:pStyle w:val="BodyTextIndent3"/>
        <w:ind w:firstLine="567"/>
        <w:jc w:val="both"/>
        <w:rPr>
          <w:szCs w:val="28"/>
          <w:u w:val="none"/>
        </w:rPr>
      </w:pPr>
      <w:r w:rsidRPr="007C2997">
        <w:rPr>
          <w:szCs w:val="28"/>
          <w:u w:val="none"/>
        </w:rPr>
        <w:t xml:space="preserve">Порядок финансирования </w:t>
      </w:r>
      <w:r w:rsidR="005A2F6D">
        <w:rPr>
          <w:szCs w:val="28"/>
          <w:u w:val="none"/>
        </w:rPr>
        <w:t>плановых</w:t>
      </w:r>
      <w:r w:rsidRPr="007C2997">
        <w:rPr>
          <w:szCs w:val="28"/>
          <w:u w:val="none"/>
        </w:rPr>
        <w:t xml:space="preserve"> мероприятий определяется соотве</w:t>
      </w:r>
      <w:r w:rsidRPr="007C2997">
        <w:rPr>
          <w:szCs w:val="28"/>
          <w:u w:val="none"/>
        </w:rPr>
        <w:t>т</w:t>
      </w:r>
      <w:r w:rsidRPr="007C2997">
        <w:rPr>
          <w:szCs w:val="28"/>
          <w:u w:val="none"/>
        </w:rPr>
        <w:t>ствующими нормативно-правовыми актами Правительства Российской Ф</w:t>
      </w:r>
      <w:r w:rsidRPr="007C2997">
        <w:rPr>
          <w:szCs w:val="28"/>
          <w:u w:val="none"/>
        </w:rPr>
        <w:t>е</w:t>
      </w:r>
      <w:r w:rsidRPr="007C2997">
        <w:rPr>
          <w:szCs w:val="28"/>
          <w:u w:val="none"/>
        </w:rPr>
        <w:t>дерации, Новосибирской области и органов местного самоуправления Венг</w:t>
      </w:r>
      <w:r w:rsidRPr="007C2997">
        <w:rPr>
          <w:szCs w:val="28"/>
          <w:u w:val="none"/>
        </w:rPr>
        <w:t>е</w:t>
      </w:r>
      <w:r w:rsidRPr="007C2997">
        <w:rPr>
          <w:szCs w:val="28"/>
          <w:u w:val="none"/>
        </w:rPr>
        <w:t>ровск</w:t>
      </w:r>
      <w:r w:rsidRPr="007C2997">
        <w:rPr>
          <w:szCs w:val="28"/>
          <w:u w:val="none"/>
        </w:rPr>
        <w:t>о</w:t>
      </w:r>
      <w:r w:rsidRPr="007C2997">
        <w:rPr>
          <w:szCs w:val="28"/>
          <w:u w:val="none"/>
        </w:rPr>
        <w:t>го  района.</w:t>
      </w:r>
    </w:p>
    <w:p w:rsidR="008806FF" w:rsidRPr="00B26D47" w:rsidRDefault="008806FF" w:rsidP="00B26D47">
      <w:pPr>
        <w:pStyle w:val="BodyTextIndent3"/>
        <w:ind w:firstLine="567"/>
        <w:jc w:val="both"/>
        <w:rPr>
          <w:szCs w:val="28"/>
          <w:u w:val="none"/>
        </w:rPr>
      </w:pPr>
      <w:r w:rsidRPr="007C2997">
        <w:rPr>
          <w:szCs w:val="28"/>
          <w:u w:val="none"/>
        </w:rPr>
        <w:t xml:space="preserve">В ходе рассмотрения вопроса финансирования мероприятий </w:t>
      </w:r>
      <w:r w:rsidR="005A2F6D">
        <w:rPr>
          <w:szCs w:val="28"/>
          <w:u w:val="none"/>
        </w:rPr>
        <w:t xml:space="preserve">плана </w:t>
      </w:r>
      <w:r w:rsidRPr="007C2997">
        <w:rPr>
          <w:szCs w:val="28"/>
          <w:u w:val="none"/>
        </w:rPr>
        <w:t>в следующем финансовом году предполагается учитывать результаты монит</w:t>
      </w:r>
      <w:r w:rsidRPr="007C2997">
        <w:rPr>
          <w:szCs w:val="28"/>
          <w:u w:val="none"/>
        </w:rPr>
        <w:t>о</w:t>
      </w:r>
      <w:r w:rsidRPr="007C2997">
        <w:rPr>
          <w:szCs w:val="28"/>
          <w:u w:val="none"/>
        </w:rPr>
        <w:t xml:space="preserve">ринга и оценки эффективности выполнения исполнителями мероприятий </w:t>
      </w:r>
      <w:r w:rsidR="005A2F6D">
        <w:rPr>
          <w:szCs w:val="28"/>
          <w:u w:val="none"/>
        </w:rPr>
        <w:t>плана</w:t>
      </w:r>
      <w:r w:rsidRPr="007C2997">
        <w:rPr>
          <w:szCs w:val="28"/>
          <w:u w:val="none"/>
        </w:rPr>
        <w:t xml:space="preserve"> в о</w:t>
      </w:r>
      <w:r w:rsidRPr="007C2997">
        <w:rPr>
          <w:szCs w:val="28"/>
          <w:u w:val="none"/>
        </w:rPr>
        <w:t>т</w:t>
      </w:r>
      <w:r w:rsidRPr="007C2997">
        <w:rPr>
          <w:szCs w:val="28"/>
          <w:u w:val="none"/>
        </w:rPr>
        <w:t>четном г</w:t>
      </w:r>
      <w:r w:rsidR="00B26D47">
        <w:rPr>
          <w:szCs w:val="28"/>
          <w:u w:val="none"/>
        </w:rPr>
        <w:t>оду.</w:t>
      </w:r>
    </w:p>
    <w:p w:rsidR="008806FF" w:rsidRPr="007C2997" w:rsidRDefault="008806FF" w:rsidP="008806FF">
      <w:pPr>
        <w:jc w:val="both"/>
        <w:rPr>
          <w:b/>
          <w:sz w:val="28"/>
          <w:szCs w:val="28"/>
        </w:rPr>
        <w:sectPr w:rsidR="008806FF" w:rsidRPr="007C2997" w:rsidSect="009108C7">
          <w:headerReference w:type="even" r:id="rId11"/>
          <w:headerReference w:type="default" r:id="rId12"/>
          <w:pgSz w:w="11907" w:h="16840" w:code="9"/>
          <w:pgMar w:top="1134" w:right="1134" w:bottom="1134" w:left="1418" w:header="680" w:footer="680" w:gutter="0"/>
          <w:cols w:space="720"/>
          <w:titlePg/>
          <w:docGrid w:linePitch="360"/>
        </w:sectPr>
      </w:pPr>
    </w:p>
    <w:p w:rsidR="00AA47E8" w:rsidRPr="00B26D47" w:rsidRDefault="00B26D47" w:rsidP="00AA47E8">
      <w:pPr>
        <w:jc w:val="center"/>
        <w:rPr>
          <w:b/>
          <w:sz w:val="28"/>
          <w:szCs w:val="28"/>
        </w:rPr>
      </w:pPr>
      <w:r w:rsidRPr="00B26D47">
        <w:rPr>
          <w:b/>
          <w:sz w:val="28"/>
          <w:szCs w:val="28"/>
        </w:rPr>
        <w:t>5.5.</w:t>
      </w:r>
      <w:r w:rsidR="00AA47E8" w:rsidRPr="00B26D47">
        <w:rPr>
          <w:b/>
          <w:sz w:val="28"/>
          <w:szCs w:val="28"/>
        </w:rPr>
        <w:t>Основные показатели социально-экономического развития Венгеровского района</w:t>
      </w:r>
    </w:p>
    <w:p w:rsidR="00AA47E8" w:rsidRPr="00B26D47" w:rsidRDefault="00AA47E8" w:rsidP="00AA47E8">
      <w:pPr>
        <w:pStyle w:val="Title"/>
        <w:rPr>
          <w:rFonts w:ascii="Times New Roman" w:hAnsi="Times New Roman"/>
          <w:b/>
          <w:sz w:val="26"/>
        </w:rPr>
      </w:pPr>
      <w:r w:rsidRPr="00B26D47">
        <w:rPr>
          <w:rFonts w:ascii="Times New Roman" w:hAnsi="Times New Roman"/>
          <w:b/>
          <w:sz w:val="28"/>
          <w:szCs w:val="28"/>
        </w:rPr>
        <w:t xml:space="preserve">  на 2011-2015 годы</w:t>
      </w:r>
    </w:p>
    <w:p w:rsidR="00AA47E8" w:rsidRDefault="00AA47E8" w:rsidP="00AA47E8">
      <w:pPr>
        <w:pStyle w:val="Normal"/>
        <w:jc w:val="center"/>
        <w:rPr>
          <w:sz w:val="26"/>
        </w:rPr>
      </w:pPr>
    </w:p>
    <w:tbl>
      <w:tblPr>
        <w:tblW w:w="14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42"/>
        <w:gridCol w:w="709"/>
        <w:gridCol w:w="709"/>
        <w:gridCol w:w="992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0"/>
        <w:gridCol w:w="850"/>
      </w:tblGrid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093" w:type="dxa"/>
            <w:gridSpan w:val="3"/>
            <w:vMerge w:val="restart"/>
          </w:tcPr>
          <w:p w:rsidR="00AA47E8" w:rsidRPr="00864597" w:rsidRDefault="00AA47E8" w:rsidP="00AA47E8">
            <w:pPr>
              <w:pStyle w:val="Normal"/>
            </w:pPr>
            <w:r w:rsidRPr="00864597">
              <w:t>Показатели ра</w:t>
            </w:r>
            <w:r w:rsidRPr="00864597">
              <w:t>з</w:t>
            </w:r>
            <w:r w:rsidRPr="00864597">
              <w:t>вития</w:t>
            </w:r>
          </w:p>
          <w:p w:rsidR="00AA47E8" w:rsidRPr="00864597" w:rsidRDefault="00AA47E8" w:rsidP="00AA47E8">
            <w:pPr>
              <w:pStyle w:val="Normal"/>
            </w:pPr>
            <w:r w:rsidRPr="00864597">
              <w:t>района, округа</w:t>
            </w:r>
          </w:p>
        </w:tc>
        <w:tc>
          <w:tcPr>
            <w:tcW w:w="709" w:type="dxa"/>
            <w:vMerge w:val="restart"/>
          </w:tcPr>
          <w:p w:rsidR="00AA47E8" w:rsidRPr="00864597" w:rsidRDefault="00AA47E8" w:rsidP="00AA47E8">
            <w:pPr>
              <w:pStyle w:val="Normal"/>
            </w:pPr>
            <w:r w:rsidRPr="00864597">
              <w:t>Един.</w:t>
            </w:r>
          </w:p>
          <w:p w:rsidR="00AA47E8" w:rsidRPr="00864597" w:rsidRDefault="00AA47E8" w:rsidP="00AA47E8">
            <w:pPr>
              <w:pStyle w:val="Normal"/>
            </w:pPr>
            <w:r w:rsidRPr="00864597">
              <w:t>и</w:t>
            </w:r>
            <w:r w:rsidRPr="00864597">
              <w:t>з</w:t>
            </w:r>
            <w:r w:rsidRPr="00864597">
              <w:t>мер</w:t>
            </w:r>
          </w:p>
        </w:tc>
        <w:tc>
          <w:tcPr>
            <w:tcW w:w="1842" w:type="dxa"/>
            <w:gridSpan w:val="2"/>
          </w:tcPr>
          <w:p w:rsidR="00AA47E8" w:rsidRPr="00864597" w:rsidRDefault="00AA47E8" w:rsidP="00AA47E8">
            <w:pPr>
              <w:pStyle w:val="Normal"/>
              <w:jc w:val="center"/>
            </w:pPr>
            <w:smartTag w:uri="urn:schemas-microsoft-com:office:smarttags" w:element="metricconverter">
              <w:smartTagPr>
                <w:attr w:name="ProductID" w:val="2009 г"/>
              </w:smartTagPr>
              <w:r w:rsidRPr="00864597">
                <w:t>2009 г</w:t>
              </w:r>
            </w:smartTag>
            <w:r w:rsidRPr="00864597">
              <w:t>.</w:t>
            </w:r>
          </w:p>
        </w:tc>
        <w:tc>
          <w:tcPr>
            <w:tcW w:w="1701" w:type="dxa"/>
            <w:gridSpan w:val="2"/>
          </w:tcPr>
          <w:p w:rsidR="00AA47E8" w:rsidRPr="00864597" w:rsidRDefault="00AA47E8" w:rsidP="00AA47E8">
            <w:pPr>
              <w:pStyle w:val="Normal"/>
              <w:jc w:val="center"/>
            </w:pPr>
            <w:smartTag w:uri="urn:schemas-microsoft-com:office:smarttags" w:element="metricconverter">
              <w:smartTagPr>
                <w:attr w:name="ProductID" w:val="2010 г"/>
              </w:smartTagPr>
              <w:r w:rsidRPr="00864597">
                <w:t>2010 г</w:t>
              </w:r>
            </w:smartTag>
            <w:r w:rsidRPr="00864597">
              <w:t>.</w:t>
            </w:r>
          </w:p>
        </w:tc>
        <w:tc>
          <w:tcPr>
            <w:tcW w:w="1701" w:type="dxa"/>
            <w:gridSpan w:val="2"/>
          </w:tcPr>
          <w:p w:rsidR="00AA47E8" w:rsidRPr="00864597" w:rsidRDefault="00AA47E8" w:rsidP="00AA47E8">
            <w:pPr>
              <w:pStyle w:val="Normal"/>
              <w:jc w:val="center"/>
            </w:pPr>
            <w:smartTag w:uri="urn:schemas-microsoft-com:office:smarttags" w:element="metricconverter">
              <w:smartTagPr>
                <w:attr w:name="ProductID" w:val="2011 г"/>
              </w:smartTagPr>
              <w:r w:rsidRPr="00864597">
                <w:t>2011 г</w:t>
              </w:r>
            </w:smartTag>
            <w:r w:rsidRPr="00864597">
              <w:t>.</w:t>
            </w:r>
          </w:p>
        </w:tc>
        <w:tc>
          <w:tcPr>
            <w:tcW w:w="1701" w:type="dxa"/>
            <w:gridSpan w:val="2"/>
          </w:tcPr>
          <w:p w:rsidR="00AA47E8" w:rsidRPr="00864597" w:rsidRDefault="00AA47E8" w:rsidP="00AA47E8">
            <w:pPr>
              <w:pStyle w:val="Normal"/>
              <w:jc w:val="center"/>
            </w:pPr>
            <w:smartTag w:uri="urn:schemas-microsoft-com:office:smarttags" w:element="metricconverter">
              <w:smartTagPr>
                <w:attr w:name="ProductID" w:val="2012 г"/>
              </w:smartTagPr>
              <w:r w:rsidRPr="00864597">
                <w:t>2012 г</w:t>
              </w:r>
            </w:smartTag>
            <w:r w:rsidRPr="00864597">
              <w:t>.</w:t>
            </w:r>
          </w:p>
        </w:tc>
        <w:tc>
          <w:tcPr>
            <w:tcW w:w="1701" w:type="dxa"/>
            <w:gridSpan w:val="2"/>
          </w:tcPr>
          <w:p w:rsidR="00AA47E8" w:rsidRPr="00864597" w:rsidRDefault="00AA47E8" w:rsidP="00AA47E8">
            <w:pPr>
              <w:pStyle w:val="Normal"/>
              <w:jc w:val="center"/>
            </w:pPr>
            <w:smartTag w:uri="urn:schemas-microsoft-com:office:smarttags" w:element="metricconverter">
              <w:smartTagPr>
                <w:attr w:name="ProductID" w:val="2013 г"/>
              </w:smartTagPr>
              <w:r w:rsidRPr="00864597">
                <w:t>2013 г</w:t>
              </w:r>
            </w:smartTag>
            <w:r w:rsidRPr="00864597">
              <w:t>.</w:t>
            </w:r>
          </w:p>
        </w:tc>
        <w:tc>
          <w:tcPr>
            <w:tcW w:w="1701" w:type="dxa"/>
            <w:gridSpan w:val="2"/>
          </w:tcPr>
          <w:p w:rsidR="00AA47E8" w:rsidRPr="00864597" w:rsidRDefault="00AA47E8" w:rsidP="00AA47E8">
            <w:pPr>
              <w:pStyle w:val="Normal"/>
              <w:jc w:val="center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864597">
                <w:t>2014 г</w:t>
              </w:r>
            </w:smartTag>
            <w:r w:rsidRPr="00864597">
              <w:t>.</w:t>
            </w:r>
          </w:p>
        </w:tc>
        <w:tc>
          <w:tcPr>
            <w:tcW w:w="1700" w:type="dxa"/>
            <w:gridSpan w:val="2"/>
          </w:tcPr>
          <w:p w:rsidR="00AA47E8" w:rsidRPr="00864597" w:rsidRDefault="00AA47E8" w:rsidP="00AA47E8">
            <w:pPr>
              <w:pStyle w:val="Normal"/>
              <w:jc w:val="center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864597">
                <w:t>2015 г</w:t>
              </w:r>
            </w:smartTag>
            <w:r w:rsidRPr="00864597">
              <w:t>.</w:t>
            </w: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093" w:type="dxa"/>
            <w:gridSpan w:val="3"/>
            <w:vMerge/>
          </w:tcPr>
          <w:p w:rsidR="00AA47E8" w:rsidRPr="00864597" w:rsidRDefault="00AA47E8" w:rsidP="00AA47E8">
            <w:pPr>
              <w:pStyle w:val="Normal"/>
            </w:pPr>
          </w:p>
        </w:tc>
        <w:tc>
          <w:tcPr>
            <w:tcW w:w="709" w:type="dxa"/>
            <w:vMerge/>
          </w:tcPr>
          <w:p w:rsidR="00AA47E8" w:rsidRPr="00864597" w:rsidRDefault="00AA47E8" w:rsidP="00AA47E8">
            <w:pPr>
              <w:pStyle w:val="Normal"/>
            </w:pPr>
          </w:p>
        </w:tc>
        <w:tc>
          <w:tcPr>
            <w:tcW w:w="992" w:type="dxa"/>
          </w:tcPr>
          <w:p w:rsidR="00AA47E8" w:rsidRPr="00864597" w:rsidRDefault="00AA47E8" w:rsidP="00AA47E8">
            <w:pPr>
              <w:pStyle w:val="Normal"/>
            </w:pPr>
            <w:r w:rsidRPr="00864597">
              <w:t>отчет</w:t>
            </w:r>
          </w:p>
        </w:tc>
        <w:tc>
          <w:tcPr>
            <w:tcW w:w="850" w:type="dxa"/>
          </w:tcPr>
          <w:p w:rsidR="00AA47E8" w:rsidRPr="00864597" w:rsidRDefault="00AA47E8" w:rsidP="00AA47E8">
            <w:pPr>
              <w:pStyle w:val="Normal"/>
            </w:pPr>
            <w:r w:rsidRPr="00864597">
              <w:t>в % к пред</w:t>
            </w:r>
            <w:r w:rsidRPr="00864597">
              <w:t>ы</w:t>
            </w:r>
            <w:r w:rsidRPr="00864597">
              <w:t>дущ</w:t>
            </w:r>
            <w:r w:rsidRPr="00864597">
              <w:t>е</w:t>
            </w:r>
            <w:r w:rsidRPr="00864597">
              <w:t>му  г</w:t>
            </w:r>
            <w:r w:rsidRPr="00864597">
              <w:t>о</w:t>
            </w:r>
            <w:r w:rsidRPr="00864597">
              <w:t>ду</w:t>
            </w:r>
          </w:p>
        </w:tc>
        <w:tc>
          <w:tcPr>
            <w:tcW w:w="851" w:type="dxa"/>
          </w:tcPr>
          <w:p w:rsidR="00AA47E8" w:rsidRPr="00864597" w:rsidRDefault="00AA47E8" w:rsidP="00AA47E8">
            <w:pPr>
              <w:pStyle w:val="Normal"/>
            </w:pPr>
            <w:r w:rsidRPr="00864597">
              <w:t>оце</w:t>
            </w:r>
            <w:r w:rsidRPr="00864597">
              <w:t>н</w:t>
            </w:r>
            <w:r w:rsidRPr="00864597">
              <w:t>ка</w:t>
            </w:r>
          </w:p>
        </w:tc>
        <w:tc>
          <w:tcPr>
            <w:tcW w:w="850" w:type="dxa"/>
          </w:tcPr>
          <w:p w:rsidR="00AA47E8" w:rsidRPr="00864597" w:rsidRDefault="00AA47E8" w:rsidP="00AA47E8">
            <w:pPr>
              <w:pStyle w:val="Normal"/>
            </w:pPr>
            <w:r w:rsidRPr="00864597">
              <w:t>в % к пред</w:t>
            </w:r>
            <w:r w:rsidRPr="00864597">
              <w:t>ы</w:t>
            </w:r>
            <w:r w:rsidRPr="00864597">
              <w:t>дущ</w:t>
            </w:r>
            <w:r w:rsidRPr="00864597">
              <w:t>е</w:t>
            </w:r>
            <w:r w:rsidRPr="00864597">
              <w:t>му  г</w:t>
            </w:r>
            <w:r w:rsidRPr="00864597">
              <w:t>о</w:t>
            </w:r>
            <w:r w:rsidRPr="00864597">
              <w:t>ду</w:t>
            </w:r>
          </w:p>
        </w:tc>
        <w:tc>
          <w:tcPr>
            <w:tcW w:w="851" w:type="dxa"/>
          </w:tcPr>
          <w:p w:rsidR="00AA47E8" w:rsidRPr="00864597" w:rsidRDefault="00AA47E8" w:rsidP="00AA47E8">
            <w:pPr>
              <w:pStyle w:val="Normal"/>
            </w:pPr>
            <w:r w:rsidRPr="00864597">
              <w:t>план</w:t>
            </w:r>
          </w:p>
        </w:tc>
        <w:tc>
          <w:tcPr>
            <w:tcW w:w="850" w:type="dxa"/>
          </w:tcPr>
          <w:p w:rsidR="00AA47E8" w:rsidRPr="00864597" w:rsidRDefault="00AA47E8" w:rsidP="00AA47E8">
            <w:pPr>
              <w:pStyle w:val="Normal"/>
            </w:pPr>
            <w:r w:rsidRPr="00864597">
              <w:t>в % к пред</w:t>
            </w:r>
            <w:r w:rsidRPr="00864597">
              <w:t>ы</w:t>
            </w:r>
            <w:r w:rsidRPr="00864597">
              <w:t>дущ</w:t>
            </w:r>
            <w:r w:rsidRPr="00864597">
              <w:t>е</w:t>
            </w:r>
            <w:r w:rsidRPr="00864597">
              <w:t>му  г</w:t>
            </w:r>
            <w:r w:rsidRPr="00864597">
              <w:t>о</w:t>
            </w:r>
            <w:r w:rsidRPr="00864597">
              <w:t>ду</w:t>
            </w:r>
          </w:p>
        </w:tc>
        <w:tc>
          <w:tcPr>
            <w:tcW w:w="851" w:type="dxa"/>
          </w:tcPr>
          <w:p w:rsidR="00AA47E8" w:rsidRPr="00864597" w:rsidRDefault="00AA47E8" w:rsidP="00AA47E8">
            <w:pPr>
              <w:pStyle w:val="Normal"/>
            </w:pPr>
            <w:r w:rsidRPr="00864597">
              <w:t>план</w:t>
            </w:r>
          </w:p>
        </w:tc>
        <w:tc>
          <w:tcPr>
            <w:tcW w:w="850" w:type="dxa"/>
          </w:tcPr>
          <w:p w:rsidR="00AA47E8" w:rsidRPr="00864597" w:rsidRDefault="00AA47E8" w:rsidP="00AA47E8">
            <w:pPr>
              <w:pStyle w:val="Normal"/>
            </w:pPr>
            <w:r w:rsidRPr="00864597">
              <w:t>в % к пред</w:t>
            </w:r>
            <w:r w:rsidRPr="00864597">
              <w:t>ы</w:t>
            </w:r>
            <w:r w:rsidRPr="00864597">
              <w:t>дущ</w:t>
            </w:r>
            <w:r w:rsidRPr="00864597">
              <w:t>е</w:t>
            </w:r>
            <w:r w:rsidRPr="00864597">
              <w:t>му  году</w:t>
            </w:r>
          </w:p>
        </w:tc>
        <w:tc>
          <w:tcPr>
            <w:tcW w:w="851" w:type="dxa"/>
          </w:tcPr>
          <w:p w:rsidR="00AA47E8" w:rsidRPr="00864597" w:rsidRDefault="00AA47E8" w:rsidP="00AA47E8">
            <w:pPr>
              <w:pStyle w:val="Normal"/>
            </w:pPr>
            <w:r w:rsidRPr="00864597">
              <w:t>план</w:t>
            </w:r>
          </w:p>
        </w:tc>
        <w:tc>
          <w:tcPr>
            <w:tcW w:w="850" w:type="dxa"/>
          </w:tcPr>
          <w:p w:rsidR="00AA47E8" w:rsidRPr="00864597" w:rsidRDefault="00AA47E8" w:rsidP="00AA47E8">
            <w:pPr>
              <w:pStyle w:val="Normal"/>
            </w:pPr>
            <w:r w:rsidRPr="00864597">
              <w:t>в % к пред</w:t>
            </w:r>
            <w:r w:rsidRPr="00864597">
              <w:t>ы</w:t>
            </w:r>
            <w:r w:rsidRPr="00864597">
              <w:t>дущ</w:t>
            </w:r>
            <w:r w:rsidRPr="00864597">
              <w:t>е</w:t>
            </w:r>
            <w:r w:rsidRPr="00864597">
              <w:t>му  году</w:t>
            </w:r>
          </w:p>
        </w:tc>
        <w:tc>
          <w:tcPr>
            <w:tcW w:w="851" w:type="dxa"/>
          </w:tcPr>
          <w:p w:rsidR="00AA47E8" w:rsidRPr="00864597" w:rsidRDefault="00AA47E8" w:rsidP="00AA47E8">
            <w:pPr>
              <w:pStyle w:val="Normal"/>
            </w:pPr>
            <w:r w:rsidRPr="00864597">
              <w:t>план</w:t>
            </w:r>
          </w:p>
        </w:tc>
        <w:tc>
          <w:tcPr>
            <w:tcW w:w="850" w:type="dxa"/>
          </w:tcPr>
          <w:p w:rsidR="00AA47E8" w:rsidRPr="00864597" w:rsidRDefault="00AA47E8" w:rsidP="00AA47E8">
            <w:pPr>
              <w:pStyle w:val="Normal"/>
            </w:pPr>
            <w:r w:rsidRPr="00864597">
              <w:t>в % к пред</w:t>
            </w:r>
            <w:r w:rsidRPr="00864597">
              <w:t>ы</w:t>
            </w:r>
            <w:r w:rsidRPr="00864597">
              <w:t>дущ</w:t>
            </w:r>
            <w:r w:rsidRPr="00864597">
              <w:t>е</w:t>
            </w:r>
            <w:r w:rsidRPr="00864597">
              <w:t>му  году</w:t>
            </w:r>
          </w:p>
        </w:tc>
        <w:tc>
          <w:tcPr>
            <w:tcW w:w="850" w:type="dxa"/>
          </w:tcPr>
          <w:p w:rsidR="00AA47E8" w:rsidRPr="00864597" w:rsidRDefault="00AA47E8" w:rsidP="00AA47E8">
            <w:pPr>
              <w:pStyle w:val="Normal"/>
            </w:pPr>
            <w:r w:rsidRPr="00864597">
              <w:t>план</w:t>
            </w:r>
          </w:p>
        </w:tc>
        <w:tc>
          <w:tcPr>
            <w:tcW w:w="850" w:type="dxa"/>
          </w:tcPr>
          <w:p w:rsidR="00AA47E8" w:rsidRPr="00864597" w:rsidRDefault="00AA47E8" w:rsidP="00AA47E8">
            <w:pPr>
              <w:pStyle w:val="Normal"/>
            </w:pPr>
            <w:r w:rsidRPr="00864597">
              <w:t>в % к пред</w:t>
            </w:r>
            <w:r w:rsidRPr="00864597">
              <w:t>ы</w:t>
            </w:r>
            <w:r w:rsidRPr="00864597">
              <w:t>дущ</w:t>
            </w:r>
            <w:r w:rsidRPr="00864597">
              <w:t>е</w:t>
            </w:r>
            <w:r w:rsidRPr="00864597">
              <w:t>му  году</w:t>
            </w: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2093" w:type="dxa"/>
            <w:gridSpan w:val="3"/>
          </w:tcPr>
          <w:p w:rsidR="00AA47E8" w:rsidRPr="00864597" w:rsidRDefault="00AA47E8" w:rsidP="00AA47E8">
            <w:pPr>
              <w:pStyle w:val="Normal"/>
            </w:pPr>
            <w:r w:rsidRPr="00864597">
              <w:t>Численность пост</w:t>
            </w:r>
            <w:r w:rsidRPr="00864597">
              <w:t>о</w:t>
            </w:r>
            <w:r w:rsidRPr="00864597">
              <w:t>янного нас</w:t>
            </w:r>
            <w:r w:rsidRPr="00864597">
              <w:t>е</w:t>
            </w:r>
            <w:r w:rsidRPr="00864597">
              <w:t>ления  (на конец года)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pStyle w:val="Normal"/>
            </w:pPr>
          </w:p>
          <w:p w:rsidR="00AA47E8" w:rsidRPr="00864597" w:rsidRDefault="00AA47E8" w:rsidP="00AA47E8">
            <w:pPr>
              <w:pStyle w:val="Normal"/>
            </w:pPr>
            <w:r w:rsidRPr="00864597">
              <w:t>чел.</w:t>
            </w:r>
          </w:p>
        </w:tc>
        <w:tc>
          <w:tcPr>
            <w:tcW w:w="992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21466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99,2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21353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99,5</w:t>
            </w:r>
          </w:p>
        </w:tc>
        <w:tc>
          <w:tcPr>
            <w:tcW w:w="851" w:type="dxa"/>
          </w:tcPr>
          <w:p w:rsidR="00AA47E8" w:rsidRPr="008C3D49" w:rsidRDefault="00AA47E8" w:rsidP="00AD3B7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8349D4">
              <w:rPr>
                <w:sz w:val="24"/>
                <w:szCs w:val="24"/>
              </w:rPr>
              <w:t>37</w:t>
            </w:r>
            <w:r w:rsidR="00AD3B78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AA47E8" w:rsidRPr="008C3D49" w:rsidRDefault="00AD3B7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100,1</w:t>
            </w:r>
          </w:p>
        </w:tc>
        <w:tc>
          <w:tcPr>
            <w:tcW w:w="851" w:type="dxa"/>
          </w:tcPr>
          <w:p w:rsidR="00AA47E8" w:rsidRPr="008C3D49" w:rsidRDefault="00AA47E8" w:rsidP="008349D4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8349D4">
              <w:rPr>
                <w:sz w:val="24"/>
                <w:szCs w:val="24"/>
              </w:rPr>
              <w:t>396</w:t>
            </w:r>
          </w:p>
        </w:tc>
        <w:tc>
          <w:tcPr>
            <w:tcW w:w="850" w:type="dxa"/>
          </w:tcPr>
          <w:p w:rsidR="00AA47E8" w:rsidRPr="008C3D49" w:rsidRDefault="00AD3B78" w:rsidP="008349D4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</w:t>
            </w:r>
            <w:r w:rsidR="008349D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A47E8" w:rsidRPr="008C3D49" w:rsidRDefault="00AA47E8" w:rsidP="008349D4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AD3B78">
              <w:rPr>
                <w:sz w:val="24"/>
                <w:szCs w:val="24"/>
              </w:rPr>
              <w:t>4</w:t>
            </w:r>
            <w:r w:rsidR="008349D4">
              <w:rPr>
                <w:sz w:val="24"/>
                <w:szCs w:val="24"/>
              </w:rPr>
              <w:t>17</w:t>
            </w:r>
          </w:p>
        </w:tc>
        <w:tc>
          <w:tcPr>
            <w:tcW w:w="850" w:type="dxa"/>
          </w:tcPr>
          <w:p w:rsidR="00AA47E8" w:rsidRPr="008C3D49" w:rsidRDefault="00AD3B78" w:rsidP="008349D4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</w:t>
            </w:r>
            <w:r w:rsidR="008349D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A47E8" w:rsidRPr="008C3D49" w:rsidRDefault="00AD3B78" w:rsidP="008349D4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8349D4">
              <w:rPr>
                <w:sz w:val="24"/>
                <w:szCs w:val="24"/>
              </w:rPr>
              <w:t>438</w:t>
            </w:r>
          </w:p>
        </w:tc>
        <w:tc>
          <w:tcPr>
            <w:tcW w:w="850" w:type="dxa"/>
          </w:tcPr>
          <w:p w:rsidR="00AA47E8" w:rsidRPr="008C3D49" w:rsidRDefault="008349D4" w:rsidP="006E066B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100,1</w:t>
            </w:r>
          </w:p>
        </w:tc>
        <w:tc>
          <w:tcPr>
            <w:tcW w:w="850" w:type="dxa"/>
          </w:tcPr>
          <w:p w:rsidR="00AA47E8" w:rsidRPr="008C3D49" w:rsidRDefault="008349D4" w:rsidP="00AD3B7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21459</w:t>
            </w:r>
          </w:p>
        </w:tc>
        <w:tc>
          <w:tcPr>
            <w:tcW w:w="850" w:type="dxa"/>
          </w:tcPr>
          <w:p w:rsidR="00AA47E8" w:rsidRPr="008C3D49" w:rsidRDefault="00AD3B78" w:rsidP="008349D4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</w:t>
            </w:r>
            <w:r w:rsidR="008349D4">
              <w:rPr>
                <w:sz w:val="24"/>
                <w:szCs w:val="24"/>
              </w:rPr>
              <w:t>1</w:t>
            </w: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2093" w:type="dxa"/>
            <w:gridSpan w:val="3"/>
          </w:tcPr>
          <w:p w:rsidR="00AA47E8" w:rsidRPr="00864597" w:rsidRDefault="00AA47E8" w:rsidP="00AA47E8">
            <w:pPr>
              <w:pStyle w:val="Normal"/>
            </w:pPr>
            <w:r w:rsidRPr="00864597">
              <w:t>Общий коэфф</w:t>
            </w:r>
            <w:r w:rsidRPr="00864597">
              <w:t>и</w:t>
            </w:r>
            <w:r w:rsidRPr="00864597">
              <w:t>циент рождаем</w:t>
            </w:r>
            <w:r w:rsidRPr="00864597">
              <w:t>о</w:t>
            </w:r>
            <w:r w:rsidRPr="00864597">
              <w:t>сти (число родивши</w:t>
            </w:r>
            <w:r w:rsidRPr="00864597">
              <w:t>х</w:t>
            </w:r>
            <w:r w:rsidRPr="00864597">
              <w:t>ся на 1000 чел. нас</w:t>
            </w:r>
            <w:r w:rsidRPr="00864597">
              <w:t>е</w:t>
            </w:r>
            <w:r w:rsidRPr="00864597">
              <w:t>ления)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rPr>
                <w:sz w:val="20"/>
                <w:szCs w:val="20"/>
              </w:rPr>
            </w:pPr>
            <w:r w:rsidRPr="00864597">
              <w:rPr>
                <w:sz w:val="20"/>
                <w:szCs w:val="20"/>
              </w:rPr>
              <w:t>чел.</w:t>
            </w:r>
          </w:p>
        </w:tc>
        <w:tc>
          <w:tcPr>
            <w:tcW w:w="992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12,5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102,5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12,9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103,2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13,3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103,1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13,7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103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14,1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102,9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14,5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102,8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14,9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102,8</w:t>
            </w: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2093" w:type="dxa"/>
            <w:gridSpan w:val="3"/>
          </w:tcPr>
          <w:p w:rsidR="00AA47E8" w:rsidRPr="00864597" w:rsidRDefault="00AA47E8" w:rsidP="00AA47E8">
            <w:pPr>
              <w:pStyle w:val="Normal"/>
            </w:pPr>
            <w:r w:rsidRPr="00864597">
              <w:t>Общий коэфф</w:t>
            </w:r>
            <w:r w:rsidRPr="00864597">
              <w:t>и</w:t>
            </w:r>
            <w:r w:rsidRPr="00864597">
              <w:t>циент смертн</w:t>
            </w:r>
            <w:r w:rsidRPr="00864597">
              <w:t>о</w:t>
            </w:r>
            <w:r w:rsidRPr="00864597">
              <w:t>сти (число умерших на 1000 чел. нас</w:t>
            </w:r>
            <w:r w:rsidRPr="00864597">
              <w:t>е</w:t>
            </w:r>
            <w:r w:rsidRPr="00864597">
              <w:t>ления)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rPr>
                <w:sz w:val="20"/>
                <w:szCs w:val="20"/>
              </w:rPr>
            </w:pPr>
            <w:r w:rsidRPr="00864597">
              <w:rPr>
                <w:sz w:val="20"/>
                <w:szCs w:val="20"/>
              </w:rPr>
              <w:t>чел.</w:t>
            </w:r>
          </w:p>
        </w:tc>
        <w:tc>
          <w:tcPr>
            <w:tcW w:w="992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15,8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95,8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15,3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96,8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14,8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96,7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14,3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96,6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13,8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96,5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13,4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97,1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97</w:t>
            </w: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2093" w:type="dxa"/>
            <w:gridSpan w:val="3"/>
          </w:tcPr>
          <w:p w:rsidR="00AA47E8" w:rsidRPr="00864597" w:rsidRDefault="00AA47E8" w:rsidP="00AA47E8">
            <w:pPr>
              <w:pStyle w:val="Normal"/>
            </w:pPr>
            <w:r w:rsidRPr="00864597">
              <w:t>Число прибы</w:t>
            </w:r>
            <w:r w:rsidRPr="00864597">
              <w:t>в</w:t>
            </w:r>
            <w:r w:rsidRPr="00864597">
              <w:t>ших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pStyle w:val="Normal"/>
            </w:pPr>
            <w:r w:rsidRPr="00864597">
              <w:t>чел.</w:t>
            </w:r>
          </w:p>
        </w:tc>
        <w:tc>
          <w:tcPr>
            <w:tcW w:w="992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276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98,2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280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101,4</w:t>
            </w:r>
          </w:p>
        </w:tc>
        <w:tc>
          <w:tcPr>
            <w:tcW w:w="851" w:type="dxa"/>
          </w:tcPr>
          <w:p w:rsidR="00AA47E8" w:rsidRPr="008C3D49" w:rsidRDefault="00AA47E8" w:rsidP="00D74EA3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28</w:t>
            </w:r>
            <w:r w:rsidR="00D74EA3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AA47E8" w:rsidRPr="008C3D49" w:rsidRDefault="00D74EA3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  <w:tc>
          <w:tcPr>
            <w:tcW w:w="851" w:type="dxa"/>
          </w:tcPr>
          <w:p w:rsidR="00AA47E8" w:rsidRPr="008C3D49" w:rsidRDefault="00D74EA3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</w:t>
            </w:r>
          </w:p>
        </w:tc>
        <w:tc>
          <w:tcPr>
            <w:tcW w:w="850" w:type="dxa"/>
          </w:tcPr>
          <w:p w:rsidR="00AA47E8" w:rsidRPr="008C3D49" w:rsidRDefault="00D74EA3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  <w:tc>
          <w:tcPr>
            <w:tcW w:w="851" w:type="dxa"/>
          </w:tcPr>
          <w:p w:rsidR="00AA47E8" w:rsidRPr="008C3D49" w:rsidRDefault="00AA47E8" w:rsidP="00D74EA3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2</w:t>
            </w:r>
            <w:r w:rsidR="00D74EA3">
              <w:rPr>
                <w:sz w:val="24"/>
                <w:szCs w:val="24"/>
              </w:rPr>
              <w:t>86</w:t>
            </w:r>
          </w:p>
        </w:tc>
        <w:tc>
          <w:tcPr>
            <w:tcW w:w="850" w:type="dxa"/>
          </w:tcPr>
          <w:p w:rsidR="00AA47E8" w:rsidRPr="008C3D49" w:rsidRDefault="00D74EA3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  <w:tc>
          <w:tcPr>
            <w:tcW w:w="851" w:type="dxa"/>
          </w:tcPr>
          <w:p w:rsidR="00AA47E8" w:rsidRPr="008C3D49" w:rsidRDefault="00D74EA3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</w:t>
            </w:r>
          </w:p>
        </w:tc>
        <w:tc>
          <w:tcPr>
            <w:tcW w:w="850" w:type="dxa"/>
          </w:tcPr>
          <w:p w:rsidR="00AA47E8" w:rsidRPr="008C3D49" w:rsidRDefault="00D74EA3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  <w:tc>
          <w:tcPr>
            <w:tcW w:w="850" w:type="dxa"/>
          </w:tcPr>
          <w:p w:rsidR="00AA47E8" w:rsidRPr="008C3D49" w:rsidRDefault="00D74EA3" w:rsidP="00D74EA3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  <w:tc>
          <w:tcPr>
            <w:tcW w:w="850" w:type="dxa"/>
          </w:tcPr>
          <w:p w:rsidR="00AA47E8" w:rsidRPr="008C3D49" w:rsidRDefault="00D74EA3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2093" w:type="dxa"/>
            <w:gridSpan w:val="3"/>
          </w:tcPr>
          <w:p w:rsidR="00AA47E8" w:rsidRPr="00864597" w:rsidRDefault="00AA47E8" w:rsidP="00AA47E8">
            <w:pPr>
              <w:pStyle w:val="Normal"/>
            </w:pPr>
            <w:r w:rsidRPr="00864597">
              <w:t>Число в</w:t>
            </w:r>
            <w:r w:rsidRPr="00864597">
              <w:t>ы</w:t>
            </w:r>
            <w:r w:rsidRPr="00864597">
              <w:t>бывших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pStyle w:val="Normal"/>
            </w:pPr>
            <w:r w:rsidRPr="00864597">
              <w:t>чел.</w:t>
            </w:r>
          </w:p>
        </w:tc>
        <w:tc>
          <w:tcPr>
            <w:tcW w:w="992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380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82,6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342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90</w:t>
            </w:r>
          </w:p>
        </w:tc>
        <w:tc>
          <w:tcPr>
            <w:tcW w:w="851" w:type="dxa"/>
          </w:tcPr>
          <w:p w:rsidR="00AA47E8" w:rsidRPr="008C3D49" w:rsidRDefault="00AA47E8" w:rsidP="00D74EA3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3</w:t>
            </w:r>
            <w:r w:rsidR="00D74EA3">
              <w:rPr>
                <w:sz w:val="24"/>
                <w:szCs w:val="24"/>
              </w:rPr>
              <w:t>4</w:t>
            </w:r>
            <w:r w:rsidRPr="008C3D49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A47E8" w:rsidRPr="008C3D49" w:rsidRDefault="00D74EA3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99,4</w:t>
            </w:r>
          </w:p>
        </w:tc>
        <w:tc>
          <w:tcPr>
            <w:tcW w:w="851" w:type="dxa"/>
          </w:tcPr>
          <w:p w:rsidR="00AA47E8" w:rsidRPr="008C3D49" w:rsidRDefault="00D74EA3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</w:t>
            </w:r>
          </w:p>
        </w:tc>
        <w:tc>
          <w:tcPr>
            <w:tcW w:w="850" w:type="dxa"/>
          </w:tcPr>
          <w:p w:rsidR="00AA47E8" w:rsidRPr="008C3D49" w:rsidRDefault="00D74EA3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99,4</w:t>
            </w:r>
          </w:p>
        </w:tc>
        <w:tc>
          <w:tcPr>
            <w:tcW w:w="851" w:type="dxa"/>
          </w:tcPr>
          <w:p w:rsidR="00AA47E8" w:rsidRPr="008C3D49" w:rsidRDefault="00AA47E8" w:rsidP="00D74EA3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3</w:t>
            </w:r>
            <w:r w:rsidR="00D74EA3">
              <w:rPr>
                <w:sz w:val="24"/>
                <w:szCs w:val="24"/>
              </w:rPr>
              <w:t>36</w:t>
            </w:r>
          </w:p>
        </w:tc>
        <w:tc>
          <w:tcPr>
            <w:tcW w:w="850" w:type="dxa"/>
          </w:tcPr>
          <w:p w:rsidR="00AA47E8" w:rsidRPr="008C3D49" w:rsidRDefault="00D74EA3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99,4</w:t>
            </w:r>
          </w:p>
        </w:tc>
        <w:tc>
          <w:tcPr>
            <w:tcW w:w="851" w:type="dxa"/>
          </w:tcPr>
          <w:p w:rsidR="00AA47E8" w:rsidRPr="008C3D49" w:rsidRDefault="00D74EA3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</w:t>
            </w:r>
          </w:p>
        </w:tc>
        <w:tc>
          <w:tcPr>
            <w:tcW w:w="850" w:type="dxa"/>
          </w:tcPr>
          <w:p w:rsidR="00AA47E8" w:rsidRPr="008C3D49" w:rsidRDefault="00D74EA3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99,4</w:t>
            </w:r>
          </w:p>
        </w:tc>
        <w:tc>
          <w:tcPr>
            <w:tcW w:w="850" w:type="dxa"/>
          </w:tcPr>
          <w:p w:rsidR="00AA47E8" w:rsidRPr="008C3D49" w:rsidRDefault="00D74EA3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</w:t>
            </w:r>
          </w:p>
        </w:tc>
        <w:tc>
          <w:tcPr>
            <w:tcW w:w="850" w:type="dxa"/>
          </w:tcPr>
          <w:p w:rsidR="00AA47E8" w:rsidRPr="008C3D49" w:rsidRDefault="00D74EA3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99,4</w:t>
            </w: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2093" w:type="dxa"/>
            <w:gridSpan w:val="3"/>
          </w:tcPr>
          <w:p w:rsidR="00AA47E8" w:rsidRPr="00864597" w:rsidRDefault="00AA47E8" w:rsidP="00AA47E8">
            <w:pPr>
              <w:pStyle w:val="Normal"/>
            </w:pPr>
            <w:r w:rsidRPr="00864597">
              <w:t>Число детей, уме</w:t>
            </w:r>
            <w:r w:rsidRPr="00864597">
              <w:t>р</w:t>
            </w:r>
            <w:r w:rsidRPr="00864597">
              <w:t>ших в во</w:t>
            </w:r>
            <w:r w:rsidRPr="00864597">
              <w:t>з</w:t>
            </w:r>
            <w:r w:rsidRPr="00864597">
              <w:t>расте до 1 года, на 1000 роди</w:t>
            </w:r>
            <w:r w:rsidRPr="00864597">
              <w:t>в</w:t>
            </w:r>
            <w:r w:rsidRPr="00864597">
              <w:t>шихся живыми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pStyle w:val="Normal"/>
            </w:pPr>
            <w:r w:rsidRPr="00864597">
              <w:t>чел.</w:t>
            </w:r>
          </w:p>
        </w:tc>
        <w:tc>
          <w:tcPr>
            <w:tcW w:w="992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22,3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98,7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53,8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83,3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90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88,8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100</w:t>
            </w: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2093" w:type="dxa"/>
            <w:gridSpan w:val="3"/>
          </w:tcPr>
          <w:p w:rsidR="00AA47E8" w:rsidRPr="00864597" w:rsidRDefault="00AA47E8" w:rsidP="00AA47E8">
            <w:pPr>
              <w:pStyle w:val="Normal"/>
            </w:pPr>
            <w:r w:rsidRPr="00864597">
              <w:t>Материнская смер</w:t>
            </w:r>
            <w:r w:rsidRPr="00864597">
              <w:t>т</w:t>
            </w:r>
            <w:r w:rsidRPr="00864597">
              <w:t>ность на 100 тыс. родившихся жив</w:t>
            </w:r>
            <w:r w:rsidRPr="00864597">
              <w:t>ы</w:t>
            </w:r>
            <w:r w:rsidRPr="00864597">
              <w:t>ми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pStyle w:val="Normal"/>
            </w:pPr>
            <w:r w:rsidRPr="00864597">
              <w:t>чел.</w:t>
            </w:r>
          </w:p>
        </w:tc>
        <w:tc>
          <w:tcPr>
            <w:tcW w:w="992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0</w:t>
            </w: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2093" w:type="dxa"/>
            <w:gridSpan w:val="3"/>
          </w:tcPr>
          <w:p w:rsidR="00AA47E8" w:rsidRPr="00864597" w:rsidRDefault="00AA47E8" w:rsidP="00AA47E8">
            <w:pPr>
              <w:pStyle w:val="Normal"/>
            </w:pPr>
            <w:r w:rsidRPr="00864597">
              <w:t>Средняя наполня</w:t>
            </w:r>
            <w:r w:rsidRPr="00864597">
              <w:t>е</w:t>
            </w:r>
            <w:r w:rsidRPr="00864597">
              <w:t>мость классов в о</w:t>
            </w:r>
            <w:r w:rsidRPr="00864597">
              <w:t>б</w:t>
            </w:r>
            <w:r w:rsidRPr="00864597">
              <w:t>щеобразов</w:t>
            </w:r>
            <w:r w:rsidRPr="00864597">
              <w:t>а</w:t>
            </w:r>
            <w:r w:rsidRPr="00864597">
              <w:t>тельных учреждениях – вс</w:t>
            </w:r>
            <w:r w:rsidRPr="00864597">
              <w:t>е</w:t>
            </w:r>
            <w:r w:rsidRPr="00864597">
              <w:t>го,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pStyle w:val="Normal"/>
            </w:pPr>
            <w:r w:rsidRPr="00864597">
              <w:t>чел.</w:t>
            </w:r>
          </w:p>
        </w:tc>
        <w:tc>
          <w:tcPr>
            <w:tcW w:w="992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112,5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88,9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87,5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100</w:t>
            </w: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2093" w:type="dxa"/>
            <w:gridSpan w:val="3"/>
          </w:tcPr>
          <w:p w:rsidR="00AA47E8" w:rsidRPr="00864597" w:rsidRDefault="00AA47E8" w:rsidP="00AA47E8">
            <w:pPr>
              <w:pStyle w:val="Normal"/>
            </w:pPr>
            <w:r w:rsidRPr="00864597">
              <w:t>- в т.ч. в горо</w:t>
            </w:r>
            <w:r w:rsidRPr="00864597">
              <w:t>д</w:t>
            </w:r>
            <w:r w:rsidRPr="00864597">
              <w:t>ских поселен</w:t>
            </w:r>
            <w:r w:rsidRPr="00864597">
              <w:t>и</w:t>
            </w:r>
            <w:r w:rsidRPr="00864597">
              <w:t>ях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rPr>
                <w:sz w:val="20"/>
                <w:szCs w:val="20"/>
              </w:rPr>
            </w:pPr>
            <w:r w:rsidRPr="00864597">
              <w:rPr>
                <w:sz w:val="20"/>
                <w:szCs w:val="20"/>
              </w:rPr>
              <w:t>чел.</w:t>
            </w:r>
          </w:p>
        </w:tc>
        <w:tc>
          <w:tcPr>
            <w:tcW w:w="992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2093" w:type="dxa"/>
            <w:gridSpan w:val="3"/>
          </w:tcPr>
          <w:p w:rsidR="00AA47E8" w:rsidRPr="00864597" w:rsidRDefault="00AA47E8" w:rsidP="00AA47E8">
            <w:pPr>
              <w:pStyle w:val="Normal"/>
            </w:pPr>
            <w:r w:rsidRPr="00864597">
              <w:t>- в сельских посел</w:t>
            </w:r>
            <w:r w:rsidRPr="00864597">
              <w:t>е</w:t>
            </w:r>
            <w:r w:rsidRPr="00864597">
              <w:t>ниях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rPr>
                <w:sz w:val="20"/>
                <w:szCs w:val="20"/>
              </w:rPr>
            </w:pPr>
            <w:r w:rsidRPr="00864597">
              <w:rPr>
                <w:sz w:val="20"/>
                <w:szCs w:val="20"/>
              </w:rPr>
              <w:t>чел.</w:t>
            </w:r>
          </w:p>
        </w:tc>
        <w:tc>
          <w:tcPr>
            <w:tcW w:w="992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112,5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88,9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87,5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100</w:t>
            </w: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2093" w:type="dxa"/>
            <w:gridSpan w:val="3"/>
          </w:tcPr>
          <w:p w:rsidR="00AA47E8" w:rsidRPr="00864597" w:rsidRDefault="00AA47E8" w:rsidP="00AA47E8">
            <w:pPr>
              <w:pStyle w:val="Normal"/>
            </w:pPr>
            <w:r w:rsidRPr="00864597">
              <w:t>Доля детей в возра</w:t>
            </w:r>
            <w:r w:rsidRPr="00864597">
              <w:t>с</w:t>
            </w:r>
            <w:r w:rsidRPr="00864597">
              <w:t>те от трех до семи лет, получающих д</w:t>
            </w:r>
            <w:r w:rsidRPr="00864597">
              <w:t>о</w:t>
            </w:r>
            <w:r w:rsidRPr="00864597">
              <w:t>школьную образов</w:t>
            </w:r>
            <w:r w:rsidRPr="00864597">
              <w:t>а</w:t>
            </w:r>
            <w:r w:rsidRPr="00864597">
              <w:t>тел</w:t>
            </w:r>
            <w:r w:rsidRPr="00864597">
              <w:t>ь</w:t>
            </w:r>
            <w:r w:rsidRPr="00864597">
              <w:t>ную услугу и (или) услугу по их содержанию в орг</w:t>
            </w:r>
            <w:r w:rsidRPr="00864597">
              <w:t>а</w:t>
            </w:r>
            <w:r w:rsidRPr="00864597">
              <w:t>низац</w:t>
            </w:r>
            <w:r w:rsidRPr="00864597">
              <w:t>и</w:t>
            </w:r>
            <w:r w:rsidRPr="00864597">
              <w:t>ях различной орган</w:t>
            </w:r>
            <w:r w:rsidRPr="00864597">
              <w:t>и</w:t>
            </w:r>
            <w:r w:rsidRPr="00864597">
              <w:t>зационно-правовой формы и формы собственн</w:t>
            </w:r>
            <w:r w:rsidRPr="00864597">
              <w:t>о</w:t>
            </w:r>
            <w:r w:rsidRPr="00864597">
              <w:t>сти в общей числе</w:t>
            </w:r>
            <w:r w:rsidRPr="00864597">
              <w:t>н</w:t>
            </w:r>
            <w:r w:rsidRPr="00864597">
              <w:t>ности д</w:t>
            </w:r>
            <w:r w:rsidRPr="00864597">
              <w:t>е</w:t>
            </w:r>
            <w:r w:rsidRPr="00864597">
              <w:t>тей от трех до с</w:t>
            </w:r>
            <w:r w:rsidRPr="00864597">
              <w:t>е</w:t>
            </w:r>
            <w:r w:rsidRPr="00864597">
              <w:t>ми лет.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pStyle w:val="Normal"/>
            </w:pPr>
          </w:p>
          <w:p w:rsidR="00AA47E8" w:rsidRPr="00864597" w:rsidRDefault="00AA47E8" w:rsidP="00AA47E8">
            <w:pPr>
              <w:pStyle w:val="Normal"/>
            </w:pPr>
            <w:r w:rsidRPr="00864597">
              <w:t>%</w:t>
            </w:r>
          </w:p>
          <w:p w:rsidR="00AA47E8" w:rsidRPr="00864597" w:rsidRDefault="00AA47E8" w:rsidP="00AA47E8">
            <w:pPr>
              <w:pStyle w:val="Normal"/>
            </w:pPr>
          </w:p>
        </w:tc>
        <w:tc>
          <w:tcPr>
            <w:tcW w:w="992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42,3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42,5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42,7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42,9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43,1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43,3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5F52B8" w:rsidRDefault="00AA47E8" w:rsidP="00AA47E8">
            <w:pPr>
              <w:pStyle w:val="Normal"/>
              <w:rPr>
                <w:sz w:val="28"/>
                <w:szCs w:val="28"/>
              </w:rPr>
            </w:pPr>
            <w:r w:rsidRPr="005F52B8">
              <w:rPr>
                <w:sz w:val="28"/>
                <w:szCs w:val="28"/>
              </w:rPr>
              <w:t>х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43,5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5F52B8" w:rsidRDefault="00AA47E8" w:rsidP="00AA47E8">
            <w:pPr>
              <w:pStyle w:val="Normal"/>
              <w:rPr>
                <w:sz w:val="28"/>
                <w:szCs w:val="28"/>
              </w:rPr>
            </w:pPr>
            <w:r w:rsidRPr="005F52B8">
              <w:rPr>
                <w:sz w:val="28"/>
                <w:szCs w:val="28"/>
              </w:rPr>
              <w:t>х</w:t>
            </w: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2093" w:type="dxa"/>
            <w:gridSpan w:val="3"/>
          </w:tcPr>
          <w:p w:rsidR="00AA47E8" w:rsidRPr="00864597" w:rsidRDefault="00AA47E8" w:rsidP="00AA47E8">
            <w:pPr>
              <w:pStyle w:val="Normal"/>
            </w:pPr>
            <w:r w:rsidRPr="00864597">
              <w:t>Доля детей, охваче</w:t>
            </w:r>
            <w:r w:rsidRPr="00864597">
              <w:t>н</w:t>
            </w:r>
            <w:r w:rsidRPr="00864597">
              <w:t>ных дополн</w:t>
            </w:r>
            <w:r w:rsidRPr="00864597">
              <w:t>и</w:t>
            </w:r>
            <w:r w:rsidRPr="00864597">
              <w:t>тельным образованием (муз</w:t>
            </w:r>
            <w:r w:rsidRPr="00864597">
              <w:t>ы</w:t>
            </w:r>
            <w:r w:rsidRPr="00864597">
              <w:t>кальным, худож</w:t>
            </w:r>
            <w:r w:rsidRPr="00864597">
              <w:t>е</w:t>
            </w:r>
            <w:r w:rsidRPr="00864597">
              <w:t>ственным, спорти</w:t>
            </w:r>
            <w:r w:rsidRPr="00864597">
              <w:t>в</w:t>
            </w:r>
            <w:r w:rsidRPr="00864597">
              <w:t>ным и т.п.), в общем количестве д</w:t>
            </w:r>
            <w:r w:rsidRPr="00864597">
              <w:t>е</w:t>
            </w:r>
            <w:r w:rsidRPr="00864597">
              <w:t>тей до 18 лет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pStyle w:val="Normal"/>
            </w:pPr>
          </w:p>
          <w:p w:rsidR="00AA47E8" w:rsidRPr="00864597" w:rsidRDefault="00AA47E8" w:rsidP="00AA47E8">
            <w:pPr>
              <w:pStyle w:val="Normal"/>
            </w:pPr>
            <w:r w:rsidRPr="00864597">
              <w:t>%</w:t>
            </w:r>
          </w:p>
          <w:p w:rsidR="00AA47E8" w:rsidRPr="00864597" w:rsidRDefault="00AA47E8" w:rsidP="00AA47E8">
            <w:pPr>
              <w:pStyle w:val="Normal"/>
            </w:pPr>
          </w:p>
          <w:p w:rsidR="00AA47E8" w:rsidRPr="00864597" w:rsidRDefault="00AA47E8" w:rsidP="00AA47E8">
            <w:pPr>
              <w:pStyle w:val="Normal"/>
            </w:pPr>
          </w:p>
        </w:tc>
        <w:tc>
          <w:tcPr>
            <w:tcW w:w="992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83,69</w:t>
            </w: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84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85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85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86</w:t>
            </w: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86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5F52B8" w:rsidRDefault="00AA47E8" w:rsidP="00AA47E8">
            <w:pPr>
              <w:pStyle w:val="Normal"/>
              <w:jc w:val="center"/>
              <w:rPr>
                <w:sz w:val="28"/>
                <w:szCs w:val="28"/>
              </w:rPr>
            </w:pPr>
            <w:r w:rsidRPr="005F52B8">
              <w:rPr>
                <w:sz w:val="28"/>
                <w:szCs w:val="28"/>
              </w:rPr>
              <w:t>х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86,5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5F52B8" w:rsidRDefault="00AA47E8" w:rsidP="00AA47E8">
            <w:pPr>
              <w:pStyle w:val="Normal"/>
              <w:jc w:val="center"/>
              <w:rPr>
                <w:sz w:val="28"/>
                <w:szCs w:val="28"/>
              </w:rPr>
            </w:pPr>
            <w:r w:rsidRPr="005F52B8">
              <w:rPr>
                <w:sz w:val="28"/>
                <w:szCs w:val="28"/>
              </w:rPr>
              <w:t>х</w:t>
            </w: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1384" w:type="dxa"/>
            <w:gridSpan w:val="2"/>
            <w:vMerge w:val="restart"/>
          </w:tcPr>
          <w:p w:rsidR="00AA47E8" w:rsidRPr="00864597" w:rsidRDefault="00AA47E8" w:rsidP="00AA47E8">
            <w:pPr>
              <w:pStyle w:val="Normal"/>
            </w:pPr>
            <w:r w:rsidRPr="00864597">
              <w:t>Объем о</w:t>
            </w:r>
            <w:r w:rsidRPr="00864597">
              <w:t>т</w:t>
            </w:r>
            <w:r w:rsidRPr="00864597">
              <w:t>груже</w:t>
            </w:r>
            <w:r w:rsidRPr="00864597">
              <w:t>н</w:t>
            </w:r>
            <w:r w:rsidRPr="00864597">
              <w:t>ных товаров со</w:t>
            </w:r>
            <w:r w:rsidRPr="00864597">
              <w:t>б</w:t>
            </w:r>
            <w:r w:rsidRPr="00864597">
              <w:t>ственного произво</w:t>
            </w:r>
            <w:r w:rsidRPr="00864597">
              <w:t>д</w:t>
            </w:r>
            <w:r w:rsidRPr="00864597">
              <w:t>ства,  выпо</w:t>
            </w:r>
            <w:r w:rsidRPr="00864597">
              <w:t>л</w:t>
            </w:r>
            <w:r w:rsidRPr="00864597">
              <w:t>ненных р</w:t>
            </w:r>
            <w:r w:rsidRPr="00864597">
              <w:t>а</w:t>
            </w:r>
            <w:r w:rsidRPr="00864597">
              <w:t>бот и услуг собственн</w:t>
            </w:r>
            <w:r w:rsidRPr="00864597">
              <w:t>ы</w:t>
            </w:r>
            <w:r w:rsidRPr="00864597">
              <w:t>ми с</w:t>
            </w:r>
            <w:r w:rsidRPr="00864597">
              <w:t>и</w:t>
            </w:r>
            <w:r w:rsidRPr="00864597">
              <w:t>лами орг</w:t>
            </w:r>
            <w:r w:rsidRPr="00864597">
              <w:t>а</w:t>
            </w:r>
            <w:r w:rsidRPr="00864597">
              <w:t>низаций по  видам экономич</w:t>
            </w:r>
            <w:r w:rsidRPr="00864597">
              <w:t>е</w:t>
            </w:r>
            <w:r w:rsidRPr="00864597">
              <w:t>ской де</w:t>
            </w:r>
            <w:r w:rsidRPr="00864597">
              <w:t>я</w:t>
            </w:r>
            <w:r w:rsidRPr="00864597">
              <w:t>тель-ности: доб</w:t>
            </w:r>
            <w:r w:rsidRPr="00864597">
              <w:t>ы</w:t>
            </w:r>
            <w:r w:rsidRPr="00864597">
              <w:t>ча п</w:t>
            </w:r>
            <w:r w:rsidRPr="00864597">
              <w:t>о</w:t>
            </w:r>
            <w:r w:rsidRPr="00864597">
              <w:t>лезных и</w:t>
            </w:r>
            <w:r w:rsidRPr="00864597">
              <w:t>с</w:t>
            </w:r>
            <w:r w:rsidRPr="00864597">
              <w:t>копаемых, обраб</w:t>
            </w:r>
            <w:r w:rsidRPr="00864597">
              <w:t>а</w:t>
            </w:r>
            <w:r w:rsidRPr="00864597">
              <w:t>ты-вающие о</w:t>
            </w:r>
            <w:r w:rsidRPr="00864597">
              <w:t>т</w:t>
            </w:r>
            <w:r w:rsidRPr="00864597">
              <w:t>расли, произ-водство и распредел</w:t>
            </w:r>
            <w:r w:rsidRPr="00864597">
              <w:t>е</w:t>
            </w:r>
            <w:r w:rsidRPr="00864597">
              <w:t>ние электр</w:t>
            </w:r>
            <w:r w:rsidRPr="00864597">
              <w:t>о</w:t>
            </w:r>
            <w:r w:rsidRPr="00864597">
              <w:t>энергии, газа и  в</w:t>
            </w:r>
            <w:r w:rsidRPr="00864597">
              <w:t>о</w:t>
            </w:r>
            <w:r w:rsidRPr="00864597">
              <w:t>ды, млн. руб.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pStyle w:val="Normal"/>
            </w:pPr>
            <w:r w:rsidRPr="00864597">
              <w:t>в дейст.ц.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pStyle w:val="Normal"/>
            </w:pPr>
            <w:r w:rsidRPr="00864597">
              <w:t>млн.</w:t>
            </w:r>
          </w:p>
          <w:p w:rsidR="00AA47E8" w:rsidRPr="00864597" w:rsidRDefault="00AA47E8" w:rsidP="00AA47E8">
            <w:pPr>
              <w:pStyle w:val="Normal"/>
            </w:pPr>
            <w:r w:rsidRPr="00864597">
              <w:t>руб.</w:t>
            </w:r>
          </w:p>
        </w:tc>
        <w:tc>
          <w:tcPr>
            <w:tcW w:w="992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169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110,8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176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104,1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189,4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107,6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203,8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107,6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219,5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107,7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236,8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107,9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256,7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108,4</w:t>
            </w: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1384" w:type="dxa"/>
            <w:gridSpan w:val="2"/>
            <w:vMerge/>
          </w:tcPr>
          <w:p w:rsidR="00AA47E8" w:rsidRPr="00864597" w:rsidRDefault="00AA47E8" w:rsidP="00AA47E8">
            <w:pPr>
              <w:pStyle w:val="Normal"/>
            </w:pPr>
          </w:p>
        </w:tc>
        <w:tc>
          <w:tcPr>
            <w:tcW w:w="709" w:type="dxa"/>
          </w:tcPr>
          <w:p w:rsidR="00AA47E8" w:rsidRPr="00864597" w:rsidRDefault="00AA47E8" w:rsidP="00AA47E8">
            <w:pPr>
              <w:pStyle w:val="Normal"/>
            </w:pPr>
            <w:r w:rsidRPr="00864597">
              <w:t>в с</w:t>
            </w:r>
            <w:r w:rsidRPr="00864597">
              <w:t>о</w:t>
            </w:r>
            <w:r w:rsidRPr="00864597">
              <w:t>пос.ц предыд. года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pStyle w:val="Normal"/>
            </w:pPr>
            <w:r w:rsidRPr="00864597">
              <w:t>в % к пред.году</w:t>
            </w:r>
          </w:p>
        </w:tc>
        <w:tc>
          <w:tcPr>
            <w:tcW w:w="992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101,5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102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102,3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102,5</w:t>
            </w: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102,8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jc w:val="center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jc w:val="center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jc w:val="center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jc w:val="center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103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jc w:val="center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jc w:val="center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jc w:val="center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jc w:val="center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103,4</w:t>
            </w: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1384" w:type="dxa"/>
            <w:gridSpan w:val="2"/>
            <w:vMerge w:val="restart"/>
          </w:tcPr>
          <w:p w:rsidR="00AA47E8" w:rsidRPr="00864597" w:rsidRDefault="00AA47E8" w:rsidP="00AA47E8">
            <w:pPr>
              <w:pStyle w:val="Normal"/>
            </w:pPr>
            <w:r w:rsidRPr="00864597">
              <w:t>Объем пр</w:t>
            </w:r>
            <w:r w:rsidRPr="00864597">
              <w:t>о</w:t>
            </w:r>
            <w:r w:rsidRPr="00864597">
              <w:t>дукции сел</w:t>
            </w:r>
            <w:r w:rsidRPr="00864597">
              <w:t>ь</w:t>
            </w:r>
            <w:r w:rsidRPr="00864597">
              <w:t>ского хозя</w:t>
            </w:r>
            <w:r w:rsidRPr="00864597">
              <w:t>й</w:t>
            </w:r>
            <w:r w:rsidRPr="00864597">
              <w:t>ства в хозя</w:t>
            </w:r>
            <w:r w:rsidRPr="00864597">
              <w:t>й</w:t>
            </w:r>
            <w:r w:rsidRPr="00864597">
              <w:t xml:space="preserve">ствах всех категорий 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pStyle w:val="Normal"/>
            </w:pPr>
            <w:r w:rsidRPr="00864597">
              <w:t>в дейст.ц.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pStyle w:val="Normal"/>
            </w:pPr>
            <w:r w:rsidRPr="00864597">
              <w:t>млн.</w:t>
            </w:r>
          </w:p>
          <w:p w:rsidR="00AA47E8" w:rsidRPr="00864597" w:rsidRDefault="00AA47E8" w:rsidP="00AA47E8">
            <w:pPr>
              <w:pStyle w:val="Normal"/>
            </w:pPr>
            <w:r w:rsidRPr="00864597">
              <w:t>руб.</w:t>
            </w:r>
          </w:p>
        </w:tc>
        <w:tc>
          <w:tcPr>
            <w:tcW w:w="992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1210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90,8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1274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105,3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1368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107,4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1470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107,5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1586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107,9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1714,5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108,1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1856</w:t>
            </w: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,8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108,3</w:t>
            </w: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84" w:type="dxa"/>
            <w:gridSpan w:val="2"/>
            <w:vMerge/>
          </w:tcPr>
          <w:p w:rsidR="00AA47E8" w:rsidRPr="00864597" w:rsidRDefault="00AA47E8" w:rsidP="00AA47E8">
            <w:pPr>
              <w:pStyle w:val="Normal"/>
            </w:pPr>
          </w:p>
        </w:tc>
        <w:tc>
          <w:tcPr>
            <w:tcW w:w="709" w:type="dxa"/>
          </w:tcPr>
          <w:p w:rsidR="00AA47E8" w:rsidRPr="00864597" w:rsidRDefault="00AA47E8" w:rsidP="00AA47E8">
            <w:pPr>
              <w:pStyle w:val="Normal"/>
            </w:pPr>
            <w:r w:rsidRPr="00864597">
              <w:t>в с</w:t>
            </w:r>
            <w:r w:rsidRPr="00864597">
              <w:t>о</w:t>
            </w:r>
            <w:r w:rsidRPr="00864597">
              <w:t>пос.ц предыд. года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pStyle w:val="Normal"/>
            </w:pPr>
            <w:r w:rsidRPr="00864597">
              <w:t>в % к пред.году</w:t>
            </w:r>
          </w:p>
        </w:tc>
        <w:tc>
          <w:tcPr>
            <w:tcW w:w="992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89,7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100,5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100,5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101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101</w:t>
            </w:r>
          </w:p>
        </w:tc>
        <w:tc>
          <w:tcPr>
            <w:tcW w:w="851" w:type="dxa"/>
          </w:tcPr>
          <w:p w:rsidR="00AA47E8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AA47E8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101,2</w:t>
            </w:r>
          </w:p>
        </w:tc>
        <w:tc>
          <w:tcPr>
            <w:tcW w:w="850" w:type="dxa"/>
          </w:tcPr>
          <w:p w:rsidR="00AA47E8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AA47E8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101,4</w:t>
            </w: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93" w:type="dxa"/>
            <w:gridSpan w:val="3"/>
          </w:tcPr>
          <w:p w:rsidR="00AA47E8" w:rsidRPr="00864597" w:rsidRDefault="00AA47E8" w:rsidP="00AA47E8">
            <w:pPr>
              <w:pStyle w:val="Normal"/>
            </w:pPr>
            <w:r w:rsidRPr="00864597">
              <w:t>Валовой сбор зерн</w:t>
            </w:r>
            <w:r w:rsidRPr="00864597">
              <w:t>о</w:t>
            </w:r>
            <w:r w:rsidRPr="00864597">
              <w:t>вых и зе</w:t>
            </w:r>
            <w:r w:rsidRPr="00864597">
              <w:t>р</w:t>
            </w:r>
            <w:r w:rsidRPr="00864597">
              <w:t>нобобовых культур во всех кат</w:t>
            </w:r>
            <w:r w:rsidRPr="00864597">
              <w:t>е</w:t>
            </w:r>
            <w:r w:rsidRPr="00864597">
              <w:t xml:space="preserve">гориях хозяйств (бункерный вес) 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pStyle w:val="Normal"/>
            </w:pPr>
          </w:p>
          <w:p w:rsidR="00AA47E8" w:rsidRPr="00864597" w:rsidRDefault="00AA47E8" w:rsidP="00AA47E8">
            <w:pPr>
              <w:pStyle w:val="Normal"/>
            </w:pPr>
            <w:r w:rsidRPr="00864597">
              <w:t>тыс. тонн</w:t>
            </w:r>
          </w:p>
        </w:tc>
        <w:tc>
          <w:tcPr>
            <w:tcW w:w="992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82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130,6</w:t>
            </w:r>
          </w:p>
        </w:tc>
        <w:tc>
          <w:tcPr>
            <w:tcW w:w="851" w:type="dxa"/>
          </w:tcPr>
          <w:p w:rsidR="00AA47E8" w:rsidRPr="008C3D49" w:rsidRDefault="00D74EA3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59,3</w:t>
            </w:r>
          </w:p>
        </w:tc>
        <w:tc>
          <w:tcPr>
            <w:tcW w:w="850" w:type="dxa"/>
          </w:tcPr>
          <w:p w:rsidR="00AA47E8" w:rsidRPr="008C3D49" w:rsidRDefault="00D74EA3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72,3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75</w:t>
            </w:r>
          </w:p>
        </w:tc>
        <w:tc>
          <w:tcPr>
            <w:tcW w:w="850" w:type="dxa"/>
          </w:tcPr>
          <w:p w:rsidR="00AA47E8" w:rsidRPr="008C3D49" w:rsidRDefault="00D74EA3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126,5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78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104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102,6</w:t>
            </w:r>
          </w:p>
        </w:tc>
        <w:tc>
          <w:tcPr>
            <w:tcW w:w="851" w:type="dxa"/>
          </w:tcPr>
          <w:p w:rsidR="00AA47E8" w:rsidRPr="008C3D49" w:rsidRDefault="00D74EA3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850" w:type="dxa"/>
          </w:tcPr>
          <w:p w:rsidR="00AA47E8" w:rsidRPr="008C3D49" w:rsidRDefault="00D74EA3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850" w:type="dxa"/>
          </w:tcPr>
          <w:p w:rsidR="00AA47E8" w:rsidRPr="008C3D49" w:rsidRDefault="00D74EA3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  <w:trHeight w:val="310"/>
        </w:trPr>
        <w:tc>
          <w:tcPr>
            <w:tcW w:w="2802" w:type="dxa"/>
            <w:gridSpan w:val="4"/>
          </w:tcPr>
          <w:p w:rsidR="00AA47E8" w:rsidRPr="00864597" w:rsidRDefault="00AA47E8" w:rsidP="00AA47E8">
            <w:pPr>
              <w:pStyle w:val="Normal"/>
            </w:pPr>
            <w:r w:rsidRPr="00864597">
              <w:t>Поголовье скота  (все катег</w:t>
            </w:r>
            <w:r w:rsidRPr="00864597">
              <w:t>о</w:t>
            </w:r>
            <w:r w:rsidRPr="00864597">
              <w:t>рии хозяйств):</w:t>
            </w:r>
          </w:p>
        </w:tc>
        <w:tc>
          <w:tcPr>
            <w:tcW w:w="992" w:type="dxa"/>
          </w:tcPr>
          <w:p w:rsidR="00AA47E8" w:rsidRPr="008C3D49" w:rsidRDefault="00AA47E8" w:rsidP="00AA47E8">
            <w:pPr>
              <w:pStyle w:val="heading2"/>
              <w:jc w:val="both"/>
              <w:rPr>
                <w:rFonts w:ascii="Times New Roman" w:hAnsi="Times New Roman"/>
                <w:szCs w:val="24"/>
              </w:rPr>
            </w:pPr>
            <w:r w:rsidRPr="008C3D49">
              <w:rPr>
                <w:rFonts w:ascii="Times New Roman" w:hAnsi="Times New Roman"/>
                <w:szCs w:val="24"/>
              </w:rPr>
              <w:t>Х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heading2"/>
              <w:jc w:val="both"/>
              <w:rPr>
                <w:rFonts w:ascii="Times New Roman" w:hAnsi="Times New Roman"/>
                <w:szCs w:val="24"/>
              </w:rPr>
            </w:pPr>
            <w:r w:rsidRPr="008C3D49">
              <w:rPr>
                <w:rFonts w:ascii="Times New Roman" w:hAnsi="Times New Roman"/>
                <w:szCs w:val="24"/>
              </w:rPr>
              <w:t>Х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heading2"/>
              <w:jc w:val="both"/>
              <w:rPr>
                <w:rFonts w:ascii="Times New Roman" w:hAnsi="Times New Roman"/>
                <w:szCs w:val="24"/>
              </w:rPr>
            </w:pPr>
            <w:r w:rsidRPr="008C3D49">
              <w:rPr>
                <w:rFonts w:ascii="Times New Roman" w:hAnsi="Times New Roman"/>
                <w:szCs w:val="24"/>
              </w:rPr>
              <w:t>Х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heading2"/>
              <w:jc w:val="both"/>
              <w:rPr>
                <w:rFonts w:ascii="Times New Roman" w:hAnsi="Times New Roman"/>
                <w:szCs w:val="24"/>
              </w:rPr>
            </w:pPr>
            <w:r w:rsidRPr="008C3D49">
              <w:rPr>
                <w:rFonts w:ascii="Times New Roman" w:hAnsi="Times New Roman"/>
                <w:szCs w:val="24"/>
              </w:rPr>
              <w:t>Х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heading2"/>
              <w:jc w:val="both"/>
              <w:rPr>
                <w:rFonts w:ascii="Times New Roman" w:hAnsi="Times New Roman"/>
                <w:szCs w:val="24"/>
              </w:rPr>
            </w:pPr>
            <w:r w:rsidRPr="008C3D49">
              <w:rPr>
                <w:rFonts w:ascii="Times New Roman" w:hAnsi="Times New Roman"/>
                <w:szCs w:val="24"/>
              </w:rPr>
              <w:t>Х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heading2"/>
              <w:jc w:val="both"/>
              <w:rPr>
                <w:rFonts w:ascii="Times New Roman" w:hAnsi="Times New Roman"/>
                <w:szCs w:val="24"/>
              </w:rPr>
            </w:pPr>
            <w:r w:rsidRPr="008C3D49">
              <w:rPr>
                <w:rFonts w:ascii="Times New Roman" w:hAnsi="Times New Roman"/>
                <w:szCs w:val="24"/>
              </w:rPr>
              <w:t>Х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heading2"/>
              <w:jc w:val="both"/>
              <w:rPr>
                <w:rFonts w:ascii="Times New Roman" w:hAnsi="Times New Roman"/>
                <w:szCs w:val="24"/>
              </w:rPr>
            </w:pPr>
            <w:r w:rsidRPr="008C3D49">
              <w:rPr>
                <w:rFonts w:ascii="Times New Roman" w:hAnsi="Times New Roman"/>
                <w:szCs w:val="24"/>
              </w:rPr>
              <w:t>Х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heading2"/>
              <w:jc w:val="both"/>
              <w:rPr>
                <w:rFonts w:ascii="Times New Roman" w:hAnsi="Times New Roman"/>
                <w:szCs w:val="24"/>
              </w:rPr>
            </w:pPr>
            <w:r w:rsidRPr="008C3D49">
              <w:rPr>
                <w:rFonts w:ascii="Times New Roman" w:hAnsi="Times New Roman"/>
                <w:szCs w:val="24"/>
              </w:rPr>
              <w:t>Х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heading2"/>
              <w:jc w:val="both"/>
              <w:rPr>
                <w:rFonts w:ascii="Times New Roman" w:hAnsi="Times New Roman"/>
                <w:szCs w:val="24"/>
              </w:rPr>
            </w:pPr>
            <w:r w:rsidRPr="008C3D49">
              <w:rPr>
                <w:rFonts w:ascii="Times New Roman" w:hAnsi="Times New Roman"/>
                <w:szCs w:val="24"/>
              </w:rPr>
              <w:t>Х</w:t>
            </w:r>
          </w:p>
        </w:tc>
        <w:tc>
          <w:tcPr>
            <w:tcW w:w="850" w:type="dxa"/>
            <w:tcBorders>
              <w:bottom w:val="nil"/>
            </w:tcBorders>
          </w:tcPr>
          <w:p w:rsidR="00AA47E8" w:rsidRPr="008C3D49" w:rsidRDefault="00AA47E8" w:rsidP="00AA47E8">
            <w:pPr>
              <w:pStyle w:val="heading2"/>
              <w:rPr>
                <w:rFonts w:ascii="Times New Roman" w:hAnsi="Times New Roman"/>
                <w:szCs w:val="24"/>
              </w:rPr>
            </w:pPr>
            <w:r w:rsidRPr="008C3D49">
              <w:rPr>
                <w:rFonts w:ascii="Times New Roman" w:hAnsi="Times New Roman"/>
                <w:szCs w:val="24"/>
              </w:rPr>
              <w:t>Х</w:t>
            </w:r>
          </w:p>
        </w:tc>
        <w:tc>
          <w:tcPr>
            <w:tcW w:w="851" w:type="dxa"/>
            <w:tcBorders>
              <w:bottom w:val="nil"/>
            </w:tcBorders>
          </w:tcPr>
          <w:p w:rsidR="00AA47E8" w:rsidRPr="008C3D49" w:rsidRDefault="00AA47E8" w:rsidP="00AA47E8">
            <w:pPr>
              <w:pStyle w:val="heading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</w:t>
            </w:r>
          </w:p>
        </w:tc>
        <w:tc>
          <w:tcPr>
            <w:tcW w:w="850" w:type="dxa"/>
            <w:tcBorders>
              <w:bottom w:val="nil"/>
            </w:tcBorders>
          </w:tcPr>
          <w:p w:rsidR="00AA47E8" w:rsidRPr="008C3D49" w:rsidRDefault="00AA47E8" w:rsidP="00AA47E8">
            <w:pPr>
              <w:pStyle w:val="heading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</w:t>
            </w:r>
          </w:p>
        </w:tc>
        <w:tc>
          <w:tcPr>
            <w:tcW w:w="850" w:type="dxa"/>
            <w:tcBorders>
              <w:bottom w:val="nil"/>
            </w:tcBorders>
          </w:tcPr>
          <w:p w:rsidR="00AA47E8" w:rsidRPr="008C3D49" w:rsidRDefault="00AA47E8" w:rsidP="00AA47E8">
            <w:pPr>
              <w:pStyle w:val="heading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</w:t>
            </w:r>
          </w:p>
        </w:tc>
        <w:tc>
          <w:tcPr>
            <w:tcW w:w="850" w:type="dxa"/>
            <w:tcBorders>
              <w:bottom w:val="nil"/>
            </w:tcBorders>
          </w:tcPr>
          <w:p w:rsidR="00AA47E8" w:rsidRPr="008C3D49" w:rsidRDefault="00AA47E8" w:rsidP="00AA47E8">
            <w:pPr>
              <w:pStyle w:val="heading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</w:t>
            </w: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  <w:trHeight w:val="439"/>
        </w:trPr>
        <w:tc>
          <w:tcPr>
            <w:tcW w:w="2093" w:type="dxa"/>
            <w:gridSpan w:val="3"/>
          </w:tcPr>
          <w:p w:rsidR="00AA47E8" w:rsidRPr="00864597" w:rsidRDefault="00AA47E8" w:rsidP="00AA47E8">
            <w:pPr>
              <w:pStyle w:val="Normal"/>
            </w:pPr>
            <w:r w:rsidRPr="00864597">
              <w:t>- крупный рог</w:t>
            </w:r>
            <w:r w:rsidRPr="00864597">
              <w:t>а</w:t>
            </w:r>
            <w:r w:rsidRPr="00864597">
              <w:t>тый скот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pStyle w:val="Normal"/>
            </w:pPr>
            <w:r w:rsidRPr="00864597">
              <w:t>тыс. г</w:t>
            </w:r>
            <w:r w:rsidRPr="00864597">
              <w:t>о</w:t>
            </w:r>
            <w:r w:rsidRPr="00864597">
              <w:t>лов</w:t>
            </w:r>
          </w:p>
        </w:tc>
        <w:tc>
          <w:tcPr>
            <w:tcW w:w="992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32,1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98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32,5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101,2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32,6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100,3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32,7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100,3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32,8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100,3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32,9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100,3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100,3</w:t>
            </w: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  <w:trHeight w:val="403"/>
        </w:trPr>
        <w:tc>
          <w:tcPr>
            <w:tcW w:w="2093" w:type="dxa"/>
            <w:gridSpan w:val="3"/>
          </w:tcPr>
          <w:p w:rsidR="00AA47E8" w:rsidRPr="00864597" w:rsidRDefault="00AA47E8" w:rsidP="00AA47E8">
            <w:pPr>
              <w:pStyle w:val="Normal"/>
            </w:pPr>
            <w:r w:rsidRPr="00864597">
              <w:t xml:space="preserve">  в том числе к</w:t>
            </w:r>
            <w:r w:rsidRPr="00864597">
              <w:t>о</w:t>
            </w:r>
            <w:r w:rsidRPr="00864597">
              <w:t>ровы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pStyle w:val="Normal"/>
            </w:pPr>
            <w:r w:rsidRPr="00864597">
              <w:t>тыс. г</w:t>
            </w:r>
            <w:r w:rsidRPr="00864597">
              <w:t>о</w:t>
            </w:r>
            <w:r w:rsidRPr="00864597">
              <w:t>лов</w:t>
            </w:r>
          </w:p>
        </w:tc>
        <w:tc>
          <w:tcPr>
            <w:tcW w:w="992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12,8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95,7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12,9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100,8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100,8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13,1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100,8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13,2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100,8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13,3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100,8</w:t>
            </w: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  <w:trHeight w:val="437"/>
        </w:trPr>
        <w:tc>
          <w:tcPr>
            <w:tcW w:w="2093" w:type="dxa"/>
            <w:gridSpan w:val="3"/>
          </w:tcPr>
          <w:p w:rsidR="00AA47E8" w:rsidRPr="00864597" w:rsidRDefault="00AA47E8" w:rsidP="00AA47E8">
            <w:pPr>
              <w:pStyle w:val="Normal"/>
            </w:pPr>
            <w:r w:rsidRPr="00864597">
              <w:t>- свиньи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pStyle w:val="Normal"/>
            </w:pPr>
            <w:r w:rsidRPr="00864597">
              <w:t>тыс. г</w:t>
            </w:r>
            <w:r w:rsidRPr="00864597">
              <w:t>о</w:t>
            </w:r>
            <w:r w:rsidRPr="00864597">
              <w:t>лов</w:t>
            </w:r>
          </w:p>
        </w:tc>
        <w:tc>
          <w:tcPr>
            <w:tcW w:w="992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9,3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95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11,2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120,4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11,5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102,7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11,9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103,5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12,3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103,4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12,6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102,4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12,9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102,4</w:t>
            </w: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  <w:trHeight w:val="401"/>
        </w:trPr>
        <w:tc>
          <w:tcPr>
            <w:tcW w:w="2093" w:type="dxa"/>
            <w:gridSpan w:val="3"/>
          </w:tcPr>
          <w:p w:rsidR="00AA47E8" w:rsidRPr="00864597" w:rsidRDefault="00AA47E8" w:rsidP="00AA47E8">
            <w:pPr>
              <w:pStyle w:val="Normal"/>
            </w:pPr>
            <w:r w:rsidRPr="00864597">
              <w:t>Производство молока (все категории х</w:t>
            </w:r>
            <w:r w:rsidRPr="00864597">
              <w:t>о</w:t>
            </w:r>
            <w:r w:rsidRPr="00864597">
              <w:t xml:space="preserve">зяйств) 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pStyle w:val="Normal"/>
            </w:pPr>
            <w:r w:rsidRPr="00864597">
              <w:t>тыс. тонн</w:t>
            </w:r>
          </w:p>
        </w:tc>
        <w:tc>
          <w:tcPr>
            <w:tcW w:w="992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42,6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102,3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42,8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100,5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43,2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101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43,9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101,6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44,8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102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45,7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46,6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93" w:type="dxa"/>
            <w:gridSpan w:val="3"/>
          </w:tcPr>
          <w:p w:rsidR="00AA47E8" w:rsidRPr="00864597" w:rsidRDefault="00AA47E8" w:rsidP="00AA47E8">
            <w:pPr>
              <w:pStyle w:val="Normal"/>
            </w:pPr>
            <w:r w:rsidRPr="00864597">
              <w:t>Производство м</w:t>
            </w:r>
            <w:r w:rsidRPr="00864597">
              <w:t>я</w:t>
            </w:r>
            <w:r w:rsidRPr="00864597">
              <w:t>са на убой в ж</w:t>
            </w:r>
            <w:r w:rsidRPr="00864597">
              <w:t>и</w:t>
            </w:r>
            <w:r w:rsidRPr="00864597">
              <w:t>вом весе (все категории х</w:t>
            </w:r>
            <w:r w:rsidRPr="00864597">
              <w:t>о</w:t>
            </w:r>
            <w:r w:rsidRPr="00864597">
              <w:t xml:space="preserve">зяйств) 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pStyle w:val="Normal"/>
            </w:pPr>
            <w:r w:rsidRPr="00864597">
              <w:t>тонн</w:t>
            </w:r>
          </w:p>
        </w:tc>
        <w:tc>
          <w:tcPr>
            <w:tcW w:w="992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8000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106,7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8050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100,6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8150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101,2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8250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101,2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8400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101,8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8568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8757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102,2</w:t>
            </w: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242" w:type="dxa"/>
            <w:vMerge w:val="restart"/>
          </w:tcPr>
          <w:p w:rsidR="00AA47E8" w:rsidRPr="00864597" w:rsidRDefault="00AA47E8" w:rsidP="00AA47E8">
            <w:pPr>
              <w:pStyle w:val="Normal"/>
            </w:pPr>
            <w:r w:rsidRPr="00864597">
              <w:t>Инвест</w:t>
            </w:r>
            <w:r w:rsidRPr="00864597">
              <w:t>и</w:t>
            </w:r>
            <w:r w:rsidRPr="00864597">
              <w:t>ции в о</w:t>
            </w:r>
            <w:r w:rsidRPr="00864597">
              <w:t>с</w:t>
            </w:r>
            <w:r w:rsidRPr="00864597">
              <w:t>новной к</w:t>
            </w:r>
            <w:r w:rsidRPr="00864597">
              <w:t>а</w:t>
            </w:r>
            <w:r w:rsidRPr="00864597">
              <w:t>питал  за счет всех и</w:t>
            </w:r>
            <w:r w:rsidRPr="00864597">
              <w:t>с</w:t>
            </w:r>
            <w:r w:rsidRPr="00864597">
              <w:t>точников финанс</w:t>
            </w:r>
            <w:r w:rsidRPr="00864597">
              <w:t>и</w:t>
            </w:r>
            <w:r w:rsidRPr="00864597">
              <w:t>рования</w:t>
            </w:r>
          </w:p>
        </w:tc>
        <w:tc>
          <w:tcPr>
            <w:tcW w:w="851" w:type="dxa"/>
            <w:gridSpan w:val="2"/>
          </w:tcPr>
          <w:p w:rsidR="00AA47E8" w:rsidRPr="00864597" w:rsidRDefault="00AA47E8" w:rsidP="00AA47E8">
            <w:pPr>
              <w:pStyle w:val="Normal"/>
            </w:pPr>
            <w:r w:rsidRPr="00864597">
              <w:t>в дейст.ц.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pStyle w:val="Normal"/>
            </w:pPr>
            <w:r w:rsidRPr="00864597">
              <w:t>млн.</w:t>
            </w:r>
          </w:p>
          <w:p w:rsidR="00AA47E8" w:rsidRPr="00864597" w:rsidRDefault="00AA47E8" w:rsidP="00AA47E8">
            <w:pPr>
              <w:pStyle w:val="Normal"/>
            </w:pPr>
            <w:r w:rsidRPr="00864597">
              <w:t>руб.</w:t>
            </w:r>
          </w:p>
        </w:tc>
        <w:tc>
          <w:tcPr>
            <w:tcW w:w="992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173,7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83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300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172,7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350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116,7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380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108,6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400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105,3</w:t>
            </w:r>
          </w:p>
        </w:tc>
        <w:tc>
          <w:tcPr>
            <w:tcW w:w="851" w:type="dxa"/>
          </w:tcPr>
          <w:p w:rsidR="00AA47E8" w:rsidRPr="008C3D49" w:rsidRDefault="004933C7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</w:tc>
        <w:tc>
          <w:tcPr>
            <w:tcW w:w="850" w:type="dxa"/>
          </w:tcPr>
          <w:p w:rsidR="00AA47E8" w:rsidRPr="008C3D49" w:rsidRDefault="004933C7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850" w:type="dxa"/>
          </w:tcPr>
          <w:p w:rsidR="00AA47E8" w:rsidRPr="008C3D49" w:rsidRDefault="004933C7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</w:t>
            </w:r>
          </w:p>
        </w:tc>
        <w:tc>
          <w:tcPr>
            <w:tcW w:w="850" w:type="dxa"/>
          </w:tcPr>
          <w:p w:rsidR="00AA47E8" w:rsidRPr="008C3D49" w:rsidRDefault="004933C7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104,7</w:t>
            </w: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242" w:type="dxa"/>
            <w:vMerge/>
          </w:tcPr>
          <w:p w:rsidR="00AA47E8" w:rsidRPr="00864597" w:rsidRDefault="00AA47E8" w:rsidP="00AA47E8">
            <w:pPr>
              <w:pStyle w:val="Normal"/>
            </w:pPr>
          </w:p>
        </w:tc>
        <w:tc>
          <w:tcPr>
            <w:tcW w:w="851" w:type="dxa"/>
            <w:gridSpan w:val="2"/>
          </w:tcPr>
          <w:p w:rsidR="00AA47E8" w:rsidRPr="00864597" w:rsidRDefault="00AA47E8" w:rsidP="00AA47E8">
            <w:pPr>
              <w:pStyle w:val="Normal"/>
            </w:pPr>
            <w:r w:rsidRPr="00864597">
              <w:t>в с</w:t>
            </w:r>
            <w:r w:rsidRPr="00864597">
              <w:t>о</w:t>
            </w:r>
            <w:r w:rsidRPr="00864597">
              <w:t>пос.ц предыд. года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pStyle w:val="Normal"/>
            </w:pPr>
            <w:r w:rsidRPr="00864597">
              <w:t>в % к пред.году</w:t>
            </w:r>
          </w:p>
        </w:tc>
        <w:tc>
          <w:tcPr>
            <w:tcW w:w="992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84,7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164,5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40DD6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110,3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A40DD6" w:rsidRDefault="00A40DD6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40DD6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101,4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40DD6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97,4</w:t>
            </w:r>
          </w:p>
        </w:tc>
        <w:tc>
          <w:tcPr>
            <w:tcW w:w="851" w:type="dxa"/>
          </w:tcPr>
          <w:p w:rsidR="00AA47E8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4933C7" w:rsidRPr="008C3D49" w:rsidRDefault="004933C7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AA47E8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4933C7" w:rsidRPr="008C3D49" w:rsidRDefault="004933C7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97,1</w:t>
            </w:r>
          </w:p>
        </w:tc>
        <w:tc>
          <w:tcPr>
            <w:tcW w:w="850" w:type="dxa"/>
          </w:tcPr>
          <w:p w:rsidR="00AA47E8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4933C7" w:rsidRPr="008C3D49" w:rsidRDefault="004933C7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AA47E8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4933C7" w:rsidRPr="008C3D49" w:rsidRDefault="004933C7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96,9</w:t>
            </w: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1242" w:type="dxa"/>
            <w:vMerge w:val="restart"/>
          </w:tcPr>
          <w:p w:rsidR="00AA47E8" w:rsidRPr="00864597" w:rsidRDefault="00AA47E8" w:rsidP="00AA47E8">
            <w:pPr>
              <w:pStyle w:val="Normal"/>
            </w:pPr>
            <w:r w:rsidRPr="00864597">
              <w:t>Объем в</w:t>
            </w:r>
            <w:r w:rsidRPr="00864597">
              <w:t>ы</w:t>
            </w:r>
            <w:r w:rsidRPr="00864597">
              <w:t>по</w:t>
            </w:r>
            <w:r w:rsidRPr="00864597">
              <w:t>л</w:t>
            </w:r>
            <w:r w:rsidRPr="00864597">
              <w:t>ненных работ по виду де</w:t>
            </w:r>
            <w:r w:rsidRPr="00864597">
              <w:t>я</w:t>
            </w:r>
            <w:r w:rsidRPr="00864597">
              <w:t>тельн</w:t>
            </w:r>
            <w:r w:rsidRPr="00864597">
              <w:t>о</w:t>
            </w:r>
            <w:r w:rsidRPr="00864597">
              <w:t>сти «стро</w:t>
            </w:r>
            <w:r w:rsidRPr="00864597">
              <w:t>и</w:t>
            </w:r>
            <w:r w:rsidRPr="00864597">
              <w:t>тельс</w:t>
            </w:r>
            <w:r w:rsidRPr="00864597">
              <w:t>т</w:t>
            </w:r>
            <w:r w:rsidRPr="00864597">
              <w:t>во»,  включая хозсп</w:t>
            </w:r>
            <w:r w:rsidRPr="00864597">
              <w:t>о</w:t>
            </w:r>
            <w:r w:rsidRPr="00864597">
              <w:t>соб</w:t>
            </w:r>
          </w:p>
        </w:tc>
        <w:tc>
          <w:tcPr>
            <w:tcW w:w="851" w:type="dxa"/>
            <w:gridSpan w:val="2"/>
          </w:tcPr>
          <w:p w:rsidR="00AA47E8" w:rsidRPr="00864597" w:rsidRDefault="00AA47E8" w:rsidP="00AA47E8">
            <w:pPr>
              <w:pStyle w:val="Normal"/>
            </w:pPr>
            <w:r w:rsidRPr="00864597">
              <w:t>в дейст.ц.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pStyle w:val="Normal"/>
            </w:pPr>
            <w:r w:rsidRPr="00864597">
              <w:t>млн.</w:t>
            </w:r>
          </w:p>
          <w:p w:rsidR="00AA47E8" w:rsidRPr="00864597" w:rsidRDefault="00AA47E8" w:rsidP="00AA47E8">
            <w:pPr>
              <w:pStyle w:val="Normal"/>
            </w:pPr>
            <w:r w:rsidRPr="00864597">
              <w:t>руб.</w:t>
            </w:r>
          </w:p>
        </w:tc>
        <w:tc>
          <w:tcPr>
            <w:tcW w:w="992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36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83,1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178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494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230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129,2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260</w:t>
            </w:r>
          </w:p>
        </w:tc>
        <w:tc>
          <w:tcPr>
            <w:tcW w:w="850" w:type="dxa"/>
          </w:tcPr>
          <w:p w:rsidR="00AA47E8" w:rsidRPr="00A40DD6" w:rsidRDefault="00AA47E8" w:rsidP="00AA47E8">
            <w:pPr>
              <w:pStyle w:val="Normal"/>
              <w:rPr>
                <w:i/>
                <w:sz w:val="24"/>
                <w:szCs w:val="24"/>
              </w:rPr>
            </w:pPr>
            <w:r w:rsidRPr="00A40DD6">
              <w:rPr>
                <w:i/>
                <w:sz w:val="24"/>
                <w:szCs w:val="24"/>
              </w:rPr>
              <w:t>113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270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103,8</w:t>
            </w:r>
          </w:p>
        </w:tc>
        <w:tc>
          <w:tcPr>
            <w:tcW w:w="851" w:type="dxa"/>
          </w:tcPr>
          <w:p w:rsidR="00AA47E8" w:rsidRPr="008C3D49" w:rsidRDefault="004933C7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</w:t>
            </w:r>
          </w:p>
        </w:tc>
        <w:tc>
          <w:tcPr>
            <w:tcW w:w="850" w:type="dxa"/>
          </w:tcPr>
          <w:p w:rsidR="00AA47E8" w:rsidRPr="008C3D49" w:rsidRDefault="00AA5EEF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103,7</w:t>
            </w:r>
          </w:p>
        </w:tc>
        <w:tc>
          <w:tcPr>
            <w:tcW w:w="850" w:type="dxa"/>
          </w:tcPr>
          <w:p w:rsidR="00AA47E8" w:rsidRPr="008C3D49" w:rsidRDefault="004933C7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  <w:tc>
          <w:tcPr>
            <w:tcW w:w="850" w:type="dxa"/>
          </w:tcPr>
          <w:p w:rsidR="00AA47E8" w:rsidRPr="008C3D49" w:rsidRDefault="00AA5EEF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103,6</w:t>
            </w: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2" w:type="dxa"/>
            <w:vMerge/>
          </w:tcPr>
          <w:p w:rsidR="00AA47E8" w:rsidRPr="00864597" w:rsidRDefault="00AA47E8" w:rsidP="00AA47E8">
            <w:pPr>
              <w:pStyle w:val="Normal"/>
            </w:pPr>
          </w:p>
        </w:tc>
        <w:tc>
          <w:tcPr>
            <w:tcW w:w="851" w:type="dxa"/>
            <w:gridSpan w:val="2"/>
          </w:tcPr>
          <w:p w:rsidR="00AA47E8" w:rsidRPr="00864597" w:rsidRDefault="00AA47E8" w:rsidP="00AA47E8">
            <w:pPr>
              <w:pStyle w:val="Normal"/>
            </w:pPr>
            <w:r w:rsidRPr="00864597">
              <w:t>в с</w:t>
            </w:r>
            <w:r w:rsidRPr="00864597">
              <w:t>о</w:t>
            </w:r>
            <w:r w:rsidRPr="00864597">
              <w:t>пос.ц предыд. года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pStyle w:val="Normal"/>
            </w:pPr>
            <w:r w:rsidRPr="00864597">
              <w:t>в % к пред.году</w:t>
            </w:r>
          </w:p>
        </w:tc>
        <w:tc>
          <w:tcPr>
            <w:tcW w:w="992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76,6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445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40DD6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122,2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40DD6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105,8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40DD6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851" w:type="dxa"/>
          </w:tcPr>
          <w:p w:rsidR="00AA47E8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5EEF" w:rsidRPr="008C3D49" w:rsidRDefault="00AA5EEF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AA47E8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5EEF" w:rsidRPr="008C3D49" w:rsidRDefault="00A40DD6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95,9</w:t>
            </w:r>
          </w:p>
        </w:tc>
        <w:tc>
          <w:tcPr>
            <w:tcW w:w="850" w:type="dxa"/>
          </w:tcPr>
          <w:p w:rsidR="00AA47E8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5EEF" w:rsidRPr="008C3D49" w:rsidRDefault="00AA5EEF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AA47E8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5EEF" w:rsidRPr="008C3D49" w:rsidRDefault="00A40DD6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95,8</w:t>
            </w: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2093" w:type="dxa"/>
            <w:gridSpan w:val="3"/>
          </w:tcPr>
          <w:p w:rsidR="00AA47E8" w:rsidRPr="00864597" w:rsidRDefault="00AA47E8" w:rsidP="00AA47E8">
            <w:pPr>
              <w:pStyle w:val="Normal"/>
            </w:pPr>
            <w:r w:rsidRPr="00864597">
              <w:t>Ввод в эксплу</w:t>
            </w:r>
            <w:r w:rsidRPr="00864597">
              <w:t>а</w:t>
            </w:r>
            <w:r w:rsidRPr="00864597">
              <w:t>тацию за счет всех источн</w:t>
            </w:r>
            <w:r w:rsidRPr="00864597">
              <w:t>и</w:t>
            </w:r>
            <w:r w:rsidRPr="00864597">
              <w:t>ков финансир</w:t>
            </w:r>
            <w:r w:rsidRPr="00864597">
              <w:t>о</w:t>
            </w:r>
            <w:r w:rsidRPr="00864597">
              <w:t>вания жилых д</w:t>
            </w:r>
            <w:r w:rsidRPr="00864597">
              <w:t>о</w:t>
            </w:r>
            <w:r w:rsidRPr="00864597">
              <w:t>мов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pStyle w:val="Normal"/>
            </w:pPr>
            <w:r w:rsidRPr="00864597">
              <w:t>кв.м</w:t>
            </w:r>
          </w:p>
          <w:p w:rsidR="00AA47E8" w:rsidRPr="00864597" w:rsidRDefault="00AA47E8" w:rsidP="00AA47E8">
            <w:pPr>
              <w:pStyle w:val="Normal"/>
            </w:pPr>
            <w:r w:rsidRPr="00864597">
              <w:t>общ.</w:t>
            </w:r>
          </w:p>
          <w:p w:rsidR="00AA47E8" w:rsidRPr="00864597" w:rsidRDefault="00AA47E8" w:rsidP="00AA47E8">
            <w:pPr>
              <w:pStyle w:val="Normal"/>
            </w:pPr>
            <w:r w:rsidRPr="00864597">
              <w:t>площ</w:t>
            </w:r>
          </w:p>
        </w:tc>
        <w:tc>
          <w:tcPr>
            <w:tcW w:w="992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1605,5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89,4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1892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117,8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1900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100,4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1600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84,2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1650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103,1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2093" w:type="dxa"/>
            <w:gridSpan w:val="3"/>
          </w:tcPr>
          <w:p w:rsidR="00AA47E8" w:rsidRPr="00864597" w:rsidRDefault="00AA47E8" w:rsidP="00AA47E8">
            <w:pPr>
              <w:pStyle w:val="Normal"/>
            </w:pPr>
            <w:r w:rsidRPr="00864597">
              <w:t>Ввод в эксплу</w:t>
            </w:r>
            <w:r w:rsidRPr="00864597">
              <w:t>а</w:t>
            </w:r>
            <w:r w:rsidRPr="00864597">
              <w:t>тацию индивидуальных ж</w:t>
            </w:r>
            <w:r w:rsidRPr="00864597">
              <w:t>и</w:t>
            </w:r>
            <w:r w:rsidRPr="00864597">
              <w:t>лых домов, постр</w:t>
            </w:r>
            <w:r w:rsidRPr="00864597">
              <w:t>о</w:t>
            </w:r>
            <w:r w:rsidRPr="00864597">
              <w:t>енных насел</w:t>
            </w:r>
            <w:r w:rsidRPr="00864597">
              <w:t>е</w:t>
            </w:r>
            <w:r w:rsidRPr="00864597">
              <w:t>нием за свой счет и с пом</w:t>
            </w:r>
            <w:r w:rsidRPr="00864597">
              <w:t>о</w:t>
            </w:r>
            <w:r w:rsidRPr="00864597">
              <w:t>щью кред</w:t>
            </w:r>
            <w:r w:rsidRPr="00864597">
              <w:t>и</w:t>
            </w:r>
            <w:r w:rsidRPr="00864597">
              <w:t>тов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pStyle w:val="Normal"/>
            </w:pPr>
            <w:r w:rsidRPr="00864597">
              <w:t>кв.м</w:t>
            </w:r>
          </w:p>
          <w:p w:rsidR="00AA47E8" w:rsidRPr="00864597" w:rsidRDefault="00AA47E8" w:rsidP="00AA47E8">
            <w:pPr>
              <w:pStyle w:val="Normal"/>
            </w:pPr>
            <w:r w:rsidRPr="00864597">
              <w:t>общ.</w:t>
            </w:r>
          </w:p>
          <w:p w:rsidR="00AA47E8" w:rsidRPr="00864597" w:rsidRDefault="00AA47E8" w:rsidP="00AA47E8">
            <w:pPr>
              <w:pStyle w:val="Normal"/>
            </w:pPr>
            <w:r w:rsidRPr="00864597">
              <w:t>площ</w:t>
            </w:r>
          </w:p>
        </w:tc>
        <w:tc>
          <w:tcPr>
            <w:tcW w:w="992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1605,5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89,4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1100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68,5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1200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109,1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1250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104,2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1300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104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103,8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103,7</w:t>
            </w: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  <w:trHeight w:val="552"/>
        </w:trPr>
        <w:tc>
          <w:tcPr>
            <w:tcW w:w="2093" w:type="dxa"/>
            <w:gridSpan w:val="3"/>
          </w:tcPr>
          <w:p w:rsidR="00AA47E8" w:rsidRPr="00864597" w:rsidRDefault="00AA47E8" w:rsidP="00AA47E8">
            <w:pPr>
              <w:pStyle w:val="Normal"/>
            </w:pPr>
            <w:r w:rsidRPr="00864597">
              <w:t>Общая площадь ж</w:t>
            </w:r>
            <w:r w:rsidRPr="00864597">
              <w:t>и</w:t>
            </w:r>
            <w:r w:rsidRPr="00864597">
              <w:t>лых помещений, приходяща</w:t>
            </w:r>
            <w:r w:rsidRPr="00864597">
              <w:t>я</w:t>
            </w:r>
            <w:r w:rsidRPr="00864597">
              <w:t>ся на 1 жителя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pStyle w:val="Normal"/>
            </w:pPr>
          </w:p>
          <w:p w:rsidR="00AA47E8" w:rsidRPr="00864597" w:rsidRDefault="00AA47E8" w:rsidP="00AA47E8">
            <w:pPr>
              <w:pStyle w:val="Normal"/>
            </w:pPr>
            <w:r w:rsidRPr="00864597">
              <w:t>кв.м</w:t>
            </w:r>
          </w:p>
        </w:tc>
        <w:tc>
          <w:tcPr>
            <w:tcW w:w="992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18,9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103,2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19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100,5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19,2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101,1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19,4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101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19,5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100,5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19,6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100,5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19,7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100,5</w:t>
            </w: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  <w:trHeight w:val="552"/>
        </w:trPr>
        <w:tc>
          <w:tcPr>
            <w:tcW w:w="2093" w:type="dxa"/>
            <w:gridSpan w:val="3"/>
          </w:tcPr>
          <w:p w:rsidR="00AA47E8" w:rsidRPr="00864597" w:rsidRDefault="00AA47E8" w:rsidP="00AA47E8">
            <w:pPr>
              <w:pStyle w:val="Normal"/>
            </w:pPr>
            <w:r w:rsidRPr="00864597">
              <w:t>Перевезено гр</w:t>
            </w:r>
            <w:r w:rsidRPr="00864597">
              <w:t>у</w:t>
            </w:r>
            <w:r w:rsidRPr="00864597">
              <w:t xml:space="preserve">зов автомобильным транспортом  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pStyle w:val="Normal"/>
            </w:pPr>
            <w:r w:rsidRPr="00864597">
              <w:t>тыс. тонн</w:t>
            </w:r>
          </w:p>
        </w:tc>
        <w:tc>
          <w:tcPr>
            <w:tcW w:w="992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1183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100,3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1201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101,5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1223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101,8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1247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102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1272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102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1299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102,1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1328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102,2</w:t>
            </w: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  <w:trHeight w:val="418"/>
        </w:trPr>
        <w:tc>
          <w:tcPr>
            <w:tcW w:w="2093" w:type="dxa"/>
            <w:gridSpan w:val="3"/>
          </w:tcPr>
          <w:p w:rsidR="00AA47E8" w:rsidRPr="00864597" w:rsidRDefault="00AA47E8" w:rsidP="00AA47E8">
            <w:pPr>
              <w:pStyle w:val="Normal"/>
            </w:pPr>
            <w:r w:rsidRPr="00864597">
              <w:t>Перевезено пассаж</w:t>
            </w:r>
            <w:r w:rsidRPr="00864597">
              <w:t>и</w:t>
            </w:r>
            <w:r w:rsidRPr="00864597">
              <w:t>ров автом</w:t>
            </w:r>
            <w:r w:rsidRPr="00864597">
              <w:t>о</w:t>
            </w:r>
            <w:r w:rsidRPr="00864597">
              <w:t>бильным тран</w:t>
            </w:r>
            <w:r w:rsidRPr="00864597">
              <w:t>с</w:t>
            </w:r>
            <w:r w:rsidRPr="00864597">
              <w:t>портом  общего польз</w:t>
            </w:r>
            <w:r w:rsidRPr="00864597">
              <w:t>о</w:t>
            </w:r>
            <w:r w:rsidRPr="00864597">
              <w:t>вания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pStyle w:val="Normal"/>
            </w:pPr>
            <w:r w:rsidRPr="00864597">
              <w:t>тыс. чел.</w:t>
            </w:r>
          </w:p>
        </w:tc>
        <w:tc>
          <w:tcPr>
            <w:tcW w:w="992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177,6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103,3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179,5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101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181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100,8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183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101,1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185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101,1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187,2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101,2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189,6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101,3</w:t>
            </w: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  <w:trHeight w:val="424"/>
        </w:trPr>
        <w:tc>
          <w:tcPr>
            <w:tcW w:w="1242" w:type="dxa"/>
            <w:vMerge w:val="restart"/>
          </w:tcPr>
          <w:p w:rsidR="00AA47E8" w:rsidRPr="00864597" w:rsidRDefault="00AA47E8" w:rsidP="00AA47E8">
            <w:pPr>
              <w:pStyle w:val="Normal"/>
            </w:pPr>
            <w:r w:rsidRPr="00864597">
              <w:t>Оборот розни</w:t>
            </w:r>
            <w:r w:rsidRPr="00864597">
              <w:t>ч</w:t>
            </w:r>
            <w:r w:rsidRPr="00864597">
              <w:t>ной то</w:t>
            </w:r>
            <w:r w:rsidRPr="00864597">
              <w:t>р</w:t>
            </w:r>
            <w:r w:rsidRPr="00864597">
              <w:t>говли, включая обществе</w:t>
            </w:r>
            <w:r w:rsidRPr="00864597">
              <w:t>н</w:t>
            </w:r>
            <w:r w:rsidRPr="00864597">
              <w:t>ное  пит</w:t>
            </w:r>
            <w:r w:rsidRPr="00864597">
              <w:t>а</w:t>
            </w:r>
            <w:r w:rsidRPr="00864597">
              <w:t>ние</w:t>
            </w:r>
          </w:p>
        </w:tc>
        <w:tc>
          <w:tcPr>
            <w:tcW w:w="851" w:type="dxa"/>
            <w:gridSpan w:val="2"/>
          </w:tcPr>
          <w:p w:rsidR="00AA47E8" w:rsidRPr="00864597" w:rsidRDefault="00AA47E8" w:rsidP="00AA47E8">
            <w:pPr>
              <w:pStyle w:val="Normal"/>
            </w:pPr>
            <w:r w:rsidRPr="00864597">
              <w:t>в дейст.ц.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pStyle w:val="Normal"/>
            </w:pPr>
            <w:r w:rsidRPr="00864597">
              <w:t>млн.</w:t>
            </w:r>
          </w:p>
          <w:p w:rsidR="00AA47E8" w:rsidRPr="00864597" w:rsidRDefault="00AA47E8" w:rsidP="00AA47E8">
            <w:pPr>
              <w:pStyle w:val="Normal"/>
            </w:pPr>
            <w:r w:rsidRPr="00864597">
              <w:t>руб.</w:t>
            </w:r>
          </w:p>
        </w:tc>
        <w:tc>
          <w:tcPr>
            <w:tcW w:w="992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760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112,6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825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108,5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908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110,1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1003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110,5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1114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111,1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1243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111,6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1398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112,5</w:t>
            </w: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2" w:type="dxa"/>
            <w:vMerge/>
          </w:tcPr>
          <w:p w:rsidR="00AA47E8" w:rsidRPr="00864597" w:rsidRDefault="00AA47E8" w:rsidP="00AA47E8">
            <w:pPr>
              <w:pStyle w:val="Normal"/>
            </w:pPr>
          </w:p>
        </w:tc>
        <w:tc>
          <w:tcPr>
            <w:tcW w:w="851" w:type="dxa"/>
            <w:gridSpan w:val="2"/>
          </w:tcPr>
          <w:p w:rsidR="00AA47E8" w:rsidRPr="00864597" w:rsidRDefault="00AA47E8" w:rsidP="00AA47E8">
            <w:pPr>
              <w:pStyle w:val="Normal"/>
            </w:pPr>
            <w:r w:rsidRPr="00864597">
              <w:t>в с</w:t>
            </w:r>
            <w:r w:rsidRPr="00864597">
              <w:t>о</w:t>
            </w:r>
            <w:r w:rsidRPr="00864597">
              <w:t>пос.ц предыд. года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pStyle w:val="Normal"/>
            </w:pPr>
            <w:r w:rsidRPr="00864597">
              <w:t>в % к пред.году</w:t>
            </w:r>
          </w:p>
        </w:tc>
        <w:tc>
          <w:tcPr>
            <w:tcW w:w="992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101,7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103,3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103,8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104,5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105,5</w:t>
            </w:r>
          </w:p>
        </w:tc>
        <w:tc>
          <w:tcPr>
            <w:tcW w:w="851" w:type="dxa"/>
          </w:tcPr>
          <w:p w:rsidR="00AA47E8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AA47E8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850" w:type="dxa"/>
          </w:tcPr>
          <w:p w:rsidR="00AA47E8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AA47E8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106,8</w:t>
            </w: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  <w:trHeight w:val="523"/>
        </w:trPr>
        <w:tc>
          <w:tcPr>
            <w:tcW w:w="1242" w:type="dxa"/>
            <w:vMerge w:val="restart"/>
          </w:tcPr>
          <w:p w:rsidR="00AA47E8" w:rsidRPr="00864597" w:rsidRDefault="00AA47E8" w:rsidP="00AA47E8">
            <w:pPr>
              <w:pStyle w:val="Normal"/>
            </w:pPr>
            <w:r w:rsidRPr="00864597">
              <w:t>Объем платных услуг нас</w:t>
            </w:r>
            <w:r w:rsidRPr="00864597">
              <w:t>е</w:t>
            </w:r>
            <w:r w:rsidRPr="00864597">
              <w:t xml:space="preserve">лению  </w:t>
            </w:r>
          </w:p>
        </w:tc>
        <w:tc>
          <w:tcPr>
            <w:tcW w:w="851" w:type="dxa"/>
            <w:gridSpan w:val="2"/>
          </w:tcPr>
          <w:p w:rsidR="00AA47E8" w:rsidRPr="00864597" w:rsidRDefault="00AA47E8" w:rsidP="00AA47E8">
            <w:pPr>
              <w:pStyle w:val="Normal"/>
            </w:pPr>
            <w:r w:rsidRPr="00864597">
              <w:t>в дейст.ц.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pStyle w:val="Normal"/>
            </w:pPr>
            <w:r w:rsidRPr="00864597">
              <w:t>млн.</w:t>
            </w:r>
          </w:p>
          <w:p w:rsidR="00AA47E8" w:rsidRPr="00864597" w:rsidRDefault="00AA47E8" w:rsidP="00AA47E8">
            <w:pPr>
              <w:pStyle w:val="Normal"/>
            </w:pPr>
            <w:r w:rsidRPr="00864597">
              <w:t>руб.</w:t>
            </w:r>
          </w:p>
        </w:tc>
        <w:tc>
          <w:tcPr>
            <w:tcW w:w="992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92,2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124,9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104,5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113,3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117,9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112,8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133,2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113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151,6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113,8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172,8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197,7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114,4</w:t>
            </w: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2" w:type="dxa"/>
            <w:vMerge/>
          </w:tcPr>
          <w:p w:rsidR="00AA47E8" w:rsidRPr="00864597" w:rsidRDefault="00AA47E8" w:rsidP="00AA47E8">
            <w:pPr>
              <w:pStyle w:val="Normal"/>
            </w:pPr>
          </w:p>
        </w:tc>
        <w:tc>
          <w:tcPr>
            <w:tcW w:w="851" w:type="dxa"/>
            <w:gridSpan w:val="2"/>
          </w:tcPr>
          <w:p w:rsidR="00AA47E8" w:rsidRPr="00864597" w:rsidRDefault="00AA47E8" w:rsidP="00AA47E8">
            <w:pPr>
              <w:pStyle w:val="Normal"/>
            </w:pPr>
            <w:r w:rsidRPr="00864597">
              <w:t>в с</w:t>
            </w:r>
            <w:r w:rsidRPr="00864597">
              <w:t>о</w:t>
            </w:r>
            <w:r w:rsidRPr="00864597">
              <w:t>пос.ц предыд. года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pStyle w:val="Normal"/>
            </w:pPr>
            <w:r w:rsidRPr="00864597">
              <w:t>в % к пред.году</w:t>
            </w:r>
          </w:p>
        </w:tc>
        <w:tc>
          <w:tcPr>
            <w:tcW w:w="992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110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103,5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104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104,2</w:t>
            </w: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105</w:t>
            </w:r>
          </w:p>
        </w:tc>
        <w:tc>
          <w:tcPr>
            <w:tcW w:w="851" w:type="dxa"/>
          </w:tcPr>
          <w:p w:rsidR="00AA47E8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AA47E8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105,2</w:t>
            </w:r>
          </w:p>
        </w:tc>
        <w:tc>
          <w:tcPr>
            <w:tcW w:w="850" w:type="dxa"/>
          </w:tcPr>
          <w:p w:rsidR="00AA47E8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AA47E8" w:rsidRDefault="00AA47E8" w:rsidP="00AA47E8">
            <w:pPr>
              <w:pStyle w:val="Normal"/>
              <w:rPr>
                <w:sz w:val="24"/>
                <w:szCs w:val="24"/>
              </w:rPr>
            </w:pPr>
          </w:p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105,5</w:t>
            </w: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  <w:trHeight w:val="527"/>
        </w:trPr>
        <w:tc>
          <w:tcPr>
            <w:tcW w:w="2093" w:type="dxa"/>
            <w:gridSpan w:val="3"/>
          </w:tcPr>
          <w:p w:rsidR="00AA47E8" w:rsidRPr="00864597" w:rsidRDefault="00AA47E8" w:rsidP="00AA47E8">
            <w:pPr>
              <w:pStyle w:val="Normal"/>
            </w:pPr>
            <w:r w:rsidRPr="00864597">
              <w:t>Уровень офиц</w:t>
            </w:r>
            <w:r w:rsidRPr="00864597">
              <w:t>и</w:t>
            </w:r>
            <w:r w:rsidRPr="00864597">
              <w:t>ально зарегис</w:t>
            </w:r>
            <w:r w:rsidRPr="00864597">
              <w:t>т</w:t>
            </w:r>
            <w:r w:rsidRPr="00864597">
              <w:t>рированной бе</w:t>
            </w:r>
            <w:r w:rsidRPr="00864597">
              <w:t>з</w:t>
            </w:r>
            <w:r w:rsidRPr="00864597">
              <w:t>работицы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pStyle w:val="Normal"/>
            </w:pPr>
          </w:p>
          <w:p w:rsidR="00AA47E8" w:rsidRPr="00864597" w:rsidRDefault="00AA47E8" w:rsidP="00AA47E8">
            <w:pPr>
              <w:pStyle w:val="Normal"/>
            </w:pPr>
            <w:r w:rsidRPr="00864597">
              <w:t>%</w:t>
            </w:r>
          </w:p>
        </w:tc>
        <w:tc>
          <w:tcPr>
            <w:tcW w:w="992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3,83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-1,47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-0,</w:t>
            </w:r>
            <w:r>
              <w:rPr>
                <w:sz w:val="24"/>
                <w:szCs w:val="24"/>
              </w:rPr>
              <w:t>4</w:t>
            </w:r>
            <w:r w:rsidRPr="008C3D49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-0,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-0,2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-0,2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-0,2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-0,2</w:t>
            </w: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  <w:trHeight w:val="527"/>
        </w:trPr>
        <w:tc>
          <w:tcPr>
            <w:tcW w:w="2093" w:type="dxa"/>
            <w:gridSpan w:val="3"/>
          </w:tcPr>
          <w:p w:rsidR="00AA47E8" w:rsidRPr="00864597" w:rsidRDefault="00AA47E8" w:rsidP="00AA47E8">
            <w:pPr>
              <w:pStyle w:val="Normal"/>
            </w:pPr>
            <w:r w:rsidRPr="00864597">
              <w:t>Численность з</w:t>
            </w:r>
            <w:r w:rsidRPr="00864597">
              <w:t>а</w:t>
            </w:r>
            <w:r w:rsidRPr="00864597">
              <w:t>нятых в эконом</w:t>
            </w:r>
            <w:r w:rsidRPr="00864597">
              <w:t>и</w:t>
            </w:r>
            <w:r w:rsidRPr="00864597">
              <w:t>ке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rPr>
                <w:sz w:val="20"/>
                <w:szCs w:val="20"/>
              </w:rPr>
            </w:pPr>
            <w:r w:rsidRPr="00864597">
              <w:rPr>
                <w:sz w:val="20"/>
                <w:szCs w:val="20"/>
              </w:rPr>
              <w:t>чел.</w:t>
            </w:r>
          </w:p>
        </w:tc>
        <w:tc>
          <w:tcPr>
            <w:tcW w:w="992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9470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99,3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9470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9500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100,3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9500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9500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  <w:trHeight w:val="527"/>
        </w:trPr>
        <w:tc>
          <w:tcPr>
            <w:tcW w:w="2093" w:type="dxa"/>
            <w:gridSpan w:val="3"/>
          </w:tcPr>
          <w:p w:rsidR="00AA47E8" w:rsidRPr="00864597" w:rsidRDefault="00AA47E8" w:rsidP="00AA47E8">
            <w:pPr>
              <w:pStyle w:val="Normal"/>
            </w:pPr>
            <w:r w:rsidRPr="00864597">
              <w:t>Численность з</w:t>
            </w:r>
            <w:r w:rsidRPr="00864597">
              <w:t>а</w:t>
            </w:r>
            <w:r w:rsidRPr="00864597">
              <w:t>нятых на малых предпри</w:t>
            </w:r>
            <w:r w:rsidRPr="00864597">
              <w:t>я</w:t>
            </w:r>
            <w:r w:rsidRPr="00864597">
              <w:t>тиях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rPr>
                <w:sz w:val="20"/>
                <w:szCs w:val="20"/>
              </w:rPr>
            </w:pPr>
            <w:r w:rsidRPr="00864597">
              <w:rPr>
                <w:sz w:val="20"/>
                <w:szCs w:val="20"/>
              </w:rPr>
              <w:t>чел.</w:t>
            </w:r>
          </w:p>
        </w:tc>
        <w:tc>
          <w:tcPr>
            <w:tcW w:w="992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3856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103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3975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103,1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4100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103,1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4245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103,5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4400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103,6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4567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103,8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  <w:trHeight w:val="527"/>
        </w:trPr>
        <w:tc>
          <w:tcPr>
            <w:tcW w:w="2093" w:type="dxa"/>
            <w:gridSpan w:val="3"/>
          </w:tcPr>
          <w:p w:rsidR="00AA47E8" w:rsidRPr="00864597" w:rsidRDefault="00AA47E8" w:rsidP="00AA47E8">
            <w:pPr>
              <w:pStyle w:val="Normal"/>
            </w:pPr>
            <w:r w:rsidRPr="00864597">
              <w:t>Численность индив</w:t>
            </w:r>
            <w:r w:rsidRPr="00864597">
              <w:t>и</w:t>
            </w:r>
            <w:r w:rsidRPr="00864597">
              <w:t>дуальных предпр</w:t>
            </w:r>
            <w:r w:rsidRPr="00864597">
              <w:t>и</w:t>
            </w:r>
            <w:r w:rsidRPr="00864597">
              <w:t>нимат</w:t>
            </w:r>
            <w:r w:rsidRPr="00864597">
              <w:t>е</w:t>
            </w:r>
            <w:r w:rsidRPr="00864597">
              <w:t>лей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pStyle w:val="Normal"/>
            </w:pPr>
            <w:r w:rsidRPr="00864597">
              <w:t>чел.</w:t>
            </w:r>
          </w:p>
        </w:tc>
        <w:tc>
          <w:tcPr>
            <w:tcW w:w="992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419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100,4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448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106,9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480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107,1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514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107,1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550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107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  <w:trHeight w:val="527"/>
        </w:trPr>
        <w:tc>
          <w:tcPr>
            <w:tcW w:w="2093" w:type="dxa"/>
            <w:gridSpan w:val="3"/>
          </w:tcPr>
          <w:p w:rsidR="00AA47E8" w:rsidRPr="00864597" w:rsidRDefault="00AA47E8" w:rsidP="00AA47E8">
            <w:pPr>
              <w:pStyle w:val="Normal"/>
            </w:pPr>
            <w:r w:rsidRPr="00864597">
              <w:t>Удельный вес пр</w:t>
            </w:r>
            <w:r w:rsidRPr="00864597">
              <w:t>о</w:t>
            </w:r>
            <w:r w:rsidRPr="00864597">
              <w:t>дукции, работ и услуг, произведе</w:t>
            </w:r>
            <w:r w:rsidRPr="00864597">
              <w:t>н</w:t>
            </w:r>
            <w:r w:rsidRPr="00864597">
              <w:t>ных малыми пре</w:t>
            </w:r>
            <w:r w:rsidRPr="00864597">
              <w:t>д</w:t>
            </w:r>
            <w:r w:rsidRPr="00864597">
              <w:t>приятиями и индив</w:t>
            </w:r>
            <w:r w:rsidRPr="00864597">
              <w:t>и</w:t>
            </w:r>
            <w:r w:rsidRPr="00864597">
              <w:t>дуальными предпр</w:t>
            </w:r>
            <w:r w:rsidRPr="00864597">
              <w:t>и</w:t>
            </w:r>
            <w:r w:rsidRPr="00864597">
              <w:t>нимателями, в общем объеме выпуска пр</w:t>
            </w:r>
            <w:r w:rsidRPr="00864597">
              <w:t>о</w:t>
            </w:r>
            <w:r w:rsidRPr="00864597">
              <w:t>дукции, работ и у</w:t>
            </w:r>
            <w:r w:rsidRPr="00864597">
              <w:t>с</w:t>
            </w:r>
            <w:r w:rsidRPr="00864597">
              <w:t>луг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pStyle w:val="Normal"/>
            </w:pPr>
            <w:r w:rsidRPr="00864597">
              <w:t>%</w:t>
            </w:r>
          </w:p>
        </w:tc>
        <w:tc>
          <w:tcPr>
            <w:tcW w:w="992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91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+2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91,5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+0,5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92,3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+0,8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93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+0,7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93,7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+0,7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94,4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+0,7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95,1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+0,7</w:t>
            </w: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  <w:trHeight w:val="527"/>
        </w:trPr>
        <w:tc>
          <w:tcPr>
            <w:tcW w:w="2093" w:type="dxa"/>
            <w:gridSpan w:val="3"/>
          </w:tcPr>
          <w:p w:rsidR="00AA47E8" w:rsidRPr="00864597" w:rsidRDefault="00AA47E8" w:rsidP="00AA47E8">
            <w:pPr>
              <w:pStyle w:val="Normal"/>
            </w:pPr>
            <w:r w:rsidRPr="00864597">
              <w:t>Прибыль прибыл</w:t>
            </w:r>
            <w:r w:rsidRPr="00864597">
              <w:t>ь</w:t>
            </w:r>
            <w:r w:rsidRPr="00864597">
              <w:t>ных пре</w:t>
            </w:r>
            <w:r w:rsidRPr="00864597">
              <w:t>д</w:t>
            </w:r>
            <w:r w:rsidRPr="00864597">
              <w:t>приятий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pStyle w:val="Normal"/>
            </w:pPr>
            <w:r w:rsidRPr="00864597">
              <w:t>млн руб.</w:t>
            </w:r>
          </w:p>
        </w:tc>
        <w:tc>
          <w:tcPr>
            <w:tcW w:w="992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41,8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40,8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54,5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130,4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61,4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112,7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72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117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85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118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124,4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93" w:type="dxa"/>
            <w:gridSpan w:val="3"/>
            <w:vAlign w:val="bottom"/>
          </w:tcPr>
          <w:p w:rsidR="00AA47E8" w:rsidRPr="00864597" w:rsidRDefault="00AA47E8" w:rsidP="00AA47E8">
            <w:pPr>
              <w:pStyle w:val="Normal"/>
            </w:pPr>
            <w:r w:rsidRPr="00864597">
              <w:t>Общий фонд о</w:t>
            </w:r>
            <w:r w:rsidRPr="00864597">
              <w:t>п</w:t>
            </w:r>
            <w:r w:rsidRPr="00864597">
              <w:t>латы труда (для расчета среднемесячной з</w:t>
            </w:r>
            <w:r w:rsidRPr="00864597">
              <w:t>а</w:t>
            </w:r>
            <w:r w:rsidRPr="00864597">
              <w:t>работной платы), млн. руб.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pStyle w:val="Normal"/>
            </w:pPr>
            <w:r w:rsidRPr="00864597">
              <w:t>млн. руб.</w:t>
            </w:r>
          </w:p>
        </w:tc>
        <w:tc>
          <w:tcPr>
            <w:tcW w:w="992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771,2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119,8</w:t>
            </w:r>
          </w:p>
        </w:tc>
        <w:tc>
          <w:tcPr>
            <w:tcW w:w="851" w:type="dxa"/>
          </w:tcPr>
          <w:p w:rsidR="00AA47E8" w:rsidRPr="008C3D49" w:rsidRDefault="00A2352F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</w:tcPr>
          <w:p w:rsidR="00AA47E8" w:rsidRPr="008C3D49" w:rsidRDefault="00A2352F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816</w:t>
            </w:r>
          </w:p>
        </w:tc>
        <w:tc>
          <w:tcPr>
            <w:tcW w:w="850" w:type="dxa"/>
          </w:tcPr>
          <w:p w:rsidR="00AA47E8" w:rsidRPr="008C3D49" w:rsidRDefault="00A2352F" w:rsidP="00A2352F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873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107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934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107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1004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107,5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1084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93" w:type="dxa"/>
            <w:gridSpan w:val="3"/>
            <w:vAlign w:val="bottom"/>
          </w:tcPr>
          <w:p w:rsidR="00AA47E8" w:rsidRPr="00864597" w:rsidRDefault="00AA47E8" w:rsidP="00AA47E8">
            <w:pPr>
              <w:pStyle w:val="Normal"/>
            </w:pPr>
            <w:r w:rsidRPr="00864597">
              <w:t>Среднесписочная численность рабо</w:t>
            </w:r>
            <w:r w:rsidRPr="00864597">
              <w:t>т</w:t>
            </w:r>
            <w:r w:rsidRPr="00864597">
              <w:t>ников, чел. (для ра</w:t>
            </w:r>
            <w:r w:rsidRPr="00864597">
              <w:t>с</w:t>
            </w:r>
            <w:r w:rsidRPr="00864597">
              <w:t>чета среднемеся</w:t>
            </w:r>
            <w:r w:rsidRPr="00864597">
              <w:t>ч</w:t>
            </w:r>
            <w:r w:rsidRPr="00864597">
              <w:t>ной заработной пл</w:t>
            </w:r>
            <w:r w:rsidRPr="00864597">
              <w:t>а</w:t>
            </w:r>
            <w:r w:rsidRPr="00864597">
              <w:t>ты)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pStyle w:val="Normal"/>
            </w:pPr>
            <w:r w:rsidRPr="00864597">
              <w:t>чел.</w:t>
            </w:r>
          </w:p>
        </w:tc>
        <w:tc>
          <w:tcPr>
            <w:tcW w:w="992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7370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99,3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7133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96,8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7130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99,9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7130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7130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7130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7130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93" w:type="dxa"/>
            <w:gridSpan w:val="3"/>
          </w:tcPr>
          <w:p w:rsidR="00AA47E8" w:rsidRPr="00864597" w:rsidRDefault="00AA47E8" w:rsidP="00AA47E8">
            <w:pPr>
              <w:pStyle w:val="Normal"/>
            </w:pPr>
            <w:r w:rsidRPr="00864597">
              <w:t>Среднемесячная н</w:t>
            </w:r>
            <w:r w:rsidRPr="00864597">
              <w:t>о</w:t>
            </w:r>
            <w:r w:rsidRPr="00864597">
              <w:t>минальная начисле</w:t>
            </w:r>
            <w:r w:rsidRPr="00864597">
              <w:t>н</w:t>
            </w:r>
            <w:r w:rsidRPr="00864597">
              <w:t>ная зар</w:t>
            </w:r>
            <w:r w:rsidRPr="00864597">
              <w:t>а</w:t>
            </w:r>
            <w:r w:rsidRPr="00864597">
              <w:t>ботная плата (по по</w:t>
            </w:r>
            <w:r w:rsidRPr="00864597">
              <w:t>л</w:t>
            </w:r>
            <w:r w:rsidRPr="00864597">
              <w:t>ному кругу предпр</w:t>
            </w:r>
            <w:r w:rsidRPr="00864597">
              <w:t>и</w:t>
            </w:r>
            <w:r w:rsidRPr="00864597">
              <w:t xml:space="preserve">ятий) 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pStyle w:val="Normal"/>
            </w:pPr>
            <w:r w:rsidRPr="00864597">
              <w:t>руб.</w:t>
            </w:r>
          </w:p>
        </w:tc>
        <w:tc>
          <w:tcPr>
            <w:tcW w:w="992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8720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120</w:t>
            </w:r>
          </w:p>
        </w:tc>
        <w:tc>
          <w:tcPr>
            <w:tcW w:w="851" w:type="dxa"/>
          </w:tcPr>
          <w:p w:rsidR="00AA47E8" w:rsidRPr="008C3D49" w:rsidRDefault="00A2352F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9374</w:t>
            </w:r>
          </w:p>
        </w:tc>
        <w:tc>
          <w:tcPr>
            <w:tcW w:w="850" w:type="dxa"/>
          </w:tcPr>
          <w:p w:rsidR="00AA47E8" w:rsidRPr="008C3D49" w:rsidRDefault="00A2352F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107,5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9536</w:t>
            </w:r>
          </w:p>
        </w:tc>
        <w:tc>
          <w:tcPr>
            <w:tcW w:w="850" w:type="dxa"/>
          </w:tcPr>
          <w:p w:rsidR="00AA47E8" w:rsidRPr="008C3D49" w:rsidRDefault="00AA47E8" w:rsidP="00A2352F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</w:t>
            </w:r>
            <w:r w:rsidR="00A2352F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10204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107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10918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107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11737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107,5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12676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93" w:type="dxa"/>
            <w:gridSpan w:val="3"/>
          </w:tcPr>
          <w:p w:rsidR="00AA47E8" w:rsidRPr="00864597" w:rsidRDefault="00AA47E8" w:rsidP="00AA47E8">
            <w:pPr>
              <w:pStyle w:val="Normal"/>
            </w:pPr>
            <w:r w:rsidRPr="00864597">
              <w:t>Уровень обеспече</w:t>
            </w:r>
            <w:r w:rsidRPr="00864597">
              <w:t>н</w:t>
            </w:r>
            <w:r w:rsidRPr="00864597">
              <w:t>ности налог</w:t>
            </w:r>
            <w:r w:rsidRPr="00864597">
              <w:t>о</w:t>
            </w:r>
            <w:r w:rsidRPr="00864597">
              <w:t>выми и неналоговыми дох</w:t>
            </w:r>
            <w:r w:rsidRPr="00864597">
              <w:t>о</w:t>
            </w:r>
            <w:r w:rsidRPr="00864597">
              <w:t>дами бюджета на 1 ч</w:t>
            </w:r>
            <w:r w:rsidRPr="00864597">
              <w:t>е</w:t>
            </w:r>
            <w:r w:rsidRPr="00864597">
              <w:t>ловека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pStyle w:val="Normal"/>
            </w:pPr>
          </w:p>
          <w:p w:rsidR="00792459" w:rsidRDefault="00792459" w:rsidP="00AA47E8">
            <w:pPr>
              <w:pStyle w:val="Normal"/>
            </w:pPr>
            <w:r>
              <w:t>тыс.</w:t>
            </w:r>
          </w:p>
          <w:p w:rsidR="00AA47E8" w:rsidRPr="00864597" w:rsidRDefault="00AA47E8" w:rsidP="00AA47E8">
            <w:pPr>
              <w:pStyle w:val="Normal"/>
            </w:pPr>
            <w:r w:rsidRPr="00864597">
              <w:t>руб.</w:t>
            </w:r>
          </w:p>
        </w:tc>
        <w:tc>
          <w:tcPr>
            <w:tcW w:w="992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1,64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111,6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1,6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97,6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1,71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106,9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1,81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105,8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1,92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106,1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2,04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106,1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2,16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106,1</w:t>
            </w:r>
          </w:p>
        </w:tc>
      </w:tr>
      <w:tr w:rsidR="00AA47E8" w:rsidRPr="008645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93" w:type="dxa"/>
            <w:gridSpan w:val="3"/>
          </w:tcPr>
          <w:p w:rsidR="00AA47E8" w:rsidRPr="00864597" w:rsidRDefault="00AA47E8" w:rsidP="00AA47E8">
            <w:pPr>
              <w:pStyle w:val="Normal"/>
            </w:pPr>
            <w:r w:rsidRPr="00864597">
              <w:t>Доходы от аре</w:t>
            </w:r>
            <w:r w:rsidRPr="00864597">
              <w:t>н</w:t>
            </w:r>
            <w:r w:rsidRPr="00864597">
              <w:t>ды муниципального имущес</w:t>
            </w:r>
            <w:r w:rsidRPr="00864597">
              <w:t>т</w:t>
            </w:r>
            <w:r w:rsidRPr="00864597">
              <w:t>ва и земли</w:t>
            </w:r>
          </w:p>
        </w:tc>
        <w:tc>
          <w:tcPr>
            <w:tcW w:w="709" w:type="dxa"/>
          </w:tcPr>
          <w:p w:rsidR="00AA47E8" w:rsidRPr="00864597" w:rsidRDefault="00AA47E8" w:rsidP="00AA47E8">
            <w:pPr>
              <w:pStyle w:val="Normal"/>
            </w:pPr>
            <w:r w:rsidRPr="00864597">
              <w:t>тыс. руб.</w:t>
            </w:r>
          </w:p>
        </w:tc>
        <w:tc>
          <w:tcPr>
            <w:tcW w:w="992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2452,4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108,8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2869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117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2738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95,4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2778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101,5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2873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 w:rsidRPr="008C3D49">
              <w:rPr>
                <w:sz w:val="24"/>
                <w:szCs w:val="24"/>
              </w:rPr>
              <w:t>103,4</w:t>
            </w:r>
          </w:p>
        </w:tc>
        <w:tc>
          <w:tcPr>
            <w:tcW w:w="851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2988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3111</w:t>
            </w:r>
          </w:p>
        </w:tc>
        <w:tc>
          <w:tcPr>
            <w:tcW w:w="850" w:type="dxa"/>
          </w:tcPr>
          <w:p w:rsidR="00AA47E8" w:rsidRPr="008C3D49" w:rsidRDefault="00AA47E8" w:rsidP="00AA47E8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104,1</w:t>
            </w:r>
          </w:p>
        </w:tc>
      </w:tr>
    </w:tbl>
    <w:p w:rsidR="00AA47E8" w:rsidRDefault="00AA47E8" w:rsidP="001E28B8">
      <w:pPr>
        <w:ind w:firstLine="741"/>
        <w:jc w:val="center"/>
        <w:rPr>
          <w:bCs/>
          <w:sz w:val="28"/>
          <w:szCs w:val="28"/>
        </w:rPr>
      </w:pPr>
    </w:p>
    <w:p w:rsidR="001E28B8" w:rsidRPr="00D911F3" w:rsidRDefault="001E28B8" w:rsidP="00B26D47">
      <w:pPr>
        <w:ind w:firstLine="741"/>
        <w:jc w:val="center"/>
        <w:rPr>
          <w:sz w:val="28"/>
        </w:rPr>
        <w:sectPr w:rsidR="001E28B8" w:rsidRPr="00D911F3" w:rsidSect="00CA4BDD">
          <w:headerReference w:type="even" r:id="rId13"/>
          <w:headerReference w:type="default" r:id="rId14"/>
          <w:pgSz w:w="16840" w:h="11907" w:orient="landscape" w:code="9"/>
          <w:pgMar w:top="1134" w:right="1134" w:bottom="567" w:left="1418" w:header="680" w:footer="680" w:gutter="0"/>
          <w:cols w:space="720"/>
          <w:titlePg/>
          <w:docGrid w:linePitch="360"/>
        </w:sectPr>
      </w:pPr>
    </w:p>
    <w:p w:rsidR="00CA4BDD" w:rsidRPr="00D51EAA" w:rsidRDefault="00D51EAA" w:rsidP="00D51EAA">
      <w:pPr>
        <w:jc w:val="center"/>
        <w:rPr>
          <w:b/>
          <w:sz w:val="28"/>
          <w:szCs w:val="28"/>
        </w:rPr>
      </w:pPr>
      <w:r w:rsidRPr="00D51EAA">
        <w:rPr>
          <w:b/>
          <w:sz w:val="28"/>
          <w:szCs w:val="28"/>
        </w:rPr>
        <w:t>6. План социально-экономического развития Венгеровского района на 2011 год.</w:t>
      </w:r>
    </w:p>
    <w:p w:rsidR="00FE70B3" w:rsidRDefault="00FE70B3" w:rsidP="00D51EAA">
      <w:pPr>
        <w:ind w:firstLine="540"/>
        <w:rPr>
          <w:rFonts w:eastAsia="Times New Roman"/>
          <w:sz w:val="28"/>
          <w:szCs w:val="28"/>
          <w:lang w:eastAsia="ru-RU"/>
        </w:rPr>
      </w:pPr>
      <w:bookmarkStart w:id="1" w:name="RANGE!A1:E441"/>
    </w:p>
    <w:p w:rsidR="00FE7CAF" w:rsidRDefault="00FE70B3" w:rsidP="00D51EAA">
      <w:pPr>
        <w:ind w:firstLine="540"/>
        <w:rPr>
          <w:rFonts w:eastAsia="Times New Roman"/>
          <w:sz w:val="28"/>
          <w:szCs w:val="28"/>
          <w:lang w:eastAsia="ru-RU"/>
        </w:rPr>
      </w:pPr>
      <w:r w:rsidRPr="00FE70B3">
        <w:rPr>
          <w:rFonts w:eastAsia="Times New Roman"/>
          <w:sz w:val="28"/>
          <w:szCs w:val="28"/>
          <w:lang w:eastAsia="ru-RU"/>
        </w:rPr>
        <w:t>Решение поставленной программой задач позволит обеспечить достижение в 2011 году о</w:t>
      </w:r>
      <w:r w:rsidRPr="00FE70B3">
        <w:rPr>
          <w:rFonts w:eastAsia="Times New Roman"/>
          <w:sz w:val="28"/>
          <w:szCs w:val="28"/>
          <w:lang w:eastAsia="ru-RU"/>
        </w:rPr>
        <w:t>с</w:t>
      </w:r>
      <w:r w:rsidRPr="00FE70B3">
        <w:rPr>
          <w:rFonts w:eastAsia="Times New Roman"/>
          <w:sz w:val="28"/>
          <w:szCs w:val="28"/>
          <w:lang w:eastAsia="ru-RU"/>
        </w:rPr>
        <w:t>новных показателей социально-экономического развития района.</w:t>
      </w:r>
    </w:p>
    <w:p w:rsidR="00FE70B3" w:rsidRPr="00FE70B3" w:rsidRDefault="00FE70B3" w:rsidP="00D51EAA">
      <w:pPr>
        <w:ind w:firstLine="540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Достижение количественных показателей будет сопровождаться позитивными качественными изменениями в экономике и социальной сфере, прежде всего в п</w:t>
      </w:r>
      <w:r>
        <w:rPr>
          <w:rFonts w:eastAsia="Times New Roman"/>
          <w:sz w:val="28"/>
          <w:szCs w:val="28"/>
          <w:lang w:eastAsia="ru-RU"/>
        </w:rPr>
        <w:t>о</w:t>
      </w:r>
      <w:r>
        <w:rPr>
          <w:rFonts w:eastAsia="Times New Roman"/>
          <w:sz w:val="28"/>
          <w:szCs w:val="28"/>
          <w:lang w:eastAsia="ru-RU"/>
        </w:rPr>
        <w:t>вышении эффективности производства, расширении предпринимательской и соц</w:t>
      </w:r>
      <w:r>
        <w:rPr>
          <w:rFonts w:eastAsia="Times New Roman"/>
          <w:sz w:val="28"/>
          <w:szCs w:val="28"/>
          <w:lang w:eastAsia="ru-RU"/>
        </w:rPr>
        <w:t>и</w:t>
      </w:r>
      <w:r>
        <w:rPr>
          <w:rFonts w:eastAsia="Times New Roman"/>
          <w:sz w:val="28"/>
          <w:szCs w:val="28"/>
          <w:lang w:eastAsia="ru-RU"/>
        </w:rPr>
        <w:t>альной активности населения, развитии обществе</w:t>
      </w:r>
      <w:r>
        <w:rPr>
          <w:rFonts w:eastAsia="Times New Roman"/>
          <w:sz w:val="28"/>
          <w:szCs w:val="28"/>
          <w:lang w:eastAsia="ru-RU"/>
        </w:rPr>
        <w:t>н</w:t>
      </w:r>
      <w:r>
        <w:rPr>
          <w:rFonts w:eastAsia="Times New Roman"/>
          <w:sz w:val="28"/>
          <w:szCs w:val="28"/>
          <w:lang w:eastAsia="ru-RU"/>
        </w:rPr>
        <w:t>ной инфраструктуры.</w:t>
      </w:r>
    </w:p>
    <w:p w:rsidR="00FE70B3" w:rsidRDefault="00FE70B3" w:rsidP="00D51EAA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D51EAA" w:rsidRPr="00DE34CE" w:rsidRDefault="00D51EAA" w:rsidP="00D51EAA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DE34CE">
        <w:rPr>
          <w:rFonts w:eastAsia="Times New Roman"/>
          <w:b/>
          <w:sz w:val="28"/>
          <w:szCs w:val="28"/>
          <w:lang w:eastAsia="ru-RU"/>
        </w:rPr>
        <w:t xml:space="preserve">6.1.Основные индикаторы экономического развития района </w:t>
      </w:r>
      <w:r w:rsidR="00487208" w:rsidRPr="00DE34CE">
        <w:rPr>
          <w:rFonts w:eastAsia="Times New Roman"/>
          <w:b/>
          <w:sz w:val="28"/>
          <w:szCs w:val="28"/>
          <w:lang w:eastAsia="ru-RU"/>
        </w:rPr>
        <w:t>в</w:t>
      </w:r>
      <w:r w:rsidRPr="00DE34CE">
        <w:rPr>
          <w:rFonts w:eastAsia="Times New Roman"/>
          <w:b/>
          <w:sz w:val="28"/>
          <w:szCs w:val="28"/>
          <w:lang w:eastAsia="ru-RU"/>
        </w:rPr>
        <w:t xml:space="preserve"> 2011 год</w:t>
      </w:r>
      <w:r w:rsidR="00487208" w:rsidRPr="00DE34CE">
        <w:rPr>
          <w:rFonts w:eastAsia="Times New Roman"/>
          <w:b/>
          <w:sz w:val="28"/>
          <w:szCs w:val="28"/>
          <w:lang w:eastAsia="ru-RU"/>
        </w:rPr>
        <w:t>у</w:t>
      </w:r>
    </w:p>
    <w:p w:rsidR="00FE7CAF" w:rsidRPr="00D51EAA" w:rsidRDefault="00FE7CAF" w:rsidP="00FE7CAF">
      <w:pPr>
        <w:jc w:val="center"/>
        <w:rPr>
          <w:rFonts w:eastAsia="Times New Roman"/>
          <w:sz w:val="28"/>
          <w:szCs w:val="28"/>
          <w:lang w:eastAsia="ru-RU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080"/>
        <w:gridCol w:w="900"/>
        <w:gridCol w:w="1080"/>
        <w:gridCol w:w="1080"/>
        <w:gridCol w:w="1080"/>
        <w:gridCol w:w="1080"/>
        <w:gridCol w:w="900"/>
        <w:gridCol w:w="900"/>
      </w:tblGrid>
      <w:tr w:rsidR="00D51EAA" w:rsidRPr="00D51EAA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48" w:type="dxa"/>
            <w:gridSpan w:val="2"/>
            <w:vMerge w:val="restart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Показатели ра</w:t>
            </w:r>
            <w:r w:rsidRPr="00D51EAA">
              <w:rPr>
                <w:sz w:val="24"/>
                <w:szCs w:val="24"/>
              </w:rPr>
              <w:t>з</w:t>
            </w:r>
            <w:r w:rsidRPr="00D51EAA">
              <w:rPr>
                <w:sz w:val="24"/>
                <w:szCs w:val="24"/>
              </w:rPr>
              <w:t>вития</w:t>
            </w:r>
          </w:p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района, округа</w:t>
            </w:r>
          </w:p>
        </w:tc>
        <w:tc>
          <w:tcPr>
            <w:tcW w:w="900" w:type="dxa"/>
            <w:vMerge w:val="restart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Един.</w:t>
            </w:r>
          </w:p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и</w:t>
            </w:r>
            <w:r w:rsidRPr="00D51EAA">
              <w:rPr>
                <w:sz w:val="24"/>
                <w:szCs w:val="24"/>
              </w:rPr>
              <w:t>з</w:t>
            </w:r>
            <w:r w:rsidRPr="00D51EAA">
              <w:rPr>
                <w:sz w:val="24"/>
                <w:szCs w:val="24"/>
              </w:rPr>
              <w:t>мер</w:t>
            </w:r>
          </w:p>
        </w:tc>
        <w:tc>
          <w:tcPr>
            <w:tcW w:w="2160" w:type="dxa"/>
            <w:gridSpan w:val="2"/>
          </w:tcPr>
          <w:p w:rsidR="00D51EAA" w:rsidRPr="00D51EAA" w:rsidRDefault="00D51EAA" w:rsidP="00D51EAA">
            <w:pPr>
              <w:pStyle w:val="Normal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9 г"/>
              </w:smartTagPr>
              <w:r w:rsidRPr="00D51EAA">
                <w:rPr>
                  <w:sz w:val="24"/>
                  <w:szCs w:val="24"/>
                </w:rPr>
                <w:t>2009 г</w:t>
              </w:r>
            </w:smartTag>
            <w:r w:rsidRPr="00D51EAA">
              <w:rPr>
                <w:sz w:val="24"/>
                <w:szCs w:val="24"/>
              </w:rPr>
              <w:t>.</w:t>
            </w:r>
          </w:p>
        </w:tc>
        <w:tc>
          <w:tcPr>
            <w:tcW w:w="2160" w:type="dxa"/>
            <w:gridSpan w:val="2"/>
          </w:tcPr>
          <w:p w:rsidR="00D51EAA" w:rsidRPr="00D51EAA" w:rsidRDefault="00D51EAA" w:rsidP="00D51EAA">
            <w:pPr>
              <w:pStyle w:val="Normal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0 г"/>
              </w:smartTagPr>
              <w:r w:rsidRPr="00D51EAA">
                <w:rPr>
                  <w:sz w:val="24"/>
                  <w:szCs w:val="24"/>
                </w:rPr>
                <w:t>2010 г</w:t>
              </w:r>
            </w:smartTag>
            <w:r w:rsidRPr="00D51EAA">
              <w:rPr>
                <w:sz w:val="24"/>
                <w:szCs w:val="24"/>
              </w:rPr>
              <w:t>.</w:t>
            </w:r>
          </w:p>
        </w:tc>
        <w:tc>
          <w:tcPr>
            <w:tcW w:w="1800" w:type="dxa"/>
            <w:gridSpan w:val="2"/>
          </w:tcPr>
          <w:p w:rsidR="00D51EAA" w:rsidRPr="00D51EAA" w:rsidRDefault="00D51EAA" w:rsidP="00D51EAA">
            <w:pPr>
              <w:pStyle w:val="Normal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 w:rsidRPr="00D51EAA">
                <w:rPr>
                  <w:sz w:val="24"/>
                  <w:szCs w:val="24"/>
                </w:rPr>
                <w:t>2011 г</w:t>
              </w:r>
            </w:smartTag>
            <w:r w:rsidRPr="00D51EAA">
              <w:rPr>
                <w:sz w:val="24"/>
                <w:szCs w:val="24"/>
              </w:rPr>
              <w:t>.</w:t>
            </w:r>
          </w:p>
        </w:tc>
      </w:tr>
      <w:tr w:rsidR="00D51EAA" w:rsidRPr="00D51EAA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48" w:type="dxa"/>
            <w:gridSpan w:val="2"/>
            <w:vMerge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отчет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в % к пред</w:t>
            </w:r>
            <w:r w:rsidRPr="00D51EAA">
              <w:rPr>
                <w:sz w:val="24"/>
                <w:szCs w:val="24"/>
              </w:rPr>
              <w:t>ы</w:t>
            </w:r>
            <w:r w:rsidRPr="00D51EAA">
              <w:rPr>
                <w:sz w:val="24"/>
                <w:szCs w:val="24"/>
              </w:rPr>
              <w:t>дущему  г</w:t>
            </w:r>
            <w:r w:rsidRPr="00D51EAA">
              <w:rPr>
                <w:sz w:val="24"/>
                <w:szCs w:val="24"/>
              </w:rPr>
              <w:t>о</w:t>
            </w:r>
            <w:r w:rsidRPr="00D51EAA">
              <w:rPr>
                <w:sz w:val="24"/>
                <w:szCs w:val="24"/>
              </w:rPr>
              <w:t>ду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оце</w:t>
            </w:r>
            <w:r w:rsidRPr="00D51EAA">
              <w:rPr>
                <w:sz w:val="24"/>
                <w:szCs w:val="24"/>
              </w:rPr>
              <w:t>н</w:t>
            </w:r>
            <w:r w:rsidRPr="00D51EAA">
              <w:rPr>
                <w:sz w:val="24"/>
                <w:szCs w:val="24"/>
              </w:rPr>
              <w:t>ка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в % к пред</w:t>
            </w:r>
            <w:r w:rsidRPr="00D51EAA">
              <w:rPr>
                <w:sz w:val="24"/>
                <w:szCs w:val="24"/>
              </w:rPr>
              <w:t>ы</w:t>
            </w:r>
            <w:r w:rsidRPr="00D51EAA">
              <w:rPr>
                <w:sz w:val="24"/>
                <w:szCs w:val="24"/>
              </w:rPr>
              <w:t>дущему  г</w:t>
            </w:r>
            <w:r w:rsidRPr="00D51EAA">
              <w:rPr>
                <w:sz w:val="24"/>
                <w:szCs w:val="24"/>
              </w:rPr>
              <w:t>о</w:t>
            </w:r>
            <w:r w:rsidRPr="00D51EAA">
              <w:rPr>
                <w:sz w:val="24"/>
                <w:szCs w:val="24"/>
              </w:rPr>
              <w:t>ду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план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в % к предыд</w:t>
            </w:r>
            <w:r w:rsidRPr="00D51EAA">
              <w:rPr>
                <w:sz w:val="24"/>
                <w:szCs w:val="24"/>
              </w:rPr>
              <w:t>у</w:t>
            </w:r>
            <w:r w:rsidRPr="00D51EAA">
              <w:rPr>
                <w:sz w:val="24"/>
                <w:szCs w:val="24"/>
              </w:rPr>
              <w:t>щему  г</w:t>
            </w:r>
            <w:r w:rsidRPr="00D51EAA">
              <w:rPr>
                <w:sz w:val="24"/>
                <w:szCs w:val="24"/>
              </w:rPr>
              <w:t>о</w:t>
            </w:r>
            <w:r w:rsidRPr="00D51EAA">
              <w:rPr>
                <w:sz w:val="24"/>
                <w:szCs w:val="24"/>
              </w:rPr>
              <w:t>ду</w:t>
            </w:r>
          </w:p>
        </w:tc>
      </w:tr>
      <w:tr w:rsidR="00D51EAA" w:rsidRPr="00D51EAA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2268" w:type="dxa"/>
            <w:vMerge w:val="restart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Объем отгруже</w:t>
            </w:r>
            <w:r w:rsidRPr="00D51EAA">
              <w:rPr>
                <w:sz w:val="24"/>
                <w:szCs w:val="24"/>
              </w:rPr>
              <w:t>н</w:t>
            </w:r>
            <w:r w:rsidRPr="00D51EAA">
              <w:rPr>
                <w:sz w:val="24"/>
                <w:szCs w:val="24"/>
              </w:rPr>
              <w:t>ных товаров со</w:t>
            </w:r>
            <w:r w:rsidRPr="00D51EAA">
              <w:rPr>
                <w:sz w:val="24"/>
                <w:szCs w:val="24"/>
              </w:rPr>
              <w:t>б</w:t>
            </w:r>
            <w:r w:rsidRPr="00D51EAA">
              <w:rPr>
                <w:sz w:val="24"/>
                <w:szCs w:val="24"/>
              </w:rPr>
              <w:t>ственного прои</w:t>
            </w:r>
            <w:r w:rsidRPr="00D51EAA">
              <w:rPr>
                <w:sz w:val="24"/>
                <w:szCs w:val="24"/>
              </w:rPr>
              <w:t>з</w:t>
            </w:r>
            <w:r w:rsidRPr="00D51EAA">
              <w:rPr>
                <w:sz w:val="24"/>
                <w:szCs w:val="24"/>
              </w:rPr>
              <w:t>водства,  выпо</w:t>
            </w:r>
            <w:r w:rsidRPr="00D51EAA">
              <w:rPr>
                <w:sz w:val="24"/>
                <w:szCs w:val="24"/>
              </w:rPr>
              <w:t>л</w:t>
            </w:r>
            <w:r w:rsidRPr="00D51EAA">
              <w:rPr>
                <w:sz w:val="24"/>
                <w:szCs w:val="24"/>
              </w:rPr>
              <w:t>ненных работ и услуг собственн</w:t>
            </w:r>
            <w:r w:rsidRPr="00D51EAA">
              <w:rPr>
                <w:sz w:val="24"/>
                <w:szCs w:val="24"/>
              </w:rPr>
              <w:t>ы</w:t>
            </w:r>
            <w:r w:rsidRPr="00D51EAA">
              <w:rPr>
                <w:sz w:val="24"/>
                <w:szCs w:val="24"/>
              </w:rPr>
              <w:t>ми силами орган</w:t>
            </w:r>
            <w:r w:rsidRPr="00D51EAA">
              <w:rPr>
                <w:sz w:val="24"/>
                <w:szCs w:val="24"/>
              </w:rPr>
              <w:t>и</w:t>
            </w:r>
            <w:r w:rsidRPr="00D51EAA">
              <w:rPr>
                <w:sz w:val="24"/>
                <w:szCs w:val="24"/>
              </w:rPr>
              <w:t>заций по  видам экономической д</w:t>
            </w:r>
            <w:r w:rsidRPr="00D51EAA">
              <w:rPr>
                <w:sz w:val="24"/>
                <w:szCs w:val="24"/>
              </w:rPr>
              <w:t>е</w:t>
            </w:r>
            <w:r w:rsidRPr="00D51EAA">
              <w:rPr>
                <w:sz w:val="24"/>
                <w:szCs w:val="24"/>
              </w:rPr>
              <w:t>я</w:t>
            </w:r>
            <w:r w:rsidR="00487208">
              <w:rPr>
                <w:sz w:val="24"/>
                <w:szCs w:val="24"/>
              </w:rPr>
              <w:t>тель</w:t>
            </w:r>
            <w:r w:rsidRPr="00D51EAA">
              <w:rPr>
                <w:sz w:val="24"/>
                <w:szCs w:val="24"/>
              </w:rPr>
              <w:t>ности: добыча полезных ископа</w:t>
            </w:r>
            <w:r w:rsidRPr="00D51EAA">
              <w:rPr>
                <w:sz w:val="24"/>
                <w:szCs w:val="24"/>
              </w:rPr>
              <w:t>е</w:t>
            </w:r>
            <w:r w:rsidRPr="00D51EAA">
              <w:rPr>
                <w:sz w:val="24"/>
                <w:szCs w:val="24"/>
              </w:rPr>
              <w:t>мых, обра</w:t>
            </w:r>
            <w:r w:rsidR="00487208">
              <w:rPr>
                <w:sz w:val="24"/>
                <w:szCs w:val="24"/>
              </w:rPr>
              <w:t>баты</w:t>
            </w:r>
            <w:r w:rsidRPr="00D51EAA">
              <w:rPr>
                <w:sz w:val="24"/>
                <w:szCs w:val="24"/>
              </w:rPr>
              <w:t>в</w:t>
            </w:r>
            <w:r w:rsidRPr="00D51EAA">
              <w:rPr>
                <w:sz w:val="24"/>
                <w:szCs w:val="24"/>
              </w:rPr>
              <w:t>а</w:t>
            </w:r>
            <w:r w:rsidRPr="00D51EAA">
              <w:rPr>
                <w:sz w:val="24"/>
                <w:szCs w:val="24"/>
              </w:rPr>
              <w:t>ющие отрас</w:t>
            </w:r>
            <w:r w:rsidR="00487208">
              <w:rPr>
                <w:sz w:val="24"/>
                <w:szCs w:val="24"/>
              </w:rPr>
              <w:t>ли, произ</w:t>
            </w:r>
            <w:r w:rsidRPr="00D51EAA">
              <w:rPr>
                <w:sz w:val="24"/>
                <w:szCs w:val="24"/>
              </w:rPr>
              <w:t>водство и распределение электр</w:t>
            </w:r>
            <w:r w:rsidRPr="00D51EAA">
              <w:rPr>
                <w:sz w:val="24"/>
                <w:szCs w:val="24"/>
              </w:rPr>
              <w:t>о</w:t>
            </w:r>
            <w:r w:rsidRPr="00D51EAA">
              <w:rPr>
                <w:sz w:val="24"/>
                <w:szCs w:val="24"/>
              </w:rPr>
              <w:t>энергии, газа и  в</w:t>
            </w:r>
            <w:r w:rsidRPr="00D51EAA">
              <w:rPr>
                <w:sz w:val="24"/>
                <w:szCs w:val="24"/>
              </w:rPr>
              <w:t>о</w:t>
            </w:r>
            <w:r w:rsidRPr="00D51EAA">
              <w:rPr>
                <w:sz w:val="24"/>
                <w:szCs w:val="24"/>
              </w:rPr>
              <w:t>ды, млн. руб.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в дейст.ц.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млн.</w:t>
            </w:r>
          </w:p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руб.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169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110,8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176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104,1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189,4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107,6</w:t>
            </w:r>
          </w:p>
        </w:tc>
      </w:tr>
      <w:tr w:rsidR="00D51EAA" w:rsidRPr="00D51EAA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2268" w:type="dxa"/>
            <w:vMerge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в с</w:t>
            </w:r>
            <w:r w:rsidRPr="00D51EAA">
              <w:rPr>
                <w:sz w:val="24"/>
                <w:szCs w:val="24"/>
              </w:rPr>
              <w:t>о</w:t>
            </w:r>
            <w:r w:rsidRPr="00D51EAA">
              <w:rPr>
                <w:sz w:val="24"/>
                <w:szCs w:val="24"/>
              </w:rPr>
              <w:t>пос.ц пр</w:t>
            </w:r>
            <w:r w:rsidRPr="00D51EAA">
              <w:rPr>
                <w:sz w:val="24"/>
                <w:szCs w:val="24"/>
              </w:rPr>
              <w:t>е</w:t>
            </w:r>
            <w:r w:rsidRPr="00D51EAA">
              <w:rPr>
                <w:sz w:val="24"/>
                <w:szCs w:val="24"/>
              </w:rPr>
              <w:t>дыд. года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в % к пред.году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</w:p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</w:p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101,5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</w:p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</w:p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102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</w:p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Х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</w:p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102,3</w:t>
            </w:r>
          </w:p>
        </w:tc>
      </w:tr>
      <w:tr w:rsidR="00D51EAA" w:rsidRPr="00D51EAA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2268" w:type="dxa"/>
            <w:vMerge w:val="restart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Объем продукции сельского хозя</w:t>
            </w:r>
            <w:r w:rsidRPr="00D51EAA">
              <w:rPr>
                <w:sz w:val="24"/>
                <w:szCs w:val="24"/>
              </w:rPr>
              <w:t>й</w:t>
            </w:r>
            <w:r w:rsidRPr="00D51EAA">
              <w:rPr>
                <w:sz w:val="24"/>
                <w:szCs w:val="24"/>
              </w:rPr>
              <w:t>ства в хозяйствах всех катег</w:t>
            </w:r>
            <w:r w:rsidRPr="00D51EAA">
              <w:rPr>
                <w:sz w:val="24"/>
                <w:szCs w:val="24"/>
              </w:rPr>
              <w:t>о</w:t>
            </w:r>
            <w:r w:rsidRPr="00D51EAA">
              <w:rPr>
                <w:sz w:val="24"/>
                <w:szCs w:val="24"/>
              </w:rPr>
              <w:t xml:space="preserve">рий 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в дейст.ц.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млн.</w:t>
            </w:r>
          </w:p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руб.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1210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90,8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1274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105,3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1368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107,4</w:t>
            </w:r>
          </w:p>
        </w:tc>
      </w:tr>
      <w:tr w:rsidR="00D51EAA" w:rsidRPr="00D51E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в с</w:t>
            </w:r>
            <w:r w:rsidRPr="00D51EAA">
              <w:rPr>
                <w:sz w:val="24"/>
                <w:szCs w:val="24"/>
              </w:rPr>
              <w:t>о</w:t>
            </w:r>
            <w:r w:rsidRPr="00D51EAA">
              <w:rPr>
                <w:sz w:val="24"/>
                <w:szCs w:val="24"/>
              </w:rPr>
              <w:t>пос.ц пр</w:t>
            </w:r>
            <w:r w:rsidRPr="00D51EAA">
              <w:rPr>
                <w:sz w:val="24"/>
                <w:szCs w:val="24"/>
              </w:rPr>
              <w:t>е</w:t>
            </w:r>
            <w:r w:rsidRPr="00D51EAA">
              <w:rPr>
                <w:sz w:val="24"/>
                <w:szCs w:val="24"/>
              </w:rPr>
              <w:t>дыд. года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в % к пред.году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</w:p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</w:p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89,7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</w:p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</w:p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100,5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</w:p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Х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</w:p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100,5</w:t>
            </w:r>
          </w:p>
        </w:tc>
      </w:tr>
      <w:tr w:rsidR="00D51EAA" w:rsidRPr="00D51E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8" w:type="dxa"/>
            <w:gridSpan w:val="2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Валовой сбор зерновых и зе</w:t>
            </w:r>
            <w:r w:rsidRPr="00D51EAA">
              <w:rPr>
                <w:sz w:val="24"/>
                <w:szCs w:val="24"/>
              </w:rPr>
              <w:t>р</w:t>
            </w:r>
            <w:r w:rsidRPr="00D51EAA">
              <w:rPr>
                <w:sz w:val="24"/>
                <w:szCs w:val="24"/>
              </w:rPr>
              <w:t>ноб</w:t>
            </w:r>
            <w:r w:rsidRPr="00D51EAA">
              <w:rPr>
                <w:sz w:val="24"/>
                <w:szCs w:val="24"/>
              </w:rPr>
              <w:t>о</w:t>
            </w:r>
            <w:r w:rsidRPr="00D51EAA">
              <w:rPr>
                <w:sz w:val="24"/>
                <w:szCs w:val="24"/>
              </w:rPr>
              <w:t>бовых культур во всех категориях хозяйств (бунке</w:t>
            </w:r>
            <w:r w:rsidRPr="00D51EAA">
              <w:rPr>
                <w:sz w:val="24"/>
                <w:szCs w:val="24"/>
              </w:rPr>
              <w:t>р</w:t>
            </w:r>
            <w:r w:rsidRPr="00D51EAA">
              <w:rPr>
                <w:sz w:val="24"/>
                <w:szCs w:val="24"/>
              </w:rPr>
              <w:t xml:space="preserve">ный вес) 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</w:p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тыс. тонн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82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130,6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59,3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72,3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75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126,5</w:t>
            </w:r>
          </w:p>
        </w:tc>
      </w:tr>
      <w:tr w:rsidR="00D51EAA" w:rsidRPr="00D51EAA">
        <w:tblPrEx>
          <w:tblCellMar>
            <w:top w:w="0" w:type="dxa"/>
            <w:bottom w:w="0" w:type="dxa"/>
          </w:tblCellMar>
        </w:tblPrEx>
        <w:trPr>
          <w:cantSplit/>
          <w:trHeight w:val="310"/>
        </w:trPr>
        <w:tc>
          <w:tcPr>
            <w:tcW w:w="4248" w:type="dxa"/>
            <w:gridSpan w:val="3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Поголовье скота  (все категории х</w:t>
            </w:r>
            <w:r w:rsidRPr="00D51EAA">
              <w:rPr>
                <w:sz w:val="24"/>
                <w:szCs w:val="24"/>
              </w:rPr>
              <w:t>о</w:t>
            </w:r>
            <w:r w:rsidRPr="00D51EAA">
              <w:rPr>
                <w:sz w:val="24"/>
                <w:szCs w:val="24"/>
              </w:rPr>
              <w:t>зяйств):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heading2"/>
              <w:jc w:val="both"/>
              <w:rPr>
                <w:rFonts w:ascii="Times New Roman" w:hAnsi="Times New Roman"/>
                <w:szCs w:val="24"/>
              </w:rPr>
            </w:pPr>
            <w:r w:rsidRPr="00D51EAA">
              <w:rPr>
                <w:rFonts w:ascii="Times New Roman" w:hAnsi="Times New Roman"/>
                <w:szCs w:val="24"/>
              </w:rPr>
              <w:t>Х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heading2"/>
              <w:jc w:val="both"/>
              <w:rPr>
                <w:rFonts w:ascii="Times New Roman" w:hAnsi="Times New Roman"/>
                <w:szCs w:val="24"/>
              </w:rPr>
            </w:pPr>
            <w:r w:rsidRPr="00D51EAA">
              <w:rPr>
                <w:rFonts w:ascii="Times New Roman" w:hAnsi="Times New Roman"/>
                <w:szCs w:val="24"/>
              </w:rPr>
              <w:t>Х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heading2"/>
              <w:jc w:val="both"/>
              <w:rPr>
                <w:rFonts w:ascii="Times New Roman" w:hAnsi="Times New Roman"/>
                <w:szCs w:val="24"/>
              </w:rPr>
            </w:pPr>
            <w:r w:rsidRPr="00D51EAA">
              <w:rPr>
                <w:rFonts w:ascii="Times New Roman" w:hAnsi="Times New Roman"/>
                <w:szCs w:val="24"/>
              </w:rPr>
              <w:t>Х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heading2"/>
              <w:jc w:val="both"/>
              <w:rPr>
                <w:rFonts w:ascii="Times New Roman" w:hAnsi="Times New Roman"/>
                <w:szCs w:val="24"/>
              </w:rPr>
            </w:pPr>
            <w:r w:rsidRPr="00D51EAA">
              <w:rPr>
                <w:rFonts w:ascii="Times New Roman" w:hAnsi="Times New Roman"/>
                <w:szCs w:val="24"/>
              </w:rPr>
              <w:t>Х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heading2"/>
              <w:jc w:val="both"/>
              <w:rPr>
                <w:rFonts w:ascii="Times New Roman" w:hAnsi="Times New Roman"/>
                <w:szCs w:val="24"/>
              </w:rPr>
            </w:pPr>
            <w:r w:rsidRPr="00D51EAA">
              <w:rPr>
                <w:rFonts w:ascii="Times New Roman" w:hAnsi="Times New Roman"/>
                <w:szCs w:val="24"/>
              </w:rPr>
              <w:t>Х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heading2"/>
              <w:jc w:val="both"/>
              <w:rPr>
                <w:rFonts w:ascii="Times New Roman" w:hAnsi="Times New Roman"/>
                <w:szCs w:val="24"/>
              </w:rPr>
            </w:pPr>
            <w:r w:rsidRPr="00D51EAA">
              <w:rPr>
                <w:rFonts w:ascii="Times New Roman" w:hAnsi="Times New Roman"/>
                <w:szCs w:val="24"/>
              </w:rPr>
              <w:t>Х</w:t>
            </w:r>
          </w:p>
        </w:tc>
      </w:tr>
      <w:tr w:rsidR="00D51EAA" w:rsidRPr="00D51EAA">
        <w:tblPrEx>
          <w:tblCellMar>
            <w:top w:w="0" w:type="dxa"/>
            <w:bottom w:w="0" w:type="dxa"/>
          </w:tblCellMar>
        </w:tblPrEx>
        <w:trPr>
          <w:cantSplit/>
          <w:trHeight w:val="439"/>
        </w:trPr>
        <w:tc>
          <w:tcPr>
            <w:tcW w:w="3348" w:type="dxa"/>
            <w:gridSpan w:val="2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- крупный рог</w:t>
            </w:r>
            <w:r w:rsidRPr="00D51EAA">
              <w:rPr>
                <w:sz w:val="24"/>
                <w:szCs w:val="24"/>
              </w:rPr>
              <w:t>а</w:t>
            </w:r>
            <w:r w:rsidRPr="00D51EAA">
              <w:rPr>
                <w:sz w:val="24"/>
                <w:szCs w:val="24"/>
              </w:rPr>
              <w:t>тый скот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тыс. г</w:t>
            </w:r>
            <w:r w:rsidRPr="00D51EAA">
              <w:rPr>
                <w:sz w:val="24"/>
                <w:szCs w:val="24"/>
              </w:rPr>
              <w:t>о</w:t>
            </w:r>
            <w:r w:rsidRPr="00D51EAA">
              <w:rPr>
                <w:sz w:val="24"/>
                <w:szCs w:val="24"/>
              </w:rPr>
              <w:t>лов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32,1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98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32,5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101,2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32,6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100,3</w:t>
            </w:r>
          </w:p>
        </w:tc>
      </w:tr>
      <w:tr w:rsidR="00D51EAA" w:rsidRPr="00D51EAA">
        <w:tblPrEx>
          <w:tblCellMar>
            <w:top w:w="0" w:type="dxa"/>
            <w:bottom w:w="0" w:type="dxa"/>
          </w:tblCellMar>
        </w:tblPrEx>
        <w:trPr>
          <w:cantSplit/>
          <w:trHeight w:val="403"/>
        </w:trPr>
        <w:tc>
          <w:tcPr>
            <w:tcW w:w="3348" w:type="dxa"/>
            <w:gridSpan w:val="2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 xml:space="preserve">  в том числе к</w:t>
            </w:r>
            <w:r w:rsidRPr="00D51EAA">
              <w:rPr>
                <w:sz w:val="24"/>
                <w:szCs w:val="24"/>
              </w:rPr>
              <w:t>о</w:t>
            </w:r>
            <w:r w:rsidRPr="00D51EAA">
              <w:rPr>
                <w:sz w:val="24"/>
                <w:szCs w:val="24"/>
              </w:rPr>
              <w:t>ровы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тыс. г</w:t>
            </w:r>
            <w:r w:rsidRPr="00D51EAA">
              <w:rPr>
                <w:sz w:val="24"/>
                <w:szCs w:val="24"/>
              </w:rPr>
              <w:t>о</w:t>
            </w:r>
            <w:r w:rsidRPr="00D51EAA">
              <w:rPr>
                <w:sz w:val="24"/>
                <w:szCs w:val="24"/>
              </w:rPr>
              <w:t>лов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12,8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95,7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12,9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100,8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13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100,8</w:t>
            </w:r>
          </w:p>
        </w:tc>
      </w:tr>
      <w:tr w:rsidR="00D51EAA" w:rsidRPr="00D51EAA">
        <w:tblPrEx>
          <w:tblCellMar>
            <w:top w:w="0" w:type="dxa"/>
            <w:bottom w:w="0" w:type="dxa"/>
          </w:tblCellMar>
        </w:tblPrEx>
        <w:trPr>
          <w:cantSplit/>
          <w:trHeight w:val="437"/>
        </w:trPr>
        <w:tc>
          <w:tcPr>
            <w:tcW w:w="3348" w:type="dxa"/>
            <w:gridSpan w:val="2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- свиньи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тыс. г</w:t>
            </w:r>
            <w:r w:rsidRPr="00D51EAA">
              <w:rPr>
                <w:sz w:val="24"/>
                <w:szCs w:val="24"/>
              </w:rPr>
              <w:t>о</w:t>
            </w:r>
            <w:r w:rsidRPr="00D51EAA">
              <w:rPr>
                <w:sz w:val="24"/>
                <w:szCs w:val="24"/>
              </w:rPr>
              <w:t>лов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9,3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95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11,2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120,4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11,5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102,7</w:t>
            </w:r>
          </w:p>
        </w:tc>
      </w:tr>
      <w:tr w:rsidR="00D51EAA" w:rsidRPr="00D51EAA">
        <w:tblPrEx>
          <w:tblCellMar>
            <w:top w:w="0" w:type="dxa"/>
            <w:bottom w:w="0" w:type="dxa"/>
          </w:tblCellMar>
        </w:tblPrEx>
        <w:trPr>
          <w:cantSplit/>
          <w:trHeight w:val="401"/>
        </w:trPr>
        <w:tc>
          <w:tcPr>
            <w:tcW w:w="3348" w:type="dxa"/>
            <w:gridSpan w:val="2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Производство молока (все к</w:t>
            </w:r>
            <w:r w:rsidRPr="00D51EAA">
              <w:rPr>
                <w:sz w:val="24"/>
                <w:szCs w:val="24"/>
              </w:rPr>
              <w:t>а</w:t>
            </w:r>
            <w:r w:rsidRPr="00D51EAA">
              <w:rPr>
                <w:sz w:val="24"/>
                <w:szCs w:val="24"/>
              </w:rPr>
              <w:t>тегории х</w:t>
            </w:r>
            <w:r w:rsidRPr="00D51EAA">
              <w:rPr>
                <w:sz w:val="24"/>
                <w:szCs w:val="24"/>
              </w:rPr>
              <w:t>о</w:t>
            </w:r>
            <w:r w:rsidRPr="00D51EAA">
              <w:rPr>
                <w:sz w:val="24"/>
                <w:szCs w:val="24"/>
              </w:rPr>
              <w:t xml:space="preserve">зяйств) 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тыс. тонн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42,6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102,3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42,8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100,5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43,2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101</w:t>
            </w:r>
          </w:p>
        </w:tc>
      </w:tr>
      <w:tr w:rsidR="00D51EAA" w:rsidRPr="00D51E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8" w:type="dxa"/>
            <w:gridSpan w:val="2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Производство мяса на убой в живом весе (все категории х</w:t>
            </w:r>
            <w:r w:rsidRPr="00D51EAA">
              <w:rPr>
                <w:sz w:val="24"/>
                <w:szCs w:val="24"/>
              </w:rPr>
              <w:t>о</w:t>
            </w:r>
            <w:r w:rsidRPr="00D51EAA">
              <w:rPr>
                <w:sz w:val="24"/>
                <w:szCs w:val="24"/>
              </w:rPr>
              <w:t xml:space="preserve">зяйств) 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тонн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8000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106,7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8050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100,6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8150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101,2</w:t>
            </w:r>
          </w:p>
        </w:tc>
      </w:tr>
      <w:tr w:rsidR="00D51EAA" w:rsidRPr="00D51EA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268" w:type="dxa"/>
            <w:vMerge w:val="restart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Инвестиции в о</w:t>
            </w:r>
            <w:r w:rsidRPr="00D51EAA">
              <w:rPr>
                <w:sz w:val="24"/>
                <w:szCs w:val="24"/>
              </w:rPr>
              <w:t>с</w:t>
            </w:r>
            <w:r w:rsidRPr="00D51EAA">
              <w:rPr>
                <w:sz w:val="24"/>
                <w:szCs w:val="24"/>
              </w:rPr>
              <w:t>новной капитал  за счет всех источн</w:t>
            </w:r>
            <w:r w:rsidRPr="00D51EAA">
              <w:rPr>
                <w:sz w:val="24"/>
                <w:szCs w:val="24"/>
              </w:rPr>
              <w:t>и</w:t>
            </w:r>
            <w:r w:rsidRPr="00D51EAA">
              <w:rPr>
                <w:sz w:val="24"/>
                <w:szCs w:val="24"/>
              </w:rPr>
              <w:t>ков финансиров</w:t>
            </w:r>
            <w:r w:rsidRPr="00D51EAA">
              <w:rPr>
                <w:sz w:val="24"/>
                <w:szCs w:val="24"/>
              </w:rPr>
              <w:t>а</w:t>
            </w:r>
            <w:r w:rsidRPr="00D51EAA">
              <w:rPr>
                <w:sz w:val="24"/>
                <w:szCs w:val="24"/>
              </w:rPr>
              <w:t>ния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в дейст.ц.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млн.</w:t>
            </w:r>
          </w:p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руб.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173,7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83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300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172,7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350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116,7</w:t>
            </w:r>
          </w:p>
        </w:tc>
      </w:tr>
      <w:tr w:rsidR="00D51EAA" w:rsidRPr="00D51EA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268" w:type="dxa"/>
            <w:vMerge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в с</w:t>
            </w:r>
            <w:r w:rsidRPr="00D51EAA">
              <w:rPr>
                <w:sz w:val="24"/>
                <w:szCs w:val="24"/>
              </w:rPr>
              <w:t>о</w:t>
            </w:r>
            <w:r w:rsidRPr="00D51EAA">
              <w:rPr>
                <w:sz w:val="24"/>
                <w:szCs w:val="24"/>
              </w:rPr>
              <w:t>пос.ц пр</w:t>
            </w:r>
            <w:r w:rsidRPr="00D51EAA">
              <w:rPr>
                <w:sz w:val="24"/>
                <w:szCs w:val="24"/>
              </w:rPr>
              <w:t>е</w:t>
            </w:r>
            <w:r w:rsidRPr="00D51EAA">
              <w:rPr>
                <w:sz w:val="24"/>
                <w:szCs w:val="24"/>
              </w:rPr>
              <w:t>дыд. года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в % к пред.году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</w:p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</w:p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84,7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</w:p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</w:p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164,5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</w:p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Х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</w:p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110,3</w:t>
            </w:r>
          </w:p>
        </w:tc>
      </w:tr>
      <w:tr w:rsidR="00D51EAA" w:rsidRPr="00D51EAA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2268" w:type="dxa"/>
            <w:vMerge w:val="restart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Объем выполне</w:t>
            </w:r>
            <w:r w:rsidRPr="00D51EAA">
              <w:rPr>
                <w:sz w:val="24"/>
                <w:szCs w:val="24"/>
              </w:rPr>
              <w:t>н</w:t>
            </w:r>
            <w:r w:rsidRPr="00D51EAA">
              <w:rPr>
                <w:sz w:val="24"/>
                <w:szCs w:val="24"/>
              </w:rPr>
              <w:t>ных работ по виду деятельности «строительс</w:t>
            </w:r>
            <w:r w:rsidRPr="00D51EAA">
              <w:rPr>
                <w:sz w:val="24"/>
                <w:szCs w:val="24"/>
              </w:rPr>
              <w:t>т</w:t>
            </w:r>
            <w:r w:rsidRPr="00D51EAA">
              <w:rPr>
                <w:sz w:val="24"/>
                <w:szCs w:val="24"/>
              </w:rPr>
              <w:t>во»,  включая хозсп</w:t>
            </w:r>
            <w:r w:rsidRPr="00D51EAA">
              <w:rPr>
                <w:sz w:val="24"/>
                <w:szCs w:val="24"/>
              </w:rPr>
              <w:t>о</w:t>
            </w:r>
            <w:r w:rsidRPr="00D51EAA">
              <w:rPr>
                <w:sz w:val="24"/>
                <w:szCs w:val="24"/>
              </w:rPr>
              <w:t>соб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в дейст.ц.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млн.</w:t>
            </w:r>
          </w:p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руб.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36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83,1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178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494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230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129,2</w:t>
            </w:r>
          </w:p>
        </w:tc>
      </w:tr>
      <w:tr w:rsidR="00D51EAA" w:rsidRPr="00D51E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в с</w:t>
            </w:r>
            <w:r w:rsidRPr="00D51EAA">
              <w:rPr>
                <w:sz w:val="24"/>
                <w:szCs w:val="24"/>
              </w:rPr>
              <w:t>о</w:t>
            </w:r>
            <w:r w:rsidRPr="00D51EAA">
              <w:rPr>
                <w:sz w:val="24"/>
                <w:szCs w:val="24"/>
              </w:rPr>
              <w:t>пос.ц пр</w:t>
            </w:r>
            <w:r w:rsidRPr="00D51EAA">
              <w:rPr>
                <w:sz w:val="24"/>
                <w:szCs w:val="24"/>
              </w:rPr>
              <w:t>е</w:t>
            </w:r>
            <w:r w:rsidRPr="00D51EAA">
              <w:rPr>
                <w:sz w:val="24"/>
                <w:szCs w:val="24"/>
              </w:rPr>
              <w:t>дыд. года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в % к пред.году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</w:p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</w:p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76,6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</w:p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</w:p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445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</w:p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Х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</w:p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122,2</w:t>
            </w:r>
          </w:p>
        </w:tc>
      </w:tr>
      <w:tr w:rsidR="00D51EAA" w:rsidRPr="00D51EAA">
        <w:tblPrEx>
          <w:tblCellMar>
            <w:top w:w="0" w:type="dxa"/>
            <w:bottom w:w="0" w:type="dxa"/>
          </w:tblCellMar>
        </w:tblPrEx>
        <w:trPr>
          <w:cantSplit/>
          <w:trHeight w:val="552"/>
        </w:trPr>
        <w:tc>
          <w:tcPr>
            <w:tcW w:w="3348" w:type="dxa"/>
            <w:gridSpan w:val="2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Перевезено грузов автом</w:t>
            </w:r>
            <w:r w:rsidRPr="00D51EAA">
              <w:rPr>
                <w:sz w:val="24"/>
                <w:szCs w:val="24"/>
              </w:rPr>
              <w:t>о</w:t>
            </w:r>
            <w:r w:rsidRPr="00D51EAA">
              <w:rPr>
                <w:sz w:val="24"/>
                <w:szCs w:val="24"/>
              </w:rPr>
              <w:t xml:space="preserve">бильным транспортом  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тыс. тонн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1183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100,3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1201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101,5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1223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101,8</w:t>
            </w:r>
          </w:p>
        </w:tc>
      </w:tr>
      <w:tr w:rsidR="00D51EAA" w:rsidRPr="00D51EAA">
        <w:tblPrEx>
          <w:tblCellMar>
            <w:top w:w="0" w:type="dxa"/>
            <w:bottom w:w="0" w:type="dxa"/>
          </w:tblCellMar>
        </w:tblPrEx>
        <w:trPr>
          <w:cantSplit/>
          <w:trHeight w:val="418"/>
        </w:trPr>
        <w:tc>
          <w:tcPr>
            <w:tcW w:w="3348" w:type="dxa"/>
            <w:gridSpan w:val="2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Перевезено пассажиров авт</w:t>
            </w:r>
            <w:r w:rsidRPr="00D51EAA">
              <w:rPr>
                <w:sz w:val="24"/>
                <w:szCs w:val="24"/>
              </w:rPr>
              <w:t>о</w:t>
            </w:r>
            <w:r w:rsidRPr="00D51EAA">
              <w:rPr>
                <w:sz w:val="24"/>
                <w:szCs w:val="24"/>
              </w:rPr>
              <w:t>мобильным транспортом  о</w:t>
            </w:r>
            <w:r w:rsidRPr="00D51EAA">
              <w:rPr>
                <w:sz w:val="24"/>
                <w:szCs w:val="24"/>
              </w:rPr>
              <w:t>б</w:t>
            </w:r>
            <w:r w:rsidRPr="00D51EAA">
              <w:rPr>
                <w:sz w:val="24"/>
                <w:szCs w:val="24"/>
              </w:rPr>
              <w:t>щего польз</w:t>
            </w:r>
            <w:r w:rsidRPr="00D51EAA">
              <w:rPr>
                <w:sz w:val="24"/>
                <w:szCs w:val="24"/>
              </w:rPr>
              <w:t>о</w:t>
            </w:r>
            <w:r w:rsidRPr="00D51EAA">
              <w:rPr>
                <w:sz w:val="24"/>
                <w:szCs w:val="24"/>
              </w:rPr>
              <w:t>вания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тыс. чел.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177,6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103,3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179,5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101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181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100,8</w:t>
            </w:r>
          </w:p>
        </w:tc>
      </w:tr>
      <w:tr w:rsidR="00D51EAA" w:rsidRPr="00D51EAA">
        <w:tblPrEx>
          <w:tblCellMar>
            <w:top w:w="0" w:type="dxa"/>
            <w:bottom w:w="0" w:type="dxa"/>
          </w:tblCellMar>
        </w:tblPrEx>
        <w:trPr>
          <w:cantSplit/>
          <w:trHeight w:val="424"/>
        </w:trPr>
        <w:tc>
          <w:tcPr>
            <w:tcW w:w="2268" w:type="dxa"/>
            <w:vMerge w:val="restart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Оборот розничной то</w:t>
            </w:r>
            <w:r w:rsidRPr="00D51EAA">
              <w:rPr>
                <w:sz w:val="24"/>
                <w:szCs w:val="24"/>
              </w:rPr>
              <w:t>р</w:t>
            </w:r>
            <w:r w:rsidRPr="00D51EAA">
              <w:rPr>
                <w:sz w:val="24"/>
                <w:szCs w:val="24"/>
              </w:rPr>
              <w:t>говли, включая общественное  п</w:t>
            </w:r>
            <w:r w:rsidRPr="00D51EAA">
              <w:rPr>
                <w:sz w:val="24"/>
                <w:szCs w:val="24"/>
              </w:rPr>
              <w:t>и</w:t>
            </w:r>
            <w:r w:rsidRPr="00D51EAA">
              <w:rPr>
                <w:sz w:val="24"/>
                <w:szCs w:val="24"/>
              </w:rPr>
              <w:t>тание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в дейст.ц.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млн.</w:t>
            </w:r>
          </w:p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руб.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760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112,6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825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108,5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908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110,1</w:t>
            </w:r>
          </w:p>
        </w:tc>
      </w:tr>
      <w:tr w:rsidR="00D51EAA" w:rsidRPr="00D51E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в с</w:t>
            </w:r>
            <w:r w:rsidRPr="00D51EAA">
              <w:rPr>
                <w:sz w:val="24"/>
                <w:szCs w:val="24"/>
              </w:rPr>
              <w:t>о</w:t>
            </w:r>
            <w:r w:rsidRPr="00D51EAA">
              <w:rPr>
                <w:sz w:val="24"/>
                <w:szCs w:val="24"/>
              </w:rPr>
              <w:t>пос.ц пр</w:t>
            </w:r>
            <w:r w:rsidRPr="00D51EAA">
              <w:rPr>
                <w:sz w:val="24"/>
                <w:szCs w:val="24"/>
              </w:rPr>
              <w:t>е</w:t>
            </w:r>
            <w:r w:rsidRPr="00D51EAA">
              <w:rPr>
                <w:sz w:val="24"/>
                <w:szCs w:val="24"/>
              </w:rPr>
              <w:t>дыд. года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в % к пред.году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</w:p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</w:p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101,7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</w:p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</w:p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103,3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</w:p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Х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</w:p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103,8</w:t>
            </w:r>
          </w:p>
        </w:tc>
      </w:tr>
      <w:tr w:rsidR="00D51EAA" w:rsidRPr="00D51EAA">
        <w:tblPrEx>
          <w:tblCellMar>
            <w:top w:w="0" w:type="dxa"/>
            <w:bottom w:w="0" w:type="dxa"/>
          </w:tblCellMar>
        </w:tblPrEx>
        <w:trPr>
          <w:cantSplit/>
          <w:trHeight w:val="523"/>
        </w:trPr>
        <w:tc>
          <w:tcPr>
            <w:tcW w:w="2268" w:type="dxa"/>
            <w:vMerge w:val="restart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Объем платных услуг нас</w:t>
            </w:r>
            <w:r w:rsidRPr="00D51EAA">
              <w:rPr>
                <w:sz w:val="24"/>
                <w:szCs w:val="24"/>
              </w:rPr>
              <w:t>е</w:t>
            </w:r>
            <w:r w:rsidRPr="00D51EAA">
              <w:rPr>
                <w:sz w:val="24"/>
                <w:szCs w:val="24"/>
              </w:rPr>
              <w:t xml:space="preserve">лению  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в дейст.ц.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млн.</w:t>
            </w:r>
          </w:p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руб.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92,2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124,9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104,5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113,3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117,9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112,8</w:t>
            </w:r>
          </w:p>
        </w:tc>
      </w:tr>
      <w:tr w:rsidR="00D51EAA" w:rsidRPr="00D51E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8" w:type="dxa"/>
            <w:vMerge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в с</w:t>
            </w:r>
            <w:r w:rsidRPr="00D51EAA">
              <w:rPr>
                <w:sz w:val="24"/>
                <w:szCs w:val="24"/>
              </w:rPr>
              <w:t>о</w:t>
            </w:r>
            <w:r w:rsidRPr="00D51EAA">
              <w:rPr>
                <w:sz w:val="24"/>
                <w:szCs w:val="24"/>
              </w:rPr>
              <w:t>пос.ц пр</w:t>
            </w:r>
            <w:r w:rsidRPr="00D51EAA">
              <w:rPr>
                <w:sz w:val="24"/>
                <w:szCs w:val="24"/>
              </w:rPr>
              <w:t>е</w:t>
            </w:r>
            <w:r w:rsidRPr="00D51EAA">
              <w:rPr>
                <w:sz w:val="24"/>
                <w:szCs w:val="24"/>
              </w:rPr>
              <w:t>дыд. года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в % к пред.году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</w:p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</w:p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110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</w:p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</w:p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103,5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</w:p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Х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</w:p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104</w:t>
            </w:r>
          </w:p>
        </w:tc>
      </w:tr>
      <w:tr w:rsidR="00D51EAA" w:rsidRPr="00D51EAA">
        <w:tblPrEx>
          <w:tblCellMar>
            <w:top w:w="0" w:type="dxa"/>
            <w:bottom w:w="0" w:type="dxa"/>
          </w:tblCellMar>
        </w:tblPrEx>
        <w:trPr>
          <w:cantSplit/>
          <w:trHeight w:val="527"/>
        </w:trPr>
        <w:tc>
          <w:tcPr>
            <w:tcW w:w="3348" w:type="dxa"/>
            <w:gridSpan w:val="2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Численность занятых в эк</w:t>
            </w:r>
            <w:r w:rsidRPr="00D51EAA">
              <w:rPr>
                <w:sz w:val="24"/>
                <w:szCs w:val="24"/>
              </w:rPr>
              <w:t>о</w:t>
            </w:r>
            <w:r w:rsidRPr="00D51EAA">
              <w:rPr>
                <w:sz w:val="24"/>
                <w:szCs w:val="24"/>
              </w:rPr>
              <w:t>ном</w:t>
            </w:r>
            <w:r w:rsidRPr="00D51EAA">
              <w:rPr>
                <w:sz w:val="24"/>
                <w:szCs w:val="24"/>
              </w:rPr>
              <w:t>и</w:t>
            </w:r>
            <w:r w:rsidRPr="00D51EAA">
              <w:rPr>
                <w:sz w:val="24"/>
                <w:szCs w:val="24"/>
              </w:rPr>
              <w:t>ке</w:t>
            </w:r>
          </w:p>
        </w:tc>
        <w:tc>
          <w:tcPr>
            <w:tcW w:w="900" w:type="dxa"/>
          </w:tcPr>
          <w:p w:rsidR="00D51EAA" w:rsidRPr="00D51EAA" w:rsidRDefault="00D51EAA" w:rsidP="00D51EAA">
            <w:r w:rsidRPr="00D51EAA">
              <w:t>чел.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9470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99,3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9470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100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9500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100,3</w:t>
            </w:r>
          </w:p>
        </w:tc>
      </w:tr>
      <w:tr w:rsidR="00D51EAA" w:rsidRPr="00D51EAA">
        <w:tblPrEx>
          <w:tblCellMar>
            <w:top w:w="0" w:type="dxa"/>
            <w:bottom w:w="0" w:type="dxa"/>
          </w:tblCellMar>
        </w:tblPrEx>
        <w:trPr>
          <w:cantSplit/>
          <w:trHeight w:val="527"/>
        </w:trPr>
        <w:tc>
          <w:tcPr>
            <w:tcW w:w="3348" w:type="dxa"/>
            <w:gridSpan w:val="2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Численность занятых на м</w:t>
            </w:r>
            <w:r w:rsidRPr="00D51EAA">
              <w:rPr>
                <w:sz w:val="24"/>
                <w:szCs w:val="24"/>
              </w:rPr>
              <w:t>а</w:t>
            </w:r>
            <w:r w:rsidRPr="00D51EAA">
              <w:rPr>
                <w:sz w:val="24"/>
                <w:szCs w:val="24"/>
              </w:rPr>
              <w:t>лых предпр</w:t>
            </w:r>
            <w:r w:rsidRPr="00D51EAA">
              <w:rPr>
                <w:sz w:val="24"/>
                <w:szCs w:val="24"/>
              </w:rPr>
              <w:t>и</w:t>
            </w:r>
            <w:r w:rsidRPr="00D51EAA">
              <w:rPr>
                <w:sz w:val="24"/>
                <w:szCs w:val="24"/>
              </w:rPr>
              <w:t>ятиях</w:t>
            </w:r>
          </w:p>
        </w:tc>
        <w:tc>
          <w:tcPr>
            <w:tcW w:w="900" w:type="dxa"/>
          </w:tcPr>
          <w:p w:rsidR="00D51EAA" w:rsidRPr="00D51EAA" w:rsidRDefault="00D51EAA" w:rsidP="00D51EAA">
            <w:r w:rsidRPr="00D51EAA">
              <w:t>чел.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3856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103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3975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103,1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4100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103,1</w:t>
            </w:r>
          </w:p>
        </w:tc>
      </w:tr>
      <w:tr w:rsidR="00D51EAA" w:rsidRPr="00D51EAA">
        <w:tblPrEx>
          <w:tblCellMar>
            <w:top w:w="0" w:type="dxa"/>
            <w:bottom w:w="0" w:type="dxa"/>
          </w:tblCellMar>
        </w:tblPrEx>
        <w:trPr>
          <w:cantSplit/>
          <w:trHeight w:val="527"/>
        </w:trPr>
        <w:tc>
          <w:tcPr>
            <w:tcW w:w="3348" w:type="dxa"/>
            <w:gridSpan w:val="2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Численность индив</w:t>
            </w:r>
            <w:r w:rsidRPr="00D51EAA">
              <w:rPr>
                <w:sz w:val="24"/>
                <w:szCs w:val="24"/>
              </w:rPr>
              <w:t>и</w:t>
            </w:r>
            <w:r w:rsidRPr="00D51EAA">
              <w:rPr>
                <w:sz w:val="24"/>
                <w:szCs w:val="24"/>
              </w:rPr>
              <w:t>дуальных предпринимат</w:t>
            </w:r>
            <w:r w:rsidRPr="00D51EAA">
              <w:rPr>
                <w:sz w:val="24"/>
                <w:szCs w:val="24"/>
              </w:rPr>
              <w:t>е</w:t>
            </w:r>
            <w:r w:rsidRPr="00D51EAA">
              <w:rPr>
                <w:sz w:val="24"/>
                <w:szCs w:val="24"/>
              </w:rPr>
              <w:t>лей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чел.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419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100,4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448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106,9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480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107,1</w:t>
            </w:r>
          </w:p>
        </w:tc>
      </w:tr>
      <w:tr w:rsidR="00D51EAA" w:rsidRPr="00D51EAA">
        <w:tblPrEx>
          <w:tblCellMar>
            <w:top w:w="0" w:type="dxa"/>
            <w:bottom w:w="0" w:type="dxa"/>
          </w:tblCellMar>
        </w:tblPrEx>
        <w:trPr>
          <w:cantSplit/>
          <w:trHeight w:val="527"/>
        </w:trPr>
        <w:tc>
          <w:tcPr>
            <w:tcW w:w="3348" w:type="dxa"/>
            <w:gridSpan w:val="2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Удельный вес продукции, р</w:t>
            </w:r>
            <w:r w:rsidRPr="00D51EAA">
              <w:rPr>
                <w:sz w:val="24"/>
                <w:szCs w:val="24"/>
              </w:rPr>
              <w:t>а</w:t>
            </w:r>
            <w:r w:rsidRPr="00D51EAA">
              <w:rPr>
                <w:sz w:val="24"/>
                <w:szCs w:val="24"/>
              </w:rPr>
              <w:t>бот и услуг, произв</w:t>
            </w:r>
            <w:r w:rsidRPr="00D51EAA">
              <w:rPr>
                <w:sz w:val="24"/>
                <w:szCs w:val="24"/>
              </w:rPr>
              <w:t>е</w:t>
            </w:r>
            <w:r w:rsidRPr="00D51EAA">
              <w:rPr>
                <w:sz w:val="24"/>
                <w:szCs w:val="24"/>
              </w:rPr>
              <w:t>денных малыми предприятиями и и</w:t>
            </w:r>
            <w:r w:rsidRPr="00D51EAA">
              <w:rPr>
                <w:sz w:val="24"/>
                <w:szCs w:val="24"/>
              </w:rPr>
              <w:t>н</w:t>
            </w:r>
            <w:r w:rsidRPr="00D51EAA">
              <w:rPr>
                <w:sz w:val="24"/>
                <w:szCs w:val="24"/>
              </w:rPr>
              <w:t>дивидуальными предприн</w:t>
            </w:r>
            <w:r w:rsidRPr="00D51EAA">
              <w:rPr>
                <w:sz w:val="24"/>
                <w:szCs w:val="24"/>
              </w:rPr>
              <w:t>и</w:t>
            </w:r>
            <w:r w:rsidRPr="00D51EAA">
              <w:rPr>
                <w:sz w:val="24"/>
                <w:szCs w:val="24"/>
              </w:rPr>
              <w:t>мателями, в общем объ</w:t>
            </w:r>
            <w:r w:rsidRPr="00D51EAA">
              <w:rPr>
                <w:sz w:val="24"/>
                <w:szCs w:val="24"/>
              </w:rPr>
              <w:t>е</w:t>
            </w:r>
            <w:r w:rsidRPr="00D51EAA">
              <w:rPr>
                <w:sz w:val="24"/>
                <w:szCs w:val="24"/>
              </w:rPr>
              <w:t>ме выпуска продукции, работ и у</w:t>
            </w:r>
            <w:r w:rsidRPr="00D51EAA">
              <w:rPr>
                <w:sz w:val="24"/>
                <w:szCs w:val="24"/>
              </w:rPr>
              <w:t>с</w:t>
            </w:r>
            <w:r w:rsidRPr="00D51EAA">
              <w:rPr>
                <w:sz w:val="24"/>
                <w:szCs w:val="24"/>
              </w:rPr>
              <w:t>луг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%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91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+2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91,5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+0,5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92,3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+0,8</w:t>
            </w:r>
          </w:p>
        </w:tc>
      </w:tr>
      <w:tr w:rsidR="00D51EAA" w:rsidRPr="00D51EAA">
        <w:tblPrEx>
          <w:tblCellMar>
            <w:top w:w="0" w:type="dxa"/>
            <w:bottom w:w="0" w:type="dxa"/>
          </w:tblCellMar>
        </w:tblPrEx>
        <w:trPr>
          <w:cantSplit/>
          <w:trHeight w:val="527"/>
        </w:trPr>
        <w:tc>
          <w:tcPr>
            <w:tcW w:w="3348" w:type="dxa"/>
            <w:gridSpan w:val="2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Прибыль прибыльных пре</w:t>
            </w:r>
            <w:r w:rsidRPr="00D51EAA">
              <w:rPr>
                <w:sz w:val="24"/>
                <w:szCs w:val="24"/>
              </w:rPr>
              <w:t>д</w:t>
            </w:r>
            <w:r w:rsidRPr="00D51EAA">
              <w:rPr>
                <w:sz w:val="24"/>
                <w:szCs w:val="24"/>
              </w:rPr>
              <w:t>приятий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млн руб.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41,8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40,8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54,5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130,4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61,4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112,7</w:t>
            </w:r>
          </w:p>
        </w:tc>
      </w:tr>
      <w:tr w:rsidR="00D51EAA" w:rsidRPr="00D51E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8" w:type="dxa"/>
            <w:gridSpan w:val="2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Доходы от аренды муниц</w:t>
            </w:r>
            <w:r w:rsidRPr="00D51EAA">
              <w:rPr>
                <w:sz w:val="24"/>
                <w:szCs w:val="24"/>
              </w:rPr>
              <w:t>и</w:t>
            </w:r>
            <w:r w:rsidRPr="00D51EAA">
              <w:rPr>
                <w:sz w:val="24"/>
                <w:szCs w:val="24"/>
              </w:rPr>
              <w:t>пального имущес</w:t>
            </w:r>
            <w:r w:rsidRPr="00D51EAA">
              <w:rPr>
                <w:sz w:val="24"/>
                <w:szCs w:val="24"/>
              </w:rPr>
              <w:t>т</w:t>
            </w:r>
            <w:r w:rsidRPr="00D51EAA">
              <w:rPr>
                <w:sz w:val="24"/>
                <w:szCs w:val="24"/>
              </w:rPr>
              <w:t>ва и земли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тыс. руб.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2452,4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108,8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2869</w:t>
            </w:r>
          </w:p>
        </w:tc>
        <w:tc>
          <w:tcPr>
            <w:tcW w:w="108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117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2738</w:t>
            </w:r>
          </w:p>
        </w:tc>
        <w:tc>
          <w:tcPr>
            <w:tcW w:w="900" w:type="dxa"/>
          </w:tcPr>
          <w:p w:rsidR="00D51EAA" w:rsidRPr="00D51EAA" w:rsidRDefault="00D51EAA" w:rsidP="00D51EAA">
            <w:pPr>
              <w:pStyle w:val="Normal"/>
              <w:rPr>
                <w:sz w:val="24"/>
                <w:szCs w:val="24"/>
              </w:rPr>
            </w:pPr>
            <w:r w:rsidRPr="00D51EAA">
              <w:rPr>
                <w:sz w:val="24"/>
                <w:szCs w:val="24"/>
              </w:rPr>
              <w:t>95,4</w:t>
            </w:r>
          </w:p>
        </w:tc>
      </w:tr>
    </w:tbl>
    <w:p w:rsidR="00FE7CAF" w:rsidRPr="00D51EAA" w:rsidRDefault="00FE7CAF" w:rsidP="00FE7CAF">
      <w:pPr>
        <w:jc w:val="center"/>
        <w:rPr>
          <w:rFonts w:eastAsia="Times New Roman"/>
          <w:sz w:val="28"/>
          <w:szCs w:val="28"/>
          <w:lang w:eastAsia="ru-RU"/>
        </w:rPr>
      </w:pPr>
    </w:p>
    <w:p w:rsidR="00FE7CAF" w:rsidRPr="00D51EAA" w:rsidRDefault="00FE7CAF" w:rsidP="00FE7CAF">
      <w:pPr>
        <w:jc w:val="center"/>
        <w:rPr>
          <w:rFonts w:eastAsia="Times New Roman"/>
          <w:sz w:val="28"/>
          <w:szCs w:val="28"/>
          <w:lang w:eastAsia="ru-RU"/>
        </w:rPr>
      </w:pPr>
    </w:p>
    <w:p w:rsidR="00487208" w:rsidRPr="00DE34CE" w:rsidRDefault="00487208" w:rsidP="00487208">
      <w:pPr>
        <w:jc w:val="center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br w:type="page"/>
      </w:r>
      <w:r w:rsidRPr="00DE34CE">
        <w:rPr>
          <w:rFonts w:eastAsia="Times New Roman"/>
          <w:b/>
          <w:sz w:val="28"/>
          <w:szCs w:val="28"/>
          <w:lang w:eastAsia="ru-RU"/>
        </w:rPr>
        <w:t>6.2.Основные индикаторы социального развития района в 2011 году</w:t>
      </w:r>
    </w:p>
    <w:p w:rsidR="00487208" w:rsidRPr="00D51EAA" w:rsidRDefault="00487208" w:rsidP="00487208">
      <w:pPr>
        <w:jc w:val="center"/>
        <w:rPr>
          <w:rFonts w:eastAsia="Times New Roman"/>
          <w:sz w:val="28"/>
          <w:szCs w:val="28"/>
          <w:lang w:eastAsia="ru-RU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720"/>
        <w:gridCol w:w="900"/>
        <w:gridCol w:w="1080"/>
        <w:gridCol w:w="900"/>
        <w:gridCol w:w="1080"/>
        <w:gridCol w:w="1080"/>
        <w:gridCol w:w="1080"/>
      </w:tblGrid>
      <w:tr w:rsidR="00487208" w:rsidRPr="00487208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48" w:type="dxa"/>
            <w:vMerge w:val="restart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Показатели ра</w:t>
            </w:r>
            <w:r w:rsidRPr="00487208">
              <w:rPr>
                <w:sz w:val="24"/>
                <w:szCs w:val="24"/>
              </w:rPr>
              <w:t>з</w:t>
            </w:r>
            <w:r w:rsidRPr="00487208">
              <w:rPr>
                <w:sz w:val="24"/>
                <w:szCs w:val="24"/>
              </w:rPr>
              <w:t>вития</w:t>
            </w:r>
          </w:p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района, округа</w:t>
            </w:r>
          </w:p>
        </w:tc>
        <w:tc>
          <w:tcPr>
            <w:tcW w:w="720" w:type="dxa"/>
            <w:vMerge w:val="restart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Един.</w:t>
            </w:r>
          </w:p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и</w:t>
            </w:r>
            <w:r w:rsidRPr="00487208">
              <w:rPr>
                <w:sz w:val="24"/>
                <w:szCs w:val="24"/>
              </w:rPr>
              <w:t>з</w:t>
            </w:r>
            <w:r w:rsidRPr="00487208">
              <w:rPr>
                <w:sz w:val="24"/>
                <w:szCs w:val="24"/>
              </w:rPr>
              <w:t>мер</w:t>
            </w:r>
          </w:p>
        </w:tc>
        <w:tc>
          <w:tcPr>
            <w:tcW w:w="1980" w:type="dxa"/>
            <w:gridSpan w:val="2"/>
          </w:tcPr>
          <w:p w:rsidR="00487208" w:rsidRPr="00487208" w:rsidRDefault="00487208" w:rsidP="00D565B2">
            <w:pPr>
              <w:pStyle w:val="Normal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9 г"/>
              </w:smartTagPr>
              <w:r w:rsidRPr="00487208">
                <w:rPr>
                  <w:sz w:val="24"/>
                  <w:szCs w:val="24"/>
                </w:rPr>
                <w:t>2009 г</w:t>
              </w:r>
            </w:smartTag>
            <w:r w:rsidRPr="00487208">
              <w:rPr>
                <w:sz w:val="24"/>
                <w:szCs w:val="24"/>
              </w:rPr>
              <w:t>.</w:t>
            </w:r>
          </w:p>
        </w:tc>
        <w:tc>
          <w:tcPr>
            <w:tcW w:w="1980" w:type="dxa"/>
            <w:gridSpan w:val="2"/>
          </w:tcPr>
          <w:p w:rsidR="00487208" w:rsidRPr="00487208" w:rsidRDefault="00487208" w:rsidP="00D565B2">
            <w:pPr>
              <w:pStyle w:val="Normal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0 г"/>
              </w:smartTagPr>
              <w:r w:rsidRPr="00487208">
                <w:rPr>
                  <w:sz w:val="24"/>
                  <w:szCs w:val="24"/>
                </w:rPr>
                <w:t>2010 г</w:t>
              </w:r>
            </w:smartTag>
            <w:r w:rsidRPr="00487208">
              <w:rPr>
                <w:sz w:val="24"/>
                <w:szCs w:val="24"/>
              </w:rPr>
              <w:t>.</w:t>
            </w:r>
          </w:p>
        </w:tc>
        <w:tc>
          <w:tcPr>
            <w:tcW w:w="2160" w:type="dxa"/>
            <w:gridSpan w:val="2"/>
          </w:tcPr>
          <w:p w:rsidR="00487208" w:rsidRPr="00487208" w:rsidRDefault="00487208" w:rsidP="00D565B2">
            <w:pPr>
              <w:pStyle w:val="Normal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 w:rsidRPr="00487208">
                <w:rPr>
                  <w:sz w:val="24"/>
                  <w:szCs w:val="24"/>
                </w:rPr>
                <w:t>2011 г</w:t>
              </w:r>
            </w:smartTag>
            <w:r w:rsidRPr="00487208">
              <w:rPr>
                <w:sz w:val="24"/>
                <w:szCs w:val="24"/>
              </w:rPr>
              <w:t>.</w:t>
            </w:r>
          </w:p>
        </w:tc>
      </w:tr>
      <w:tr w:rsidR="00487208" w:rsidRPr="00487208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348" w:type="dxa"/>
            <w:vMerge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720" w:type="dxa"/>
            <w:vMerge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отчет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в % к пред</w:t>
            </w:r>
            <w:r w:rsidRPr="00487208">
              <w:rPr>
                <w:sz w:val="24"/>
                <w:szCs w:val="24"/>
              </w:rPr>
              <w:t>ы</w:t>
            </w:r>
            <w:r w:rsidRPr="00487208">
              <w:rPr>
                <w:sz w:val="24"/>
                <w:szCs w:val="24"/>
              </w:rPr>
              <w:t>дущ</w:t>
            </w:r>
            <w:r w:rsidRPr="00487208">
              <w:rPr>
                <w:sz w:val="24"/>
                <w:szCs w:val="24"/>
              </w:rPr>
              <w:t>е</w:t>
            </w:r>
            <w:r w:rsidRPr="00487208">
              <w:rPr>
                <w:sz w:val="24"/>
                <w:szCs w:val="24"/>
              </w:rPr>
              <w:t>му  г</w:t>
            </w:r>
            <w:r w:rsidRPr="00487208">
              <w:rPr>
                <w:sz w:val="24"/>
                <w:szCs w:val="24"/>
              </w:rPr>
              <w:t>о</w:t>
            </w:r>
            <w:r w:rsidRPr="00487208">
              <w:rPr>
                <w:sz w:val="24"/>
                <w:szCs w:val="24"/>
              </w:rPr>
              <w:t>ду</w:t>
            </w:r>
          </w:p>
        </w:tc>
        <w:tc>
          <w:tcPr>
            <w:tcW w:w="90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оце</w:t>
            </w:r>
            <w:r w:rsidRPr="00487208">
              <w:rPr>
                <w:sz w:val="24"/>
                <w:szCs w:val="24"/>
              </w:rPr>
              <w:t>н</w:t>
            </w:r>
            <w:r w:rsidRPr="00487208">
              <w:rPr>
                <w:sz w:val="24"/>
                <w:szCs w:val="24"/>
              </w:rPr>
              <w:t>ка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в % к пред</w:t>
            </w:r>
            <w:r w:rsidRPr="00487208">
              <w:rPr>
                <w:sz w:val="24"/>
                <w:szCs w:val="24"/>
              </w:rPr>
              <w:t>ы</w:t>
            </w:r>
            <w:r w:rsidRPr="00487208">
              <w:rPr>
                <w:sz w:val="24"/>
                <w:szCs w:val="24"/>
              </w:rPr>
              <w:t>дущ</w:t>
            </w:r>
            <w:r w:rsidRPr="00487208">
              <w:rPr>
                <w:sz w:val="24"/>
                <w:szCs w:val="24"/>
              </w:rPr>
              <w:t>е</w:t>
            </w:r>
            <w:r w:rsidRPr="00487208">
              <w:rPr>
                <w:sz w:val="24"/>
                <w:szCs w:val="24"/>
              </w:rPr>
              <w:t>му  г</w:t>
            </w:r>
            <w:r w:rsidRPr="00487208">
              <w:rPr>
                <w:sz w:val="24"/>
                <w:szCs w:val="24"/>
              </w:rPr>
              <w:t>о</w:t>
            </w:r>
            <w:r w:rsidRPr="00487208">
              <w:rPr>
                <w:sz w:val="24"/>
                <w:szCs w:val="24"/>
              </w:rPr>
              <w:t>ду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план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в % к пред</w:t>
            </w:r>
            <w:r w:rsidRPr="00487208">
              <w:rPr>
                <w:sz w:val="24"/>
                <w:szCs w:val="24"/>
              </w:rPr>
              <w:t>ы</w:t>
            </w:r>
            <w:r w:rsidRPr="00487208">
              <w:rPr>
                <w:sz w:val="24"/>
                <w:szCs w:val="24"/>
              </w:rPr>
              <w:t>дущ</w:t>
            </w:r>
            <w:r w:rsidRPr="00487208">
              <w:rPr>
                <w:sz w:val="24"/>
                <w:szCs w:val="24"/>
              </w:rPr>
              <w:t>е</w:t>
            </w:r>
            <w:r w:rsidRPr="00487208">
              <w:rPr>
                <w:sz w:val="24"/>
                <w:szCs w:val="24"/>
              </w:rPr>
              <w:t>му  г</w:t>
            </w:r>
            <w:r w:rsidRPr="00487208">
              <w:rPr>
                <w:sz w:val="24"/>
                <w:szCs w:val="24"/>
              </w:rPr>
              <w:t>о</w:t>
            </w:r>
            <w:r w:rsidRPr="00487208">
              <w:rPr>
                <w:sz w:val="24"/>
                <w:szCs w:val="24"/>
              </w:rPr>
              <w:t>ду</w:t>
            </w:r>
          </w:p>
        </w:tc>
      </w:tr>
      <w:tr w:rsidR="00487208" w:rsidRPr="00487208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3348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Численность постоянного населения  (на конец года)</w:t>
            </w:r>
          </w:p>
        </w:tc>
        <w:tc>
          <w:tcPr>
            <w:tcW w:w="72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</w:p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чел.</w:t>
            </w:r>
          </w:p>
        </w:tc>
        <w:tc>
          <w:tcPr>
            <w:tcW w:w="90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21466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99,2</w:t>
            </w:r>
          </w:p>
        </w:tc>
        <w:tc>
          <w:tcPr>
            <w:tcW w:w="90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21353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99,5</w:t>
            </w:r>
          </w:p>
        </w:tc>
        <w:tc>
          <w:tcPr>
            <w:tcW w:w="1080" w:type="dxa"/>
          </w:tcPr>
          <w:p w:rsidR="00487208" w:rsidRPr="00487208" w:rsidRDefault="00487208" w:rsidP="006626CD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21</w:t>
            </w:r>
            <w:r w:rsidR="006626CD">
              <w:rPr>
                <w:sz w:val="24"/>
                <w:szCs w:val="24"/>
              </w:rPr>
              <w:t>375</w:t>
            </w:r>
          </w:p>
        </w:tc>
        <w:tc>
          <w:tcPr>
            <w:tcW w:w="1080" w:type="dxa"/>
          </w:tcPr>
          <w:p w:rsidR="00487208" w:rsidRPr="00487208" w:rsidRDefault="006626CD" w:rsidP="00D565B2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100,1</w:t>
            </w:r>
          </w:p>
        </w:tc>
      </w:tr>
      <w:tr w:rsidR="00487208" w:rsidRPr="00487208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3348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Общий коэффициент рожда</w:t>
            </w:r>
            <w:r w:rsidRPr="00487208">
              <w:rPr>
                <w:sz w:val="24"/>
                <w:szCs w:val="24"/>
              </w:rPr>
              <w:t>е</w:t>
            </w:r>
            <w:r w:rsidRPr="00487208">
              <w:rPr>
                <w:sz w:val="24"/>
                <w:szCs w:val="24"/>
              </w:rPr>
              <w:t>мости (число родивши</w:t>
            </w:r>
            <w:r w:rsidRPr="00487208">
              <w:rPr>
                <w:sz w:val="24"/>
                <w:szCs w:val="24"/>
              </w:rPr>
              <w:t>х</w:t>
            </w:r>
            <w:r w:rsidRPr="00487208">
              <w:rPr>
                <w:sz w:val="24"/>
                <w:szCs w:val="24"/>
              </w:rPr>
              <w:t>ся на 1000 чел. нас</w:t>
            </w:r>
            <w:r w:rsidRPr="00487208">
              <w:rPr>
                <w:sz w:val="24"/>
                <w:szCs w:val="24"/>
              </w:rPr>
              <w:t>е</w:t>
            </w:r>
            <w:r w:rsidRPr="00487208">
              <w:rPr>
                <w:sz w:val="24"/>
                <w:szCs w:val="24"/>
              </w:rPr>
              <w:t>ления)</w:t>
            </w:r>
          </w:p>
        </w:tc>
        <w:tc>
          <w:tcPr>
            <w:tcW w:w="720" w:type="dxa"/>
          </w:tcPr>
          <w:p w:rsidR="00487208" w:rsidRPr="00487208" w:rsidRDefault="00487208" w:rsidP="00D565B2">
            <w:r w:rsidRPr="00487208">
              <w:t>чел.</w:t>
            </w:r>
          </w:p>
        </w:tc>
        <w:tc>
          <w:tcPr>
            <w:tcW w:w="90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12,5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102,5</w:t>
            </w:r>
          </w:p>
        </w:tc>
        <w:tc>
          <w:tcPr>
            <w:tcW w:w="90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12,9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103,2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13,3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103,1</w:t>
            </w:r>
          </w:p>
        </w:tc>
      </w:tr>
      <w:tr w:rsidR="00487208" w:rsidRPr="00487208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3348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Общий коэффициент смер</w:t>
            </w:r>
            <w:r w:rsidRPr="00487208">
              <w:rPr>
                <w:sz w:val="24"/>
                <w:szCs w:val="24"/>
              </w:rPr>
              <w:t>т</w:t>
            </w:r>
            <w:r w:rsidRPr="00487208">
              <w:rPr>
                <w:sz w:val="24"/>
                <w:szCs w:val="24"/>
              </w:rPr>
              <w:t>ности (число умерших на 1000 чел. нас</w:t>
            </w:r>
            <w:r w:rsidRPr="00487208">
              <w:rPr>
                <w:sz w:val="24"/>
                <w:szCs w:val="24"/>
              </w:rPr>
              <w:t>е</w:t>
            </w:r>
            <w:r w:rsidRPr="00487208">
              <w:rPr>
                <w:sz w:val="24"/>
                <w:szCs w:val="24"/>
              </w:rPr>
              <w:t>ления)</w:t>
            </w:r>
          </w:p>
        </w:tc>
        <w:tc>
          <w:tcPr>
            <w:tcW w:w="720" w:type="dxa"/>
          </w:tcPr>
          <w:p w:rsidR="00487208" w:rsidRPr="00487208" w:rsidRDefault="00487208" w:rsidP="00D565B2">
            <w:r w:rsidRPr="00487208">
              <w:t>чел.</w:t>
            </w:r>
          </w:p>
        </w:tc>
        <w:tc>
          <w:tcPr>
            <w:tcW w:w="90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15,8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95,8</w:t>
            </w:r>
          </w:p>
        </w:tc>
        <w:tc>
          <w:tcPr>
            <w:tcW w:w="90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15,3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96,8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14,8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96,7</w:t>
            </w:r>
          </w:p>
        </w:tc>
      </w:tr>
      <w:tr w:rsidR="00487208" w:rsidRPr="00487208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3348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Число прибы</w:t>
            </w:r>
            <w:r w:rsidRPr="00487208">
              <w:rPr>
                <w:sz w:val="24"/>
                <w:szCs w:val="24"/>
              </w:rPr>
              <w:t>в</w:t>
            </w:r>
            <w:r w:rsidRPr="00487208">
              <w:rPr>
                <w:sz w:val="24"/>
                <w:szCs w:val="24"/>
              </w:rPr>
              <w:t>ших</w:t>
            </w:r>
          </w:p>
        </w:tc>
        <w:tc>
          <w:tcPr>
            <w:tcW w:w="72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чел.</w:t>
            </w:r>
          </w:p>
        </w:tc>
        <w:tc>
          <w:tcPr>
            <w:tcW w:w="90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276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98,2</w:t>
            </w:r>
          </w:p>
        </w:tc>
        <w:tc>
          <w:tcPr>
            <w:tcW w:w="90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280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101,4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282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100,7</w:t>
            </w:r>
          </w:p>
        </w:tc>
      </w:tr>
      <w:tr w:rsidR="00487208" w:rsidRPr="00487208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3348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Число в</w:t>
            </w:r>
            <w:r w:rsidRPr="00487208">
              <w:rPr>
                <w:sz w:val="24"/>
                <w:szCs w:val="24"/>
              </w:rPr>
              <w:t>ы</w:t>
            </w:r>
            <w:r w:rsidRPr="00487208">
              <w:rPr>
                <w:sz w:val="24"/>
                <w:szCs w:val="24"/>
              </w:rPr>
              <w:t>бывших</w:t>
            </w:r>
          </w:p>
        </w:tc>
        <w:tc>
          <w:tcPr>
            <w:tcW w:w="72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чел.</w:t>
            </w:r>
          </w:p>
        </w:tc>
        <w:tc>
          <w:tcPr>
            <w:tcW w:w="90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380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82,6</w:t>
            </w:r>
          </w:p>
        </w:tc>
        <w:tc>
          <w:tcPr>
            <w:tcW w:w="90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342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90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340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99,4</w:t>
            </w:r>
          </w:p>
        </w:tc>
      </w:tr>
      <w:tr w:rsidR="00487208" w:rsidRPr="00487208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3348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Число детей, умерших в во</w:t>
            </w:r>
            <w:r w:rsidRPr="00487208">
              <w:rPr>
                <w:sz w:val="24"/>
                <w:szCs w:val="24"/>
              </w:rPr>
              <w:t>з</w:t>
            </w:r>
            <w:r w:rsidRPr="00487208">
              <w:rPr>
                <w:sz w:val="24"/>
                <w:szCs w:val="24"/>
              </w:rPr>
              <w:t>расте до 1 года, на 1000 р</w:t>
            </w:r>
            <w:r w:rsidRPr="00487208">
              <w:rPr>
                <w:sz w:val="24"/>
                <w:szCs w:val="24"/>
              </w:rPr>
              <w:t>о</w:t>
            </w:r>
            <w:r w:rsidRPr="00487208">
              <w:rPr>
                <w:sz w:val="24"/>
                <w:szCs w:val="24"/>
              </w:rPr>
              <w:t>дившихся живыми</w:t>
            </w:r>
          </w:p>
        </w:tc>
        <w:tc>
          <w:tcPr>
            <w:tcW w:w="72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чел.</w:t>
            </w:r>
          </w:p>
        </w:tc>
        <w:tc>
          <w:tcPr>
            <w:tcW w:w="90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22,3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98,7</w:t>
            </w:r>
          </w:p>
        </w:tc>
        <w:tc>
          <w:tcPr>
            <w:tcW w:w="90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53,8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10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83,3</w:t>
            </w:r>
          </w:p>
        </w:tc>
      </w:tr>
      <w:tr w:rsidR="00487208" w:rsidRPr="00487208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3348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Материнская смер</w:t>
            </w:r>
            <w:r w:rsidRPr="00487208">
              <w:rPr>
                <w:sz w:val="24"/>
                <w:szCs w:val="24"/>
              </w:rPr>
              <w:t>т</w:t>
            </w:r>
            <w:r w:rsidRPr="00487208">
              <w:rPr>
                <w:sz w:val="24"/>
                <w:szCs w:val="24"/>
              </w:rPr>
              <w:t>ность на 100 тыс. родившихся жив</w:t>
            </w:r>
            <w:r w:rsidRPr="00487208">
              <w:rPr>
                <w:sz w:val="24"/>
                <w:szCs w:val="24"/>
              </w:rPr>
              <w:t>ы</w:t>
            </w:r>
            <w:r w:rsidRPr="00487208">
              <w:rPr>
                <w:sz w:val="24"/>
                <w:szCs w:val="24"/>
              </w:rPr>
              <w:t>ми</w:t>
            </w:r>
          </w:p>
        </w:tc>
        <w:tc>
          <w:tcPr>
            <w:tcW w:w="72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чел.</w:t>
            </w:r>
          </w:p>
        </w:tc>
        <w:tc>
          <w:tcPr>
            <w:tcW w:w="90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0</w:t>
            </w:r>
          </w:p>
        </w:tc>
      </w:tr>
      <w:tr w:rsidR="00487208" w:rsidRPr="00487208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3348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Средняя наполняемость кла</w:t>
            </w:r>
            <w:r w:rsidRPr="00487208">
              <w:rPr>
                <w:sz w:val="24"/>
                <w:szCs w:val="24"/>
              </w:rPr>
              <w:t>с</w:t>
            </w:r>
            <w:r w:rsidRPr="00487208">
              <w:rPr>
                <w:sz w:val="24"/>
                <w:szCs w:val="24"/>
              </w:rPr>
              <w:t>сов в общеобразов</w:t>
            </w:r>
            <w:r w:rsidRPr="00487208">
              <w:rPr>
                <w:sz w:val="24"/>
                <w:szCs w:val="24"/>
              </w:rPr>
              <w:t>а</w:t>
            </w:r>
            <w:r w:rsidRPr="00487208">
              <w:rPr>
                <w:sz w:val="24"/>
                <w:szCs w:val="24"/>
              </w:rPr>
              <w:t>тельных учреждениях – вс</w:t>
            </w:r>
            <w:r w:rsidRPr="00487208">
              <w:rPr>
                <w:sz w:val="24"/>
                <w:szCs w:val="24"/>
              </w:rPr>
              <w:t>е</w:t>
            </w:r>
            <w:r w:rsidRPr="00487208">
              <w:rPr>
                <w:sz w:val="24"/>
                <w:szCs w:val="24"/>
              </w:rPr>
              <w:t>го,</w:t>
            </w:r>
          </w:p>
        </w:tc>
        <w:tc>
          <w:tcPr>
            <w:tcW w:w="72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чел.</w:t>
            </w:r>
          </w:p>
        </w:tc>
        <w:tc>
          <w:tcPr>
            <w:tcW w:w="90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9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112,5</w:t>
            </w:r>
          </w:p>
        </w:tc>
        <w:tc>
          <w:tcPr>
            <w:tcW w:w="90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9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100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88,9</w:t>
            </w:r>
          </w:p>
        </w:tc>
      </w:tr>
      <w:tr w:rsidR="00487208" w:rsidRPr="00487208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3348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- в т.ч. в городских поселен</w:t>
            </w:r>
            <w:r w:rsidRPr="00487208">
              <w:rPr>
                <w:sz w:val="24"/>
                <w:szCs w:val="24"/>
              </w:rPr>
              <w:t>и</w:t>
            </w:r>
            <w:r w:rsidRPr="00487208">
              <w:rPr>
                <w:sz w:val="24"/>
                <w:szCs w:val="24"/>
              </w:rPr>
              <w:t>ях</w:t>
            </w:r>
          </w:p>
        </w:tc>
        <w:tc>
          <w:tcPr>
            <w:tcW w:w="720" w:type="dxa"/>
          </w:tcPr>
          <w:p w:rsidR="00487208" w:rsidRPr="00487208" w:rsidRDefault="00487208" w:rsidP="00D565B2">
            <w:r w:rsidRPr="00487208">
              <w:t>чел.</w:t>
            </w:r>
          </w:p>
        </w:tc>
        <w:tc>
          <w:tcPr>
            <w:tcW w:w="90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</w:p>
        </w:tc>
      </w:tr>
      <w:tr w:rsidR="00487208" w:rsidRPr="00487208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3348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- в сельских посел</w:t>
            </w:r>
            <w:r w:rsidRPr="00487208">
              <w:rPr>
                <w:sz w:val="24"/>
                <w:szCs w:val="24"/>
              </w:rPr>
              <w:t>е</w:t>
            </w:r>
            <w:r w:rsidRPr="00487208">
              <w:rPr>
                <w:sz w:val="24"/>
                <w:szCs w:val="24"/>
              </w:rPr>
              <w:t>ниях</w:t>
            </w:r>
          </w:p>
        </w:tc>
        <w:tc>
          <w:tcPr>
            <w:tcW w:w="720" w:type="dxa"/>
          </w:tcPr>
          <w:p w:rsidR="00487208" w:rsidRPr="00487208" w:rsidRDefault="00487208" w:rsidP="00D565B2">
            <w:r w:rsidRPr="00487208">
              <w:t>чел.</w:t>
            </w:r>
          </w:p>
        </w:tc>
        <w:tc>
          <w:tcPr>
            <w:tcW w:w="90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9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112,5</w:t>
            </w:r>
          </w:p>
        </w:tc>
        <w:tc>
          <w:tcPr>
            <w:tcW w:w="90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9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100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88,9</w:t>
            </w:r>
          </w:p>
        </w:tc>
      </w:tr>
      <w:tr w:rsidR="00487208" w:rsidRPr="00487208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3348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Доля детей в возра</w:t>
            </w:r>
            <w:r w:rsidRPr="00487208">
              <w:rPr>
                <w:sz w:val="24"/>
                <w:szCs w:val="24"/>
              </w:rPr>
              <w:t>с</w:t>
            </w:r>
            <w:r w:rsidRPr="00487208">
              <w:rPr>
                <w:sz w:val="24"/>
                <w:szCs w:val="24"/>
              </w:rPr>
              <w:t>те от трех до семи лет, получающих д</w:t>
            </w:r>
            <w:r w:rsidRPr="00487208">
              <w:rPr>
                <w:sz w:val="24"/>
                <w:szCs w:val="24"/>
              </w:rPr>
              <w:t>о</w:t>
            </w:r>
            <w:r w:rsidRPr="00487208">
              <w:rPr>
                <w:sz w:val="24"/>
                <w:szCs w:val="24"/>
              </w:rPr>
              <w:t>школьную образовател</w:t>
            </w:r>
            <w:r w:rsidRPr="00487208">
              <w:rPr>
                <w:sz w:val="24"/>
                <w:szCs w:val="24"/>
              </w:rPr>
              <w:t>ь</w:t>
            </w:r>
            <w:r w:rsidRPr="00487208">
              <w:rPr>
                <w:sz w:val="24"/>
                <w:szCs w:val="24"/>
              </w:rPr>
              <w:t>ную услугу и (или) услугу по их содержанию в организац</w:t>
            </w:r>
            <w:r w:rsidRPr="00487208">
              <w:rPr>
                <w:sz w:val="24"/>
                <w:szCs w:val="24"/>
              </w:rPr>
              <w:t>и</w:t>
            </w:r>
            <w:r w:rsidRPr="00487208">
              <w:rPr>
                <w:sz w:val="24"/>
                <w:szCs w:val="24"/>
              </w:rPr>
              <w:t>ях различной орган</w:t>
            </w:r>
            <w:r w:rsidRPr="00487208">
              <w:rPr>
                <w:sz w:val="24"/>
                <w:szCs w:val="24"/>
              </w:rPr>
              <w:t>и</w:t>
            </w:r>
            <w:r w:rsidRPr="00487208">
              <w:rPr>
                <w:sz w:val="24"/>
                <w:szCs w:val="24"/>
              </w:rPr>
              <w:t>зационно-правовой формы и формы собственности в общей чи</w:t>
            </w:r>
            <w:r w:rsidRPr="00487208">
              <w:rPr>
                <w:sz w:val="24"/>
                <w:szCs w:val="24"/>
              </w:rPr>
              <w:t>с</w:t>
            </w:r>
            <w:r w:rsidRPr="00487208">
              <w:rPr>
                <w:sz w:val="24"/>
                <w:szCs w:val="24"/>
              </w:rPr>
              <w:t>ленности детей от трех до с</w:t>
            </w:r>
            <w:r w:rsidRPr="00487208">
              <w:rPr>
                <w:sz w:val="24"/>
                <w:szCs w:val="24"/>
              </w:rPr>
              <w:t>е</w:t>
            </w:r>
            <w:r w:rsidRPr="00487208">
              <w:rPr>
                <w:sz w:val="24"/>
                <w:szCs w:val="24"/>
              </w:rPr>
              <w:t>ми лет.</w:t>
            </w:r>
          </w:p>
        </w:tc>
        <w:tc>
          <w:tcPr>
            <w:tcW w:w="72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</w:p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%</w:t>
            </w:r>
          </w:p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</w:p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42,3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</w:p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Х</w:t>
            </w:r>
          </w:p>
        </w:tc>
        <w:tc>
          <w:tcPr>
            <w:tcW w:w="90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</w:p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42,5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</w:p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</w:p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42,7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</w:p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Х</w:t>
            </w:r>
          </w:p>
        </w:tc>
      </w:tr>
      <w:tr w:rsidR="00487208" w:rsidRPr="00487208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3348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Доля детей, охваченных д</w:t>
            </w:r>
            <w:r w:rsidRPr="00487208">
              <w:rPr>
                <w:sz w:val="24"/>
                <w:szCs w:val="24"/>
              </w:rPr>
              <w:t>о</w:t>
            </w:r>
            <w:r w:rsidRPr="00487208">
              <w:rPr>
                <w:sz w:val="24"/>
                <w:szCs w:val="24"/>
              </w:rPr>
              <w:t>полн</w:t>
            </w:r>
            <w:r w:rsidRPr="00487208">
              <w:rPr>
                <w:sz w:val="24"/>
                <w:szCs w:val="24"/>
              </w:rPr>
              <w:t>и</w:t>
            </w:r>
            <w:r w:rsidRPr="00487208">
              <w:rPr>
                <w:sz w:val="24"/>
                <w:szCs w:val="24"/>
              </w:rPr>
              <w:t>тельным образованием (музыкальным, художестве</w:t>
            </w:r>
            <w:r w:rsidRPr="00487208">
              <w:rPr>
                <w:sz w:val="24"/>
                <w:szCs w:val="24"/>
              </w:rPr>
              <w:t>н</w:t>
            </w:r>
            <w:r w:rsidRPr="00487208">
              <w:rPr>
                <w:sz w:val="24"/>
                <w:szCs w:val="24"/>
              </w:rPr>
              <w:t>ным, спо</w:t>
            </w:r>
            <w:r w:rsidRPr="00487208">
              <w:rPr>
                <w:sz w:val="24"/>
                <w:szCs w:val="24"/>
              </w:rPr>
              <w:t>р</w:t>
            </w:r>
            <w:r w:rsidRPr="00487208">
              <w:rPr>
                <w:sz w:val="24"/>
                <w:szCs w:val="24"/>
              </w:rPr>
              <w:t>тивным и т.п.), в общем количестве д</w:t>
            </w:r>
            <w:r w:rsidRPr="00487208">
              <w:rPr>
                <w:sz w:val="24"/>
                <w:szCs w:val="24"/>
              </w:rPr>
              <w:t>е</w:t>
            </w:r>
            <w:r w:rsidRPr="00487208">
              <w:rPr>
                <w:sz w:val="24"/>
                <w:szCs w:val="24"/>
              </w:rPr>
              <w:t>тей до 18 лет</w:t>
            </w:r>
          </w:p>
        </w:tc>
        <w:tc>
          <w:tcPr>
            <w:tcW w:w="72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</w:p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%</w:t>
            </w:r>
          </w:p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</w:p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</w:p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83,69</w:t>
            </w:r>
          </w:p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</w:p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</w:p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Х</w:t>
            </w:r>
          </w:p>
        </w:tc>
        <w:tc>
          <w:tcPr>
            <w:tcW w:w="90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</w:p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84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</w:p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Х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</w:p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85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</w:p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Х</w:t>
            </w:r>
          </w:p>
        </w:tc>
      </w:tr>
      <w:tr w:rsidR="00487208" w:rsidRPr="00487208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3348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Ввод в эксплу</w:t>
            </w:r>
            <w:r w:rsidRPr="00487208">
              <w:rPr>
                <w:sz w:val="24"/>
                <w:szCs w:val="24"/>
              </w:rPr>
              <w:t>а</w:t>
            </w:r>
            <w:r w:rsidRPr="00487208">
              <w:rPr>
                <w:sz w:val="24"/>
                <w:szCs w:val="24"/>
              </w:rPr>
              <w:t>тацию за счет всех источников финансир</w:t>
            </w:r>
            <w:r w:rsidRPr="00487208">
              <w:rPr>
                <w:sz w:val="24"/>
                <w:szCs w:val="24"/>
              </w:rPr>
              <w:t>о</w:t>
            </w:r>
            <w:r w:rsidRPr="00487208">
              <w:rPr>
                <w:sz w:val="24"/>
                <w:szCs w:val="24"/>
              </w:rPr>
              <w:t>вания жилых д</w:t>
            </w:r>
            <w:r w:rsidRPr="00487208">
              <w:rPr>
                <w:sz w:val="24"/>
                <w:szCs w:val="24"/>
              </w:rPr>
              <w:t>о</w:t>
            </w:r>
            <w:r w:rsidRPr="00487208">
              <w:rPr>
                <w:sz w:val="24"/>
                <w:szCs w:val="24"/>
              </w:rPr>
              <w:t>мов</w:t>
            </w:r>
          </w:p>
        </w:tc>
        <w:tc>
          <w:tcPr>
            <w:tcW w:w="72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кв.м</w:t>
            </w:r>
          </w:p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общ.</w:t>
            </w:r>
          </w:p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площ</w:t>
            </w:r>
          </w:p>
        </w:tc>
        <w:tc>
          <w:tcPr>
            <w:tcW w:w="90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1605,5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89,4</w:t>
            </w:r>
          </w:p>
        </w:tc>
        <w:tc>
          <w:tcPr>
            <w:tcW w:w="90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1892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117,8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1900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100,4</w:t>
            </w:r>
          </w:p>
        </w:tc>
      </w:tr>
      <w:tr w:rsidR="00487208" w:rsidRPr="00487208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3348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Ввод в эксплуатацию индив</w:t>
            </w:r>
            <w:r w:rsidRPr="00487208">
              <w:rPr>
                <w:sz w:val="24"/>
                <w:szCs w:val="24"/>
              </w:rPr>
              <w:t>и</w:t>
            </w:r>
            <w:r w:rsidRPr="00487208">
              <w:rPr>
                <w:sz w:val="24"/>
                <w:szCs w:val="24"/>
              </w:rPr>
              <w:t>дуальных жилых домов, п</w:t>
            </w:r>
            <w:r w:rsidRPr="00487208">
              <w:rPr>
                <w:sz w:val="24"/>
                <w:szCs w:val="24"/>
              </w:rPr>
              <w:t>о</w:t>
            </w:r>
            <w:r w:rsidRPr="00487208">
              <w:rPr>
                <w:sz w:val="24"/>
                <w:szCs w:val="24"/>
              </w:rPr>
              <w:t>строенных населением за свой счет и с помощью кр</w:t>
            </w:r>
            <w:r w:rsidRPr="00487208">
              <w:rPr>
                <w:sz w:val="24"/>
                <w:szCs w:val="24"/>
              </w:rPr>
              <w:t>е</w:t>
            </w:r>
            <w:r w:rsidRPr="00487208">
              <w:rPr>
                <w:sz w:val="24"/>
                <w:szCs w:val="24"/>
              </w:rPr>
              <w:t>дитов</w:t>
            </w:r>
          </w:p>
        </w:tc>
        <w:tc>
          <w:tcPr>
            <w:tcW w:w="72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кв.м</w:t>
            </w:r>
          </w:p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общ.</w:t>
            </w:r>
          </w:p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площ</w:t>
            </w:r>
          </w:p>
        </w:tc>
        <w:tc>
          <w:tcPr>
            <w:tcW w:w="90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1605,5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89,4</w:t>
            </w:r>
          </w:p>
        </w:tc>
        <w:tc>
          <w:tcPr>
            <w:tcW w:w="90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1100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68,5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1200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109,1</w:t>
            </w:r>
          </w:p>
        </w:tc>
      </w:tr>
      <w:tr w:rsidR="00487208" w:rsidRPr="00487208">
        <w:tblPrEx>
          <w:tblCellMar>
            <w:top w:w="0" w:type="dxa"/>
            <w:bottom w:w="0" w:type="dxa"/>
          </w:tblCellMar>
        </w:tblPrEx>
        <w:trPr>
          <w:cantSplit/>
          <w:trHeight w:val="552"/>
        </w:trPr>
        <w:tc>
          <w:tcPr>
            <w:tcW w:w="3348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Общая площадь жилых п</w:t>
            </w:r>
            <w:r w:rsidRPr="00487208">
              <w:rPr>
                <w:sz w:val="24"/>
                <w:szCs w:val="24"/>
              </w:rPr>
              <w:t>о</w:t>
            </w:r>
            <w:r w:rsidRPr="00487208">
              <w:rPr>
                <w:sz w:val="24"/>
                <w:szCs w:val="24"/>
              </w:rPr>
              <w:t>мещений, приходяща</w:t>
            </w:r>
            <w:r w:rsidRPr="00487208">
              <w:rPr>
                <w:sz w:val="24"/>
                <w:szCs w:val="24"/>
              </w:rPr>
              <w:t>я</w:t>
            </w:r>
            <w:r w:rsidRPr="00487208">
              <w:rPr>
                <w:sz w:val="24"/>
                <w:szCs w:val="24"/>
              </w:rPr>
              <w:t>ся на 1 жителя</w:t>
            </w:r>
          </w:p>
        </w:tc>
        <w:tc>
          <w:tcPr>
            <w:tcW w:w="72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</w:p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кв.м</w:t>
            </w:r>
          </w:p>
        </w:tc>
        <w:tc>
          <w:tcPr>
            <w:tcW w:w="90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18,9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103,2</w:t>
            </w:r>
          </w:p>
        </w:tc>
        <w:tc>
          <w:tcPr>
            <w:tcW w:w="90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19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100,5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19,2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101,1</w:t>
            </w:r>
          </w:p>
        </w:tc>
      </w:tr>
      <w:tr w:rsidR="00487208" w:rsidRPr="00487208">
        <w:tblPrEx>
          <w:tblCellMar>
            <w:top w:w="0" w:type="dxa"/>
            <w:bottom w:w="0" w:type="dxa"/>
          </w:tblCellMar>
        </w:tblPrEx>
        <w:trPr>
          <w:cantSplit/>
          <w:trHeight w:val="527"/>
        </w:trPr>
        <w:tc>
          <w:tcPr>
            <w:tcW w:w="3348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Уровень официально зарег</w:t>
            </w:r>
            <w:r w:rsidRPr="00487208">
              <w:rPr>
                <w:sz w:val="24"/>
                <w:szCs w:val="24"/>
              </w:rPr>
              <w:t>и</w:t>
            </w:r>
            <w:r w:rsidRPr="00487208">
              <w:rPr>
                <w:sz w:val="24"/>
                <w:szCs w:val="24"/>
              </w:rPr>
              <w:t>стрированной бе</w:t>
            </w:r>
            <w:r w:rsidRPr="00487208">
              <w:rPr>
                <w:sz w:val="24"/>
                <w:szCs w:val="24"/>
              </w:rPr>
              <w:t>з</w:t>
            </w:r>
            <w:r w:rsidRPr="00487208">
              <w:rPr>
                <w:sz w:val="24"/>
                <w:szCs w:val="24"/>
              </w:rPr>
              <w:t>работицы</w:t>
            </w:r>
          </w:p>
        </w:tc>
        <w:tc>
          <w:tcPr>
            <w:tcW w:w="72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</w:p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%</w:t>
            </w:r>
          </w:p>
        </w:tc>
        <w:tc>
          <w:tcPr>
            <w:tcW w:w="90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3,83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-1,47</w:t>
            </w:r>
          </w:p>
        </w:tc>
        <w:tc>
          <w:tcPr>
            <w:tcW w:w="90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3,4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-0,43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3,2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-0,2</w:t>
            </w:r>
          </w:p>
        </w:tc>
      </w:tr>
      <w:tr w:rsidR="00487208" w:rsidRPr="004872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8" w:type="dxa"/>
            <w:vAlign w:val="bottom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Общий фонд о</w:t>
            </w:r>
            <w:r w:rsidRPr="00487208">
              <w:rPr>
                <w:sz w:val="24"/>
                <w:szCs w:val="24"/>
              </w:rPr>
              <w:t>п</w:t>
            </w:r>
            <w:r w:rsidRPr="00487208">
              <w:rPr>
                <w:sz w:val="24"/>
                <w:szCs w:val="24"/>
              </w:rPr>
              <w:t>латы труда (для расчета средн</w:t>
            </w:r>
            <w:r w:rsidRPr="00487208">
              <w:rPr>
                <w:sz w:val="24"/>
                <w:szCs w:val="24"/>
              </w:rPr>
              <w:t>е</w:t>
            </w:r>
            <w:r w:rsidRPr="00487208">
              <w:rPr>
                <w:sz w:val="24"/>
                <w:szCs w:val="24"/>
              </w:rPr>
              <w:t>месячной зар</w:t>
            </w:r>
            <w:r w:rsidRPr="00487208">
              <w:rPr>
                <w:sz w:val="24"/>
                <w:szCs w:val="24"/>
              </w:rPr>
              <w:t>а</w:t>
            </w:r>
            <w:r w:rsidRPr="00487208">
              <w:rPr>
                <w:sz w:val="24"/>
                <w:szCs w:val="24"/>
              </w:rPr>
              <w:t>ботной платы), млн. руб.</w:t>
            </w:r>
          </w:p>
        </w:tc>
        <w:tc>
          <w:tcPr>
            <w:tcW w:w="72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млн. руб.</w:t>
            </w:r>
          </w:p>
        </w:tc>
        <w:tc>
          <w:tcPr>
            <w:tcW w:w="90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771,2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119,8</w:t>
            </w:r>
          </w:p>
        </w:tc>
        <w:tc>
          <w:tcPr>
            <w:tcW w:w="90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802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104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816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102</w:t>
            </w:r>
          </w:p>
        </w:tc>
      </w:tr>
      <w:tr w:rsidR="00487208" w:rsidRPr="004872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8" w:type="dxa"/>
            <w:vAlign w:val="bottom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Среднесписочная числе</w:t>
            </w:r>
            <w:r w:rsidRPr="00487208">
              <w:rPr>
                <w:sz w:val="24"/>
                <w:szCs w:val="24"/>
              </w:rPr>
              <w:t>н</w:t>
            </w:r>
            <w:r w:rsidRPr="00487208">
              <w:rPr>
                <w:sz w:val="24"/>
                <w:szCs w:val="24"/>
              </w:rPr>
              <w:t>ность работников, чел. (для расчета среднемесячной зар</w:t>
            </w:r>
            <w:r w:rsidRPr="00487208">
              <w:rPr>
                <w:sz w:val="24"/>
                <w:szCs w:val="24"/>
              </w:rPr>
              <w:t>а</w:t>
            </w:r>
            <w:r w:rsidRPr="00487208">
              <w:rPr>
                <w:sz w:val="24"/>
                <w:szCs w:val="24"/>
              </w:rPr>
              <w:t>ботной пл</w:t>
            </w:r>
            <w:r w:rsidRPr="00487208">
              <w:rPr>
                <w:sz w:val="24"/>
                <w:szCs w:val="24"/>
              </w:rPr>
              <w:t>а</w:t>
            </w:r>
            <w:r w:rsidRPr="00487208">
              <w:rPr>
                <w:sz w:val="24"/>
                <w:szCs w:val="24"/>
              </w:rPr>
              <w:t>ты)</w:t>
            </w:r>
          </w:p>
        </w:tc>
        <w:tc>
          <w:tcPr>
            <w:tcW w:w="72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чел.</w:t>
            </w:r>
          </w:p>
        </w:tc>
        <w:tc>
          <w:tcPr>
            <w:tcW w:w="90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7370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99,3</w:t>
            </w:r>
          </w:p>
        </w:tc>
        <w:tc>
          <w:tcPr>
            <w:tcW w:w="90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7133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96,8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7130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99,9</w:t>
            </w:r>
          </w:p>
        </w:tc>
      </w:tr>
      <w:tr w:rsidR="00487208" w:rsidRPr="004872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8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Среднемесячная номинальная начисленная зар</w:t>
            </w:r>
            <w:r w:rsidRPr="00487208">
              <w:rPr>
                <w:sz w:val="24"/>
                <w:szCs w:val="24"/>
              </w:rPr>
              <w:t>а</w:t>
            </w:r>
            <w:r w:rsidRPr="00487208">
              <w:rPr>
                <w:sz w:val="24"/>
                <w:szCs w:val="24"/>
              </w:rPr>
              <w:t>ботная плата (по полному кругу предпри</w:t>
            </w:r>
            <w:r w:rsidRPr="00487208">
              <w:rPr>
                <w:sz w:val="24"/>
                <w:szCs w:val="24"/>
              </w:rPr>
              <w:t>я</w:t>
            </w:r>
            <w:r w:rsidRPr="00487208">
              <w:rPr>
                <w:sz w:val="24"/>
                <w:szCs w:val="24"/>
              </w:rPr>
              <w:t xml:space="preserve">тий) </w:t>
            </w:r>
          </w:p>
        </w:tc>
        <w:tc>
          <w:tcPr>
            <w:tcW w:w="72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руб.</w:t>
            </w:r>
          </w:p>
        </w:tc>
        <w:tc>
          <w:tcPr>
            <w:tcW w:w="90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8720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120</w:t>
            </w:r>
          </w:p>
        </w:tc>
        <w:tc>
          <w:tcPr>
            <w:tcW w:w="90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9374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107,5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9536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102</w:t>
            </w:r>
          </w:p>
        </w:tc>
      </w:tr>
      <w:tr w:rsidR="00487208" w:rsidRPr="004872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48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Уровень обеспеченности налоговыми и неналог</w:t>
            </w:r>
            <w:r w:rsidRPr="00487208">
              <w:rPr>
                <w:sz w:val="24"/>
                <w:szCs w:val="24"/>
              </w:rPr>
              <w:t>о</w:t>
            </w:r>
            <w:r w:rsidRPr="00487208">
              <w:rPr>
                <w:sz w:val="24"/>
                <w:szCs w:val="24"/>
              </w:rPr>
              <w:t>выми доходами бюджета на 1 чел</w:t>
            </w:r>
            <w:r w:rsidRPr="00487208">
              <w:rPr>
                <w:sz w:val="24"/>
                <w:szCs w:val="24"/>
              </w:rPr>
              <w:t>о</w:t>
            </w:r>
            <w:r w:rsidRPr="00487208">
              <w:rPr>
                <w:sz w:val="24"/>
                <w:szCs w:val="24"/>
              </w:rPr>
              <w:t>века</w:t>
            </w:r>
          </w:p>
        </w:tc>
        <w:tc>
          <w:tcPr>
            <w:tcW w:w="72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</w:p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тыс.</w:t>
            </w:r>
          </w:p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руб.</w:t>
            </w:r>
          </w:p>
        </w:tc>
        <w:tc>
          <w:tcPr>
            <w:tcW w:w="90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1,64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111,6</w:t>
            </w:r>
          </w:p>
        </w:tc>
        <w:tc>
          <w:tcPr>
            <w:tcW w:w="90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1,6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97,6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1,71</w:t>
            </w:r>
          </w:p>
        </w:tc>
        <w:tc>
          <w:tcPr>
            <w:tcW w:w="1080" w:type="dxa"/>
          </w:tcPr>
          <w:p w:rsidR="00487208" w:rsidRPr="00487208" w:rsidRDefault="00487208" w:rsidP="00D565B2">
            <w:pPr>
              <w:pStyle w:val="Normal"/>
              <w:rPr>
                <w:sz w:val="24"/>
                <w:szCs w:val="24"/>
              </w:rPr>
            </w:pPr>
            <w:r w:rsidRPr="00487208">
              <w:rPr>
                <w:sz w:val="24"/>
                <w:szCs w:val="24"/>
              </w:rPr>
              <w:t>106,9</w:t>
            </w:r>
          </w:p>
        </w:tc>
      </w:tr>
    </w:tbl>
    <w:p w:rsidR="00FE70B3" w:rsidRDefault="00FE70B3" w:rsidP="00FE7CAF">
      <w:pPr>
        <w:jc w:val="center"/>
        <w:rPr>
          <w:rFonts w:eastAsia="Times New Roman"/>
          <w:sz w:val="28"/>
          <w:szCs w:val="28"/>
          <w:lang w:eastAsia="ru-RU"/>
        </w:rPr>
      </w:pPr>
    </w:p>
    <w:p w:rsidR="00FE70B3" w:rsidRPr="005A2F6D" w:rsidRDefault="00FE70B3" w:rsidP="00FE70B3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br w:type="page"/>
      </w:r>
      <w:r w:rsidR="00361C23">
        <w:rPr>
          <w:b/>
          <w:sz w:val="28"/>
          <w:szCs w:val="28"/>
        </w:rPr>
        <w:t>6</w:t>
      </w:r>
      <w:r w:rsidRPr="005A2F6D">
        <w:rPr>
          <w:b/>
          <w:sz w:val="28"/>
          <w:szCs w:val="28"/>
        </w:rPr>
        <w:t xml:space="preserve">.3.Ресурсы и </w:t>
      </w:r>
      <w:r>
        <w:rPr>
          <w:b/>
          <w:sz w:val="28"/>
          <w:szCs w:val="28"/>
        </w:rPr>
        <w:t>механизмы реализации годового плана</w:t>
      </w:r>
    </w:p>
    <w:p w:rsidR="00FE70B3" w:rsidRPr="005A2F6D" w:rsidRDefault="00FE70B3" w:rsidP="00FE70B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FE70B3" w:rsidRPr="005A2F6D" w:rsidRDefault="00FE70B3" w:rsidP="00FE70B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Анализ  социально-экономического потенциала Венгеровского района –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родных, трудовых ресурсов, производственных мощностей – свидетельствует о наличии предпосылок для экономического роста и формирования конкурентосп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собной экономики. </w:t>
      </w:r>
      <w:r w:rsidRPr="00372EEF">
        <w:rPr>
          <w:sz w:val="28"/>
          <w:szCs w:val="28"/>
        </w:rPr>
        <w:t>Для расширения сельскохозяйственных  земель, создание про</w:t>
      </w:r>
      <w:r w:rsidRPr="00372EEF">
        <w:rPr>
          <w:sz w:val="28"/>
          <w:szCs w:val="28"/>
        </w:rPr>
        <w:t>ч</w:t>
      </w:r>
      <w:r w:rsidRPr="00372EEF">
        <w:rPr>
          <w:sz w:val="28"/>
          <w:szCs w:val="28"/>
        </w:rPr>
        <w:t>ной кормовой базы и производства кормов на реализацию в соседние районы  имее</w:t>
      </w:r>
      <w:r w:rsidRPr="00372EEF">
        <w:rPr>
          <w:sz w:val="28"/>
          <w:szCs w:val="28"/>
        </w:rPr>
        <w:t>т</w:t>
      </w:r>
      <w:r w:rsidRPr="00372EEF">
        <w:rPr>
          <w:sz w:val="28"/>
          <w:szCs w:val="28"/>
        </w:rPr>
        <w:t xml:space="preserve">ся </w:t>
      </w:r>
      <w:smartTag w:uri="urn:schemas-microsoft-com:office:smarttags" w:element="metricconverter">
        <w:smartTagPr>
          <w:attr w:name="ProductID" w:val="40297 га"/>
        </w:smartTagPr>
        <w:r w:rsidRPr="00372EEF">
          <w:rPr>
            <w:sz w:val="28"/>
            <w:szCs w:val="28"/>
          </w:rPr>
          <w:t>40297 га</w:t>
        </w:r>
      </w:smartTag>
      <w:r w:rsidRPr="00372EEF">
        <w:rPr>
          <w:sz w:val="28"/>
          <w:szCs w:val="28"/>
        </w:rPr>
        <w:t xml:space="preserve"> земель запаса. Кроме этого  </w:t>
      </w:r>
      <w:smartTag w:uri="urn:schemas-microsoft-com:office:smarttags" w:element="metricconverter">
        <w:smartTagPr>
          <w:attr w:name="ProductID" w:val="18,4 га"/>
        </w:smartTagPr>
        <w:r w:rsidRPr="00372EEF">
          <w:rPr>
            <w:sz w:val="28"/>
            <w:szCs w:val="28"/>
          </w:rPr>
          <w:t>18,4 га</w:t>
        </w:r>
      </w:smartTag>
      <w:r w:rsidRPr="00372EEF">
        <w:rPr>
          <w:sz w:val="28"/>
          <w:szCs w:val="28"/>
        </w:rPr>
        <w:t xml:space="preserve"> для инвесторов, </w:t>
      </w:r>
      <w:smartTag w:uri="urn:schemas-microsoft-com:office:smarttags" w:element="metricconverter">
        <w:smartTagPr>
          <w:attr w:name="ProductID" w:val="15 га"/>
        </w:smartTagPr>
        <w:r w:rsidRPr="00372EEF">
          <w:rPr>
            <w:sz w:val="28"/>
            <w:szCs w:val="28"/>
          </w:rPr>
          <w:t>15 га</w:t>
        </w:r>
      </w:smartTag>
      <w:r w:rsidRPr="00372EEF">
        <w:rPr>
          <w:sz w:val="28"/>
          <w:szCs w:val="28"/>
        </w:rPr>
        <w:t xml:space="preserve"> для массового отдыха, </w:t>
      </w:r>
      <w:smartTag w:uri="urn:schemas-microsoft-com:office:smarttags" w:element="metricconverter">
        <w:smartTagPr>
          <w:attr w:name="ProductID" w:val="5 га"/>
        </w:smartTagPr>
        <w:r w:rsidRPr="00372EEF">
          <w:rPr>
            <w:sz w:val="28"/>
            <w:szCs w:val="28"/>
          </w:rPr>
          <w:t>5 га</w:t>
        </w:r>
      </w:smartTag>
      <w:r w:rsidRPr="00372EEF">
        <w:rPr>
          <w:sz w:val="28"/>
          <w:szCs w:val="28"/>
        </w:rPr>
        <w:t xml:space="preserve"> для лечебно-оздоровительного направления.  Развитие экономики рай</w:t>
      </w:r>
      <w:r w:rsidRPr="00372EEF">
        <w:rPr>
          <w:sz w:val="28"/>
          <w:szCs w:val="28"/>
        </w:rPr>
        <w:t>о</w:t>
      </w:r>
      <w:r w:rsidRPr="00372EEF">
        <w:rPr>
          <w:sz w:val="28"/>
          <w:szCs w:val="28"/>
        </w:rPr>
        <w:t xml:space="preserve">на будет связано с более полной загрузкой существующих мощностей и </w:t>
      </w:r>
      <w:r>
        <w:rPr>
          <w:sz w:val="28"/>
          <w:szCs w:val="28"/>
        </w:rPr>
        <w:t>созданием 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вых</w:t>
      </w:r>
      <w:r w:rsidRPr="00372EEF">
        <w:rPr>
          <w:sz w:val="28"/>
          <w:szCs w:val="28"/>
        </w:rPr>
        <w:t xml:space="preserve"> производств. Резервами развития сельскохозяйственного производства будет дальнейшее развитие животноводства в районе: дальнейшее увеличение произво</w:t>
      </w:r>
      <w:r w:rsidRPr="00372EEF">
        <w:rPr>
          <w:sz w:val="28"/>
          <w:szCs w:val="28"/>
        </w:rPr>
        <w:t>д</w:t>
      </w:r>
      <w:r w:rsidRPr="00372EEF">
        <w:rPr>
          <w:sz w:val="28"/>
          <w:szCs w:val="28"/>
        </w:rPr>
        <w:t>ства молока и мяса, свиноводство, закуп и забой скота. Будет развиваться углубле</w:t>
      </w:r>
      <w:r w:rsidRPr="00372EEF">
        <w:rPr>
          <w:sz w:val="28"/>
          <w:szCs w:val="28"/>
        </w:rPr>
        <w:t>н</w:t>
      </w:r>
      <w:r w:rsidRPr="00372EEF">
        <w:rPr>
          <w:sz w:val="28"/>
          <w:szCs w:val="28"/>
        </w:rPr>
        <w:t>ная переработка мяса, молока, зерна. Имеются свободные трудовые ресурсы в кол</w:t>
      </w:r>
      <w:r w:rsidRPr="00372EEF">
        <w:rPr>
          <w:sz w:val="28"/>
          <w:szCs w:val="28"/>
        </w:rPr>
        <w:t>и</w:t>
      </w:r>
      <w:r w:rsidRPr="00372EEF">
        <w:rPr>
          <w:sz w:val="28"/>
          <w:szCs w:val="28"/>
        </w:rPr>
        <w:t>чес</w:t>
      </w:r>
      <w:r w:rsidRPr="00372EEF">
        <w:rPr>
          <w:sz w:val="28"/>
          <w:szCs w:val="28"/>
        </w:rPr>
        <w:t>т</w:t>
      </w:r>
      <w:r w:rsidRPr="00372EEF">
        <w:rPr>
          <w:sz w:val="28"/>
          <w:szCs w:val="28"/>
        </w:rPr>
        <w:t>ве 2</w:t>
      </w:r>
      <w:r>
        <w:rPr>
          <w:sz w:val="28"/>
          <w:szCs w:val="28"/>
        </w:rPr>
        <w:t>270</w:t>
      </w:r>
      <w:r w:rsidRPr="00372EEF">
        <w:rPr>
          <w:sz w:val="28"/>
          <w:szCs w:val="28"/>
        </w:rPr>
        <w:t xml:space="preserve"> человек. </w:t>
      </w:r>
    </w:p>
    <w:p w:rsidR="00FE70B3" w:rsidRPr="007C2997" w:rsidRDefault="00FE70B3" w:rsidP="00FE70B3">
      <w:pPr>
        <w:pStyle w:val="BodyTextIndent3"/>
        <w:ind w:firstLine="567"/>
        <w:jc w:val="both"/>
        <w:rPr>
          <w:szCs w:val="28"/>
          <w:u w:val="none"/>
        </w:rPr>
      </w:pPr>
      <w:r w:rsidRPr="007C2997">
        <w:rPr>
          <w:szCs w:val="28"/>
          <w:u w:val="none"/>
        </w:rPr>
        <w:t xml:space="preserve">Механизм реализации </w:t>
      </w:r>
      <w:r>
        <w:rPr>
          <w:szCs w:val="28"/>
          <w:u w:val="none"/>
        </w:rPr>
        <w:t>годовог</w:t>
      </w:r>
      <w:r w:rsidRPr="007C2997">
        <w:rPr>
          <w:szCs w:val="28"/>
          <w:u w:val="none"/>
        </w:rPr>
        <w:t>о плана социально-экономического развития   представляет собой скоординированные по срокам и направлениям действия испо</w:t>
      </w:r>
      <w:r w:rsidRPr="007C2997">
        <w:rPr>
          <w:szCs w:val="28"/>
          <w:u w:val="none"/>
        </w:rPr>
        <w:t>л</w:t>
      </w:r>
      <w:r w:rsidRPr="007C2997">
        <w:rPr>
          <w:szCs w:val="28"/>
          <w:u w:val="none"/>
        </w:rPr>
        <w:t>нителей конкретных мероприятий, ведущих к достижению нам</w:t>
      </w:r>
      <w:r w:rsidRPr="007C2997">
        <w:rPr>
          <w:szCs w:val="28"/>
          <w:u w:val="none"/>
        </w:rPr>
        <w:t>е</w:t>
      </w:r>
      <w:r w:rsidRPr="007C2997">
        <w:rPr>
          <w:szCs w:val="28"/>
          <w:u w:val="none"/>
        </w:rPr>
        <w:t>ченных результатов.</w:t>
      </w:r>
    </w:p>
    <w:p w:rsidR="00FE70B3" w:rsidRPr="007C2997" w:rsidRDefault="00FE70B3" w:rsidP="00FE70B3">
      <w:pPr>
        <w:pStyle w:val="BodyTextIndent3"/>
        <w:ind w:firstLine="567"/>
        <w:jc w:val="both"/>
        <w:rPr>
          <w:b/>
          <w:szCs w:val="28"/>
          <w:u w:val="none"/>
        </w:rPr>
      </w:pPr>
      <w:r w:rsidRPr="007C2997">
        <w:rPr>
          <w:szCs w:val="28"/>
          <w:u w:val="none"/>
        </w:rPr>
        <w:t>Намечается задействовать такие рычаги экономической политики, как размещ</w:t>
      </w:r>
      <w:r w:rsidRPr="007C2997">
        <w:rPr>
          <w:szCs w:val="28"/>
          <w:u w:val="none"/>
        </w:rPr>
        <w:t>е</w:t>
      </w:r>
      <w:r w:rsidRPr="007C2997">
        <w:rPr>
          <w:szCs w:val="28"/>
          <w:u w:val="none"/>
        </w:rPr>
        <w:t>ние заказов на поставку продукции для муниципальных нужд на конкурсной основе, взаимодействие с предпринимательскими структур</w:t>
      </w:r>
      <w:r>
        <w:rPr>
          <w:szCs w:val="28"/>
          <w:u w:val="none"/>
        </w:rPr>
        <w:t xml:space="preserve">ами, </w:t>
      </w:r>
      <w:r w:rsidRPr="007C2997">
        <w:rPr>
          <w:szCs w:val="28"/>
          <w:u w:val="none"/>
        </w:rPr>
        <w:t xml:space="preserve"> привлечение средств инв</w:t>
      </w:r>
      <w:r w:rsidRPr="007C2997">
        <w:rPr>
          <w:szCs w:val="28"/>
          <w:u w:val="none"/>
        </w:rPr>
        <w:t>е</w:t>
      </w:r>
      <w:r>
        <w:rPr>
          <w:szCs w:val="28"/>
          <w:u w:val="none"/>
        </w:rPr>
        <w:t>сторов,</w:t>
      </w:r>
      <w:r w:rsidRPr="007C2997">
        <w:rPr>
          <w:szCs w:val="28"/>
          <w:u w:val="none"/>
        </w:rPr>
        <w:t xml:space="preserve"> энергосбереж</w:t>
      </w:r>
      <w:r w:rsidRPr="007C2997">
        <w:rPr>
          <w:szCs w:val="28"/>
          <w:u w:val="none"/>
        </w:rPr>
        <w:t>е</w:t>
      </w:r>
      <w:r w:rsidRPr="007C2997">
        <w:rPr>
          <w:szCs w:val="28"/>
          <w:u w:val="none"/>
        </w:rPr>
        <w:t>ние топливно-энергетических ресурсов</w:t>
      </w:r>
      <w:r w:rsidRPr="007C2997">
        <w:rPr>
          <w:b/>
          <w:szCs w:val="28"/>
          <w:u w:val="none"/>
        </w:rPr>
        <w:t xml:space="preserve">. </w:t>
      </w:r>
    </w:p>
    <w:p w:rsidR="00FE70B3" w:rsidRPr="007C2997" w:rsidRDefault="00FE70B3" w:rsidP="00FE70B3">
      <w:pPr>
        <w:pStyle w:val="BodyTextIndent3"/>
        <w:ind w:firstLine="567"/>
        <w:jc w:val="both"/>
        <w:rPr>
          <w:szCs w:val="28"/>
          <w:u w:val="none"/>
        </w:rPr>
      </w:pPr>
      <w:r w:rsidRPr="007C2997">
        <w:rPr>
          <w:szCs w:val="28"/>
          <w:u w:val="none"/>
        </w:rPr>
        <w:t xml:space="preserve">Основными исполнителями </w:t>
      </w:r>
      <w:r>
        <w:rPr>
          <w:szCs w:val="28"/>
          <w:u w:val="none"/>
        </w:rPr>
        <w:t>плана</w:t>
      </w:r>
      <w:r w:rsidRPr="007C2997">
        <w:rPr>
          <w:szCs w:val="28"/>
          <w:u w:val="none"/>
        </w:rPr>
        <w:t xml:space="preserve"> являются управления, отделы адм</w:t>
      </w:r>
      <w:r w:rsidRPr="007C2997">
        <w:rPr>
          <w:szCs w:val="28"/>
          <w:u w:val="none"/>
        </w:rPr>
        <w:t>и</w:t>
      </w:r>
      <w:r w:rsidRPr="007C2997">
        <w:rPr>
          <w:szCs w:val="28"/>
          <w:u w:val="none"/>
        </w:rPr>
        <w:t>нистрации района, консультативный  совет по вопросам социально- экономич</w:t>
      </w:r>
      <w:r w:rsidRPr="007C2997">
        <w:rPr>
          <w:szCs w:val="28"/>
          <w:u w:val="none"/>
        </w:rPr>
        <w:t>е</w:t>
      </w:r>
      <w:r w:rsidRPr="007C2997">
        <w:rPr>
          <w:szCs w:val="28"/>
          <w:u w:val="none"/>
        </w:rPr>
        <w:t>ского  развития, предприятия и организации  Венгеровского района.</w:t>
      </w:r>
    </w:p>
    <w:p w:rsidR="00FE70B3" w:rsidRPr="007C2997" w:rsidRDefault="00FE70B3" w:rsidP="00FE70B3">
      <w:pPr>
        <w:pStyle w:val="BodyTextIndent3"/>
        <w:ind w:firstLine="567"/>
        <w:jc w:val="both"/>
        <w:rPr>
          <w:szCs w:val="28"/>
          <w:u w:val="none"/>
        </w:rPr>
      </w:pPr>
      <w:r w:rsidRPr="007C2997">
        <w:rPr>
          <w:szCs w:val="28"/>
          <w:u w:val="none"/>
        </w:rPr>
        <w:t xml:space="preserve">Порядок финансирования </w:t>
      </w:r>
      <w:r>
        <w:rPr>
          <w:szCs w:val="28"/>
          <w:u w:val="none"/>
        </w:rPr>
        <w:t>плановых</w:t>
      </w:r>
      <w:r w:rsidRPr="007C2997">
        <w:rPr>
          <w:szCs w:val="28"/>
          <w:u w:val="none"/>
        </w:rPr>
        <w:t xml:space="preserve"> мероприятий определяется соответству</w:t>
      </w:r>
      <w:r w:rsidRPr="007C2997">
        <w:rPr>
          <w:szCs w:val="28"/>
          <w:u w:val="none"/>
        </w:rPr>
        <w:t>ю</w:t>
      </w:r>
      <w:r w:rsidRPr="007C2997">
        <w:rPr>
          <w:szCs w:val="28"/>
          <w:u w:val="none"/>
        </w:rPr>
        <w:t>щими нормативно-правовыми актами Правительства Российской Федерации, Нов</w:t>
      </w:r>
      <w:r w:rsidRPr="007C2997">
        <w:rPr>
          <w:szCs w:val="28"/>
          <w:u w:val="none"/>
        </w:rPr>
        <w:t>о</w:t>
      </w:r>
      <w:r w:rsidRPr="007C2997">
        <w:rPr>
          <w:szCs w:val="28"/>
          <w:u w:val="none"/>
        </w:rPr>
        <w:t>сибирской области и органов местного самоуправления Венгеровск</w:t>
      </w:r>
      <w:r w:rsidRPr="007C2997">
        <w:rPr>
          <w:szCs w:val="28"/>
          <w:u w:val="none"/>
        </w:rPr>
        <w:t>о</w:t>
      </w:r>
      <w:r w:rsidRPr="007C2997">
        <w:rPr>
          <w:szCs w:val="28"/>
          <w:u w:val="none"/>
        </w:rPr>
        <w:t>го  района.</w:t>
      </w:r>
    </w:p>
    <w:p w:rsidR="00DE34CE" w:rsidRDefault="00DE34CE" w:rsidP="00FE7CAF">
      <w:pPr>
        <w:jc w:val="center"/>
        <w:rPr>
          <w:rFonts w:eastAsia="Times New Roman"/>
          <w:sz w:val="28"/>
          <w:szCs w:val="28"/>
          <w:lang w:eastAsia="ru-RU"/>
        </w:rPr>
      </w:pPr>
    </w:p>
    <w:p w:rsidR="00DE34CE" w:rsidRDefault="00DE34CE" w:rsidP="00FE7CAF">
      <w:pPr>
        <w:jc w:val="center"/>
        <w:rPr>
          <w:rFonts w:eastAsia="Times New Roman"/>
          <w:sz w:val="28"/>
          <w:szCs w:val="28"/>
          <w:lang w:eastAsia="ru-RU"/>
        </w:rPr>
      </w:pPr>
    </w:p>
    <w:p w:rsidR="00DE34CE" w:rsidRDefault="00DE34CE" w:rsidP="00FE7CAF">
      <w:pPr>
        <w:jc w:val="center"/>
        <w:rPr>
          <w:rFonts w:eastAsia="Times New Roman"/>
          <w:sz w:val="28"/>
          <w:szCs w:val="28"/>
          <w:lang w:eastAsia="ru-RU"/>
        </w:rPr>
      </w:pPr>
    </w:p>
    <w:p w:rsidR="00DE34CE" w:rsidRDefault="00DE34CE" w:rsidP="00FE7CAF">
      <w:pPr>
        <w:jc w:val="center"/>
        <w:rPr>
          <w:rFonts w:eastAsia="Times New Roman"/>
          <w:sz w:val="28"/>
          <w:szCs w:val="28"/>
          <w:lang w:eastAsia="ru-RU"/>
        </w:rPr>
      </w:pPr>
    </w:p>
    <w:p w:rsidR="00DE34CE" w:rsidRDefault="00DE34CE" w:rsidP="00FE7CAF">
      <w:pPr>
        <w:jc w:val="center"/>
        <w:rPr>
          <w:rFonts w:eastAsia="Times New Roman"/>
          <w:sz w:val="28"/>
          <w:szCs w:val="28"/>
          <w:lang w:eastAsia="ru-RU"/>
        </w:rPr>
      </w:pPr>
    </w:p>
    <w:p w:rsidR="00DE34CE" w:rsidRDefault="00DE34CE" w:rsidP="00FE7CAF">
      <w:pPr>
        <w:jc w:val="center"/>
        <w:rPr>
          <w:rFonts w:eastAsia="Times New Roman"/>
          <w:sz w:val="28"/>
          <w:szCs w:val="28"/>
          <w:lang w:eastAsia="ru-RU"/>
        </w:rPr>
      </w:pPr>
    </w:p>
    <w:p w:rsidR="00DE34CE" w:rsidRDefault="00DE34CE" w:rsidP="00FE7CAF">
      <w:pPr>
        <w:jc w:val="center"/>
        <w:rPr>
          <w:rFonts w:eastAsia="Times New Roman"/>
          <w:sz w:val="28"/>
          <w:szCs w:val="28"/>
          <w:lang w:eastAsia="ru-RU"/>
        </w:rPr>
      </w:pPr>
    </w:p>
    <w:p w:rsidR="00DE34CE" w:rsidRDefault="00DE34CE" w:rsidP="00FE7CAF">
      <w:pPr>
        <w:jc w:val="center"/>
        <w:rPr>
          <w:rFonts w:eastAsia="Times New Roman"/>
          <w:sz w:val="28"/>
          <w:szCs w:val="28"/>
          <w:lang w:eastAsia="ru-RU"/>
        </w:rPr>
      </w:pPr>
    </w:p>
    <w:p w:rsidR="00DE34CE" w:rsidRDefault="00DE34CE" w:rsidP="00FE7CAF">
      <w:pPr>
        <w:jc w:val="center"/>
        <w:rPr>
          <w:rFonts w:eastAsia="Times New Roman"/>
          <w:sz w:val="28"/>
          <w:szCs w:val="28"/>
          <w:lang w:eastAsia="ru-RU"/>
        </w:rPr>
      </w:pPr>
    </w:p>
    <w:p w:rsidR="00DE34CE" w:rsidRDefault="00DE34CE" w:rsidP="00FE7CAF">
      <w:pPr>
        <w:jc w:val="center"/>
        <w:rPr>
          <w:rFonts w:eastAsia="Times New Roman"/>
          <w:sz w:val="28"/>
          <w:szCs w:val="28"/>
          <w:lang w:eastAsia="ru-RU"/>
        </w:rPr>
      </w:pPr>
    </w:p>
    <w:p w:rsidR="00DE34CE" w:rsidRDefault="00DE34CE" w:rsidP="00FE7CAF">
      <w:pPr>
        <w:jc w:val="center"/>
        <w:rPr>
          <w:rFonts w:eastAsia="Times New Roman"/>
          <w:sz w:val="28"/>
          <w:szCs w:val="28"/>
          <w:lang w:eastAsia="ru-RU"/>
        </w:rPr>
      </w:pPr>
    </w:p>
    <w:p w:rsidR="00DE34CE" w:rsidRDefault="00DE34CE" w:rsidP="00FE7CAF">
      <w:pPr>
        <w:jc w:val="center"/>
        <w:rPr>
          <w:rFonts w:eastAsia="Times New Roman"/>
          <w:sz w:val="28"/>
          <w:szCs w:val="28"/>
          <w:lang w:eastAsia="ru-RU"/>
        </w:rPr>
      </w:pPr>
    </w:p>
    <w:p w:rsidR="00DE34CE" w:rsidRDefault="00DE34CE" w:rsidP="00FE7CAF">
      <w:pPr>
        <w:jc w:val="center"/>
        <w:rPr>
          <w:rFonts w:eastAsia="Times New Roman"/>
          <w:sz w:val="28"/>
          <w:szCs w:val="28"/>
          <w:lang w:eastAsia="ru-RU"/>
        </w:rPr>
      </w:pPr>
    </w:p>
    <w:p w:rsidR="00FE70B3" w:rsidRDefault="00FE70B3" w:rsidP="00FE7CAF">
      <w:pPr>
        <w:jc w:val="center"/>
        <w:rPr>
          <w:rFonts w:eastAsia="Times New Roman"/>
          <w:sz w:val="48"/>
          <w:szCs w:val="48"/>
          <w:lang w:eastAsia="ru-RU"/>
        </w:rPr>
      </w:pPr>
    </w:p>
    <w:p w:rsidR="00FE70B3" w:rsidRDefault="00FE70B3" w:rsidP="00FE7CAF">
      <w:pPr>
        <w:jc w:val="center"/>
        <w:rPr>
          <w:rFonts w:eastAsia="Times New Roman"/>
          <w:sz w:val="48"/>
          <w:szCs w:val="48"/>
          <w:lang w:eastAsia="ru-RU"/>
        </w:rPr>
      </w:pPr>
    </w:p>
    <w:p w:rsidR="00FE70B3" w:rsidRDefault="00FE70B3" w:rsidP="00FE7CAF">
      <w:pPr>
        <w:jc w:val="center"/>
        <w:rPr>
          <w:rFonts w:eastAsia="Times New Roman"/>
          <w:sz w:val="48"/>
          <w:szCs w:val="48"/>
          <w:lang w:eastAsia="ru-RU"/>
        </w:rPr>
      </w:pPr>
    </w:p>
    <w:p w:rsidR="00FE70B3" w:rsidRDefault="00FE70B3" w:rsidP="00FE7CAF">
      <w:pPr>
        <w:jc w:val="center"/>
        <w:rPr>
          <w:rFonts w:eastAsia="Times New Roman"/>
          <w:sz w:val="48"/>
          <w:szCs w:val="48"/>
          <w:lang w:eastAsia="ru-RU"/>
        </w:rPr>
      </w:pPr>
    </w:p>
    <w:p w:rsidR="00FE70B3" w:rsidRDefault="00FE70B3" w:rsidP="00FE7CAF">
      <w:pPr>
        <w:jc w:val="center"/>
        <w:rPr>
          <w:rFonts w:eastAsia="Times New Roman"/>
          <w:sz w:val="48"/>
          <w:szCs w:val="48"/>
          <w:lang w:eastAsia="ru-RU"/>
        </w:rPr>
      </w:pPr>
    </w:p>
    <w:p w:rsidR="00FE70B3" w:rsidRDefault="00FE70B3" w:rsidP="00FE7CAF">
      <w:pPr>
        <w:jc w:val="center"/>
        <w:rPr>
          <w:rFonts w:eastAsia="Times New Roman"/>
          <w:sz w:val="48"/>
          <w:szCs w:val="48"/>
          <w:lang w:eastAsia="ru-RU"/>
        </w:rPr>
      </w:pPr>
    </w:p>
    <w:p w:rsidR="00FE70B3" w:rsidRDefault="00FE70B3" w:rsidP="00FE7CAF">
      <w:pPr>
        <w:jc w:val="center"/>
        <w:rPr>
          <w:rFonts w:eastAsia="Times New Roman"/>
          <w:sz w:val="48"/>
          <w:szCs w:val="48"/>
          <w:lang w:eastAsia="ru-RU"/>
        </w:rPr>
      </w:pPr>
    </w:p>
    <w:p w:rsidR="00D77F7A" w:rsidRDefault="00FE7CAF" w:rsidP="00FE7CAF">
      <w:pPr>
        <w:jc w:val="center"/>
        <w:rPr>
          <w:rFonts w:eastAsia="Times New Roman"/>
          <w:sz w:val="48"/>
          <w:szCs w:val="48"/>
          <w:lang w:eastAsia="ru-RU"/>
        </w:rPr>
      </w:pPr>
      <w:r w:rsidRPr="00FE7CAF">
        <w:rPr>
          <w:rFonts w:eastAsia="Times New Roman"/>
          <w:sz w:val="48"/>
          <w:szCs w:val="48"/>
          <w:lang w:eastAsia="ru-RU"/>
        </w:rPr>
        <w:t>ПРИЛОЖЕНИЯ</w:t>
      </w:r>
    </w:p>
    <w:p w:rsidR="00D77F7A" w:rsidRDefault="00D77F7A" w:rsidP="00D77F7A">
      <w:pPr>
        <w:jc w:val="right"/>
        <w:rPr>
          <w:sz w:val="28"/>
          <w:szCs w:val="28"/>
        </w:rPr>
      </w:pPr>
      <w:r>
        <w:rPr>
          <w:rFonts w:eastAsia="Times New Roman"/>
          <w:sz w:val="48"/>
          <w:szCs w:val="48"/>
          <w:lang w:eastAsia="ru-RU"/>
        </w:rPr>
        <w:br w:type="page"/>
      </w:r>
      <w:r>
        <w:rPr>
          <w:sz w:val="28"/>
          <w:szCs w:val="28"/>
        </w:rPr>
        <w:t>Приложение 1</w:t>
      </w:r>
    </w:p>
    <w:p w:rsidR="00D77F7A" w:rsidRDefault="00D77F7A" w:rsidP="00D77F7A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</w:p>
    <w:p w:rsidR="00D77F7A" w:rsidRDefault="00D77F7A" w:rsidP="00D77F7A">
      <w:pPr>
        <w:jc w:val="center"/>
        <w:rPr>
          <w:sz w:val="28"/>
          <w:szCs w:val="28"/>
        </w:rPr>
      </w:pPr>
      <w:r>
        <w:rPr>
          <w:sz w:val="28"/>
          <w:szCs w:val="28"/>
        </w:rPr>
        <w:t>Венгеровского района</w:t>
      </w:r>
    </w:p>
    <w:p w:rsidR="00D77F7A" w:rsidRDefault="00D77F7A" w:rsidP="00D77F7A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D77F7A" w:rsidRDefault="00D77F7A" w:rsidP="00D77F7A">
      <w:pPr>
        <w:jc w:val="center"/>
        <w:rPr>
          <w:sz w:val="28"/>
          <w:szCs w:val="28"/>
        </w:rPr>
      </w:pPr>
    </w:p>
    <w:p w:rsidR="00D77F7A" w:rsidRDefault="00D77F7A" w:rsidP="00D77F7A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Р Е ШЕ Н И Е № 78</w:t>
      </w:r>
    </w:p>
    <w:p w:rsidR="00D77F7A" w:rsidRDefault="00D77F7A" w:rsidP="00D77F7A">
      <w:pPr>
        <w:jc w:val="center"/>
        <w:outlineLvl w:val="0"/>
        <w:rPr>
          <w:sz w:val="28"/>
          <w:szCs w:val="28"/>
        </w:rPr>
      </w:pPr>
    </w:p>
    <w:p w:rsidR="00D77F7A" w:rsidRDefault="00D77F7A" w:rsidP="00D77F7A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24.12.2010                                                                                             с. Венгерово  </w:t>
      </w:r>
    </w:p>
    <w:p w:rsidR="00D77F7A" w:rsidRDefault="00D77F7A" w:rsidP="00D77F7A">
      <w:pPr>
        <w:jc w:val="center"/>
        <w:outlineLvl w:val="0"/>
        <w:rPr>
          <w:sz w:val="28"/>
          <w:szCs w:val="28"/>
        </w:rPr>
      </w:pPr>
    </w:p>
    <w:p w:rsidR="00D77F7A" w:rsidRDefault="00D77F7A" w:rsidP="00D77F7A">
      <w:pPr>
        <w:jc w:val="center"/>
        <w:rPr>
          <w:sz w:val="28"/>
          <w:szCs w:val="28"/>
        </w:rPr>
      </w:pPr>
    </w:p>
    <w:p w:rsidR="00D77F7A" w:rsidRDefault="00D77F7A" w:rsidP="00D77F7A">
      <w:pPr>
        <w:jc w:val="both"/>
        <w:outlineLvl w:val="0"/>
        <w:rPr>
          <w:sz w:val="28"/>
          <w:szCs w:val="28"/>
        </w:rPr>
      </w:pPr>
    </w:p>
    <w:p w:rsidR="00D77F7A" w:rsidRDefault="00D77F7A" w:rsidP="00D77F7A">
      <w:pPr>
        <w:tabs>
          <w:tab w:val="left" w:pos="4678"/>
        </w:tabs>
        <w:ind w:right="4252"/>
        <w:outlineLvl w:val="0"/>
        <w:rPr>
          <w:sz w:val="28"/>
          <w:szCs w:val="28"/>
        </w:rPr>
      </w:pPr>
      <w:r>
        <w:rPr>
          <w:sz w:val="28"/>
          <w:szCs w:val="28"/>
        </w:rPr>
        <w:t>«Об утверждении комплексной программы соц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ально-экономического развития Венгеровского района на 2011-2025 годы и плана социально-экономического развития Венгеровского района на 2011 год и на период до 2013 года» </w:t>
      </w:r>
    </w:p>
    <w:p w:rsidR="00D77F7A" w:rsidRDefault="00D77F7A" w:rsidP="00D77F7A">
      <w:pPr>
        <w:ind w:right="-1"/>
        <w:jc w:val="center"/>
        <w:outlineLvl w:val="0"/>
        <w:rPr>
          <w:sz w:val="28"/>
          <w:szCs w:val="28"/>
        </w:rPr>
      </w:pPr>
    </w:p>
    <w:p w:rsidR="00D77F7A" w:rsidRDefault="00D77F7A" w:rsidP="00D77F7A">
      <w:pPr>
        <w:tabs>
          <w:tab w:val="left" w:pos="0"/>
          <w:tab w:val="left" w:pos="6521"/>
          <w:tab w:val="left" w:pos="7230"/>
        </w:tabs>
        <w:ind w:right="-1"/>
        <w:jc w:val="both"/>
        <w:outlineLvl w:val="0"/>
        <w:rPr>
          <w:sz w:val="28"/>
          <w:szCs w:val="28"/>
        </w:rPr>
      </w:pPr>
    </w:p>
    <w:p w:rsidR="00D77F7A" w:rsidRDefault="00D77F7A" w:rsidP="00D77F7A">
      <w:pPr>
        <w:tabs>
          <w:tab w:val="left" w:pos="0"/>
          <w:tab w:val="left" w:pos="6521"/>
          <w:tab w:val="left" w:pos="7230"/>
        </w:tabs>
        <w:ind w:right="-1"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Рассмотрев   комплексную программу социально-экономического развития Венгеровского района на 2011-2025 годы и план социально-экономического разв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тия Венгеровского района на 2011 год и на период до 2013 года,  Совет депутатов Венгеровского района</w:t>
      </w:r>
    </w:p>
    <w:p w:rsidR="00D77F7A" w:rsidRDefault="00D77F7A" w:rsidP="00D77F7A">
      <w:pPr>
        <w:tabs>
          <w:tab w:val="left" w:pos="0"/>
          <w:tab w:val="left" w:pos="6521"/>
          <w:tab w:val="left" w:pos="7230"/>
        </w:tabs>
        <w:ind w:right="-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D77F7A" w:rsidRDefault="00D77F7A" w:rsidP="00D77F7A">
      <w:pPr>
        <w:ind w:right="-1"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1.Принять прилагаемые комплексную программу социально-экономического развития Венгеровского района на 2011-2025 годы и план социально-экономического развития Венгеровского района на 2011 год и на период до 2013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да.</w:t>
      </w:r>
    </w:p>
    <w:p w:rsidR="00D77F7A" w:rsidRDefault="00D77F7A" w:rsidP="00D77F7A">
      <w:pPr>
        <w:ind w:right="-1"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2.Решение вступает в силу в день, следующий за днем официального опублик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 (обнародования).</w:t>
      </w:r>
    </w:p>
    <w:p w:rsidR="00D77F7A" w:rsidRDefault="00D77F7A" w:rsidP="00D77F7A">
      <w:pPr>
        <w:ind w:right="-1"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3.Контроль за выполнением настоящего решения возложить на Главу Венгеро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ского района.</w:t>
      </w:r>
    </w:p>
    <w:p w:rsidR="00D77F7A" w:rsidRDefault="00D77F7A" w:rsidP="00D77F7A">
      <w:pPr>
        <w:ind w:right="-1"/>
        <w:jc w:val="both"/>
        <w:rPr>
          <w:sz w:val="28"/>
          <w:szCs w:val="28"/>
        </w:rPr>
      </w:pPr>
    </w:p>
    <w:p w:rsidR="00D77F7A" w:rsidRDefault="00D77F7A" w:rsidP="00D77F7A">
      <w:pPr>
        <w:ind w:right="-1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7F7A" w:rsidTr="00D77F7A">
        <w:tc>
          <w:tcPr>
            <w:tcW w:w="4785" w:type="dxa"/>
            <w:hideMark/>
          </w:tcPr>
          <w:p w:rsidR="00D77F7A" w:rsidRDefault="00D77F7A">
            <w:pPr>
              <w:ind w:right="-1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Глава Венгеровского района</w:t>
            </w:r>
          </w:p>
          <w:p w:rsidR="00D77F7A" w:rsidRDefault="00D77F7A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</w:p>
          <w:p w:rsidR="00D77F7A" w:rsidRDefault="00D77F7A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</w:p>
          <w:p w:rsidR="00D77F7A" w:rsidRDefault="00D77F7A">
            <w:pPr>
              <w:ind w:right="-1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С.Н. Черных</w:t>
            </w:r>
          </w:p>
        </w:tc>
        <w:tc>
          <w:tcPr>
            <w:tcW w:w="4786" w:type="dxa"/>
            <w:hideMark/>
          </w:tcPr>
          <w:p w:rsidR="00D77F7A" w:rsidRDefault="00D77F7A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Председатель Совета депутатов</w:t>
            </w:r>
          </w:p>
          <w:p w:rsidR="00D77F7A" w:rsidRDefault="00D77F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Венгеровского района</w:t>
            </w:r>
          </w:p>
          <w:p w:rsidR="00D77F7A" w:rsidRDefault="00D77F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</w:p>
          <w:p w:rsidR="00D77F7A" w:rsidRDefault="00D77F7A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В.Н. Никулич                                                             </w:t>
            </w:r>
          </w:p>
        </w:tc>
      </w:tr>
    </w:tbl>
    <w:p w:rsidR="00FE7CAF" w:rsidRPr="00FE7CAF" w:rsidRDefault="00FE7CAF" w:rsidP="00FE7CAF">
      <w:pPr>
        <w:jc w:val="center"/>
        <w:rPr>
          <w:rFonts w:eastAsia="Times New Roman"/>
          <w:sz w:val="48"/>
          <w:szCs w:val="48"/>
          <w:lang w:eastAsia="ru-RU"/>
        </w:rPr>
        <w:sectPr w:rsidR="00FE7CAF" w:rsidRPr="00FE7CAF" w:rsidSect="00FE7CAF">
          <w:footerReference w:type="even" r:id="rId15"/>
          <w:footerReference w:type="default" r:id="rId16"/>
          <w:pgSz w:w="12240" w:h="15840"/>
          <w:pgMar w:top="1259" w:right="1134" w:bottom="1134" w:left="851" w:header="720" w:footer="720" w:gutter="0"/>
          <w:cols w:space="720"/>
          <w:noEndnote/>
        </w:sectPr>
      </w:pPr>
    </w:p>
    <w:bookmarkEnd w:id="1"/>
    <w:p w:rsidR="00FE7CAF" w:rsidRDefault="00FE7CAF" w:rsidP="00AB0F40">
      <w:pPr>
        <w:jc w:val="center"/>
        <w:rPr>
          <w:b/>
          <w:sz w:val="28"/>
        </w:rPr>
      </w:pPr>
    </w:p>
    <w:p w:rsidR="00996430" w:rsidRPr="00996430" w:rsidRDefault="00996430" w:rsidP="00996430">
      <w:pPr>
        <w:jc w:val="right"/>
        <w:rPr>
          <w:sz w:val="28"/>
        </w:rPr>
      </w:pPr>
      <w:r w:rsidRPr="00996430">
        <w:rPr>
          <w:sz w:val="28"/>
        </w:rPr>
        <w:t xml:space="preserve">Приложение </w:t>
      </w:r>
      <w:r w:rsidR="00D77F7A">
        <w:rPr>
          <w:sz w:val="28"/>
        </w:rPr>
        <w:t>2</w:t>
      </w:r>
    </w:p>
    <w:p w:rsidR="00FE7CAF" w:rsidRDefault="00FE7CAF" w:rsidP="00AB0F40">
      <w:pPr>
        <w:jc w:val="center"/>
        <w:rPr>
          <w:b/>
          <w:sz w:val="28"/>
        </w:rPr>
      </w:pPr>
      <w:r>
        <w:rPr>
          <w:b/>
          <w:sz w:val="28"/>
        </w:rPr>
        <w:t>Паспорт Венгеровского района</w:t>
      </w:r>
    </w:p>
    <w:tbl>
      <w:tblPr>
        <w:tblW w:w="978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876"/>
        <w:gridCol w:w="5083"/>
        <w:gridCol w:w="1276"/>
        <w:gridCol w:w="1275"/>
        <w:gridCol w:w="1276"/>
      </w:tblGrid>
      <w:tr w:rsidR="009D7B3F" w:rsidRPr="00FE7CAF" w:rsidTr="00FE70B3">
        <w:trPr>
          <w:trHeight w:val="63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№ п/п</w:t>
            </w:r>
          </w:p>
        </w:tc>
        <w:tc>
          <w:tcPr>
            <w:tcW w:w="5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ПОКАЗАТЕЛИ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</w:t>
            </w:r>
            <w:r w:rsidRPr="00FE7CAF">
              <w:rPr>
                <w:rFonts w:eastAsia="Times New Roman"/>
                <w:lang w:eastAsia="ru-RU"/>
              </w:rPr>
              <w:t>и</w:t>
            </w:r>
            <w:r w:rsidRPr="00FE7CAF">
              <w:rPr>
                <w:rFonts w:eastAsia="Times New Roman"/>
                <w:lang w:eastAsia="ru-RU"/>
              </w:rPr>
              <w:t>ница измер</w:t>
            </w:r>
            <w:r w:rsidRPr="00FE7CAF">
              <w:rPr>
                <w:rFonts w:eastAsia="Times New Roman"/>
                <w:lang w:eastAsia="ru-RU"/>
              </w:rPr>
              <w:t>е</w:t>
            </w:r>
            <w:r w:rsidRPr="00FE7CAF">
              <w:rPr>
                <w:rFonts w:eastAsia="Times New Roman"/>
                <w:lang w:eastAsia="ru-RU"/>
              </w:rPr>
              <w:t>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smartTag w:uri="urn:schemas-microsoft-com:office:smarttags" w:element="metricconverter">
              <w:smartTagPr>
                <w:attr w:name="ProductID" w:val="2008 г"/>
              </w:smartTagPr>
              <w:r w:rsidRPr="00996430">
                <w:rPr>
                  <w:rFonts w:eastAsia="Times New Roman"/>
                  <w:lang w:eastAsia="ru-RU"/>
                </w:rPr>
                <w:t>2008 г</w:t>
              </w:r>
            </w:smartTag>
            <w:r w:rsidRPr="00996430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smartTag w:uri="urn:schemas-microsoft-com:office:smarttags" w:element="metricconverter">
              <w:smartTagPr>
                <w:attr w:name="ProductID" w:val="2009 г"/>
              </w:smartTagPr>
              <w:r w:rsidRPr="00996430">
                <w:rPr>
                  <w:rFonts w:eastAsia="Times New Roman"/>
                  <w:lang w:eastAsia="ru-RU"/>
                </w:rPr>
                <w:t>2009 г</w:t>
              </w:r>
            </w:smartTag>
            <w:r w:rsidRPr="00996430">
              <w:rPr>
                <w:rFonts w:eastAsia="Times New Roman"/>
                <w:lang w:eastAsia="ru-RU"/>
              </w:rPr>
              <w:t>.</w:t>
            </w:r>
          </w:p>
        </w:tc>
      </w:tr>
      <w:tr w:rsidR="009D7B3F" w:rsidRPr="00FE7CAF" w:rsidTr="00FE70B3">
        <w:trPr>
          <w:trHeight w:val="40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b/>
                <w:bCs/>
                <w:sz w:val="32"/>
                <w:szCs w:val="32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b/>
                <w:bCs/>
                <w:sz w:val="32"/>
                <w:szCs w:val="32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32"/>
                <w:szCs w:val="32"/>
                <w:lang w:eastAsia="ru-RU"/>
              </w:rPr>
              <w:t>Общие сведения о районе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FE7CAF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bCs/>
                <w:lang w:eastAsia="ru-RU"/>
              </w:rPr>
            </w:pPr>
          </w:p>
        </w:tc>
      </w:tr>
      <w:tr w:rsidR="009D7B3F" w:rsidRPr="00FE7CAF" w:rsidTr="00FE70B3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 xml:space="preserve">Общие сведения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FE7CAF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bCs/>
                <w:lang w:eastAsia="ru-RU"/>
              </w:rPr>
            </w:pP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1.1.1.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Удаленность райцентра от областного центра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458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458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1.1.2.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Удаленность райцентра от ближайшей ж/д станции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49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Количество поселений, входящих в состав 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</w:t>
            </w:r>
            <w:r w:rsidRPr="00FE7CAF">
              <w:rPr>
                <w:rFonts w:eastAsia="Times New Roman"/>
                <w:lang w:eastAsia="ru-RU"/>
              </w:rPr>
              <w:t>и</w:t>
            </w:r>
            <w:r w:rsidRPr="00FE7CAF">
              <w:rPr>
                <w:rFonts w:eastAsia="Times New Roman"/>
                <w:lang w:eastAsia="ru-RU"/>
              </w:rPr>
              <w:t>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Общее количество населенных пунктов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</w:t>
            </w:r>
            <w:r w:rsidRPr="00FE7CAF">
              <w:rPr>
                <w:rFonts w:eastAsia="Times New Roman"/>
                <w:lang w:eastAsia="ru-RU"/>
              </w:rPr>
              <w:t>и</w:t>
            </w:r>
            <w:r w:rsidRPr="00FE7CAF">
              <w:rPr>
                <w:rFonts w:eastAsia="Times New Roman"/>
                <w:lang w:eastAsia="ru-RU"/>
              </w:rPr>
              <w:t>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47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Количество населенных пунктов с численн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стью населения менее 100 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</w:t>
            </w:r>
            <w:r w:rsidRPr="00FE7CAF">
              <w:rPr>
                <w:rFonts w:eastAsia="Times New Roman"/>
                <w:lang w:eastAsia="ru-RU"/>
              </w:rPr>
              <w:t>и</w:t>
            </w:r>
            <w:r w:rsidRPr="00FE7CAF">
              <w:rPr>
                <w:rFonts w:eastAsia="Times New Roman"/>
                <w:lang w:eastAsia="ru-RU"/>
              </w:rPr>
              <w:t>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11</w:t>
            </w:r>
          </w:p>
        </w:tc>
      </w:tr>
      <w:tr w:rsidR="009D7B3F" w:rsidRPr="00FE7CAF" w:rsidTr="00FE70B3">
        <w:trPr>
          <w:trHeight w:val="58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Территория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9D7B3F" w:rsidRPr="00FE7CAF" w:rsidTr="00FE70B3">
        <w:trPr>
          <w:trHeight w:val="46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1.2.1.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Общая площадь территории  района – всего,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bCs/>
                <w:lang w:eastAsia="ru-RU"/>
              </w:rPr>
            </w:pPr>
            <w:r w:rsidRPr="00996430">
              <w:rPr>
                <w:rFonts w:eastAsia="Times New Roman"/>
                <w:bCs/>
                <w:lang w:eastAsia="ru-RU"/>
              </w:rPr>
              <w:t>638271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bCs/>
                <w:lang w:eastAsia="ru-RU"/>
              </w:rPr>
            </w:pPr>
            <w:r w:rsidRPr="00996430">
              <w:rPr>
                <w:rFonts w:eastAsia="Times New Roman"/>
                <w:bCs/>
                <w:lang w:eastAsia="ru-RU"/>
              </w:rPr>
              <w:t>638271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Из общей площади: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1.2.2.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земли жилой застройки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2642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2722</w:t>
            </w:r>
          </w:p>
        </w:tc>
      </w:tr>
      <w:tr w:rsidR="009D7B3F" w:rsidRPr="00FE7CAF" w:rsidTr="00FE70B3">
        <w:trPr>
          <w:trHeight w:val="126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1.2.3.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земли промышленности, энергетики, тран</w:t>
            </w:r>
            <w:r w:rsidRPr="00FE7CAF">
              <w:rPr>
                <w:rFonts w:eastAsia="Times New Roman"/>
                <w:lang w:eastAsia="ru-RU"/>
              </w:rPr>
              <w:t>с</w:t>
            </w:r>
            <w:r w:rsidRPr="00FE7CAF">
              <w:rPr>
                <w:rFonts w:eastAsia="Times New Roman"/>
                <w:lang w:eastAsia="ru-RU"/>
              </w:rPr>
              <w:t>порта, связи, радиовещания, телевидения, и</w:t>
            </w:r>
            <w:r w:rsidRPr="00FE7CAF">
              <w:rPr>
                <w:rFonts w:eastAsia="Times New Roman"/>
                <w:lang w:eastAsia="ru-RU"/>
              </w:rPr>
              <w:t>н</w:t>
            </w:r>
            <w:r w:rsidRPr="00FE7CAF">
              <w:rPr>
                <w:rFonts w:eastAsia="Times New Roman"/>
                <w:lang w:eastAsia="ru-RU"/>
              </w:rPr>
              <w:t>форматики, земли для обеспечения космич</w:t>
            </w:r>
            <w:r w:rsidRPr="00FE7CAF">
              <w:rPr>
                <w:rFonts w:eastAsia="Times New Roman"/>
                <w:lang w:eastAsia="ru-RU"/>
              </w:rPr>
              <w:t>е</w:t>
            </w:r>
            <w:r w:rsidRPr="00FE7CAF">
              <w:rPr>
                <w:rFonts w:eastAsia="Times New Roman"/>
                <w:lang w:eastAsia="ru-RU"/>
              </w:rPr>
              <w:t>ской деятельности, земли обороны, безопасн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сти и земли иного специального назначения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10210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1.2.4.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земли особо охраняемых территорий и об</w:t>
            </w:r>
            <w:r w:rsidRPr="00FE7CAF">
              <w:rPr>
                <w:rFonts w:eastAsia="Times New Roman"/>
                <w:lang w:eastAsia="ru-RU"/>
              </w:rPr>
              <w:t>ъ</w:t>
            </w:r>
            <w:r w:rsidRPr="00FE7CAF">
              <w:rPr>
                <w:rFonts w:eastAsia="Times New Roman"/>
                <w:lang w:eastAsia="ru-RU"/>
              </w:rPr>
              <w:t>ектов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1.2.5.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земли лесного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125932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125932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1.2.6.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земли водного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37786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37786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1.2.7.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земли рекреационного назначения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FE7CAF" w:rsidRDefault="00FE7CAF" w:rsidP="00103F04">
            <w:pP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E7CA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Распределение земель  по формам собственн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сти: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FE7CAF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1.2.8.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общая площадь земельных участков, нах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дящихся в собственности Российской Федер</w:t>
            </w:r>
            <w:r w:rsidRPr="00FE7CAF">
              <w:rPr>
                <w:rFonts w:eastAsia="Times New Roman"/>
                <w:lang w:eastAsia="ru-RU"/>
              </w:rPr>
              <w:t>а</w:t>
            </w:r>
            <w:r w:rsidRPr="00FE7CAF">
              <w:rPr>
                <w:rFonts w:eastAsia="Times New Roman"/>
                <w:lang w:eastAsia="ru-RU"/>
              </w:rPr>
              <w:t>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638270,8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638270,65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1.2.9.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общая площадь земельных участков, нах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дящихся в собственности Новосибирской о</w:t>
            </w:r>
            <w:r w:rsidRPr="00FE7CAF">
              <w:rPr>
                <w:rFonts w:eastAsia="Times New Roman"/>
                <w:lang w:eastAsia="ru-RU"/>
              </w:rPr>
              <w:t>б</w:t>
            </w:r>
            <w:r w:rsidRPr="00FE7CAF">
              <w:rPr>
                <w:rFonts w:eastAsia="Times New Roman"/>
                <w:lang w:eastAsia="ru-RU"/>
              </w:rPr>
              <w:t xml:space="preserve">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1.2.10.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общая площадь земельных участков района, н</w:t>
            </w:r>
            <w:r w:rsidRPr="00FE7CAF">
              <w:rPr>
                <w:rFonts w:eastAsia="Times New Roman"/>
                <w:lang w:eastAsia="ru-RU"/>
              </w:rPr>
              <w:t>а</w:t>
            </w:r>
            <w:r w:rsidRPr="00FE7CAF">
              <w:rPr>
                <w:rFonts w:eastAsia="Times New Roman"/>
                <w:lang w:eastAsia="ru-RU"/>
              </w:rPr>
              <w:t xml:space="preserve">ходящихся в муниципальной собственности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0,35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1.2.11.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в собственности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0,15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1.2.12.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в собственности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0,2</w:t>
            </w:r>
          </w:p>
        </w:tc>
      </w:tr>
      <w:tr w:rsidR="009D7B3F" w:rsidRPr="00FE7CAF" w:rsidTr="00FE70B3">
        <w:trPr>
          <w:trHeight w:val="54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Население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ascii="Arial CYR" w:eastAsia="Times New Roman" w:hAnsi="Arial CYR" w:cs="Arial CYR"/>
                <w:color w:val="0000FF"/>
                <w:sz w:val="20"/>
                <w:szCs w:val="20"/>
                <w:u w:val="single"/>
                <w:lang w:eastAsia="ru-RU"/>
              </w:rPr>
            </w:pPr>
            <w:r w:rsidRPr="00FE7CAF">
              <w:rPr>
                <w:rFonts w:ascii="Arial CYR" w:eastAsia="Times New Roman" w:hAnsi="Arial CYR" w:cs="Arial CYR"/>
                <w:color w:val="0000FF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9D7B3F" w:rsidRPr="00FE7CAF" w:rsidTr="00FE70B3">
        <w:trPr>
          <w:trHeight w:val="51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1.3.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Численность постоянного населения (на нач</w:t>
            </w:r>
            <w:r w:rsidRPr="00FE7CAF">
              <w:rPr>
                <w:rFonts w:eastAsia="Times New Roman"/>
                <w:lang w:eastAsia="ru-RU"/>
              </w:rPr>
              <w:t>а</w:t>
            </w:r>
            <w:r w:rsidRPr="00FE7CAF">
              <w:rPr>
                <w:rFonts w:eastAsia="Times New Roman"/>
                <w:lang w:eastAsia="ru-RU"/>
              </w:rPr>
              <w:t>ло года) – всего,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21641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21466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в том числе</w:t>
            </w:r>
            <w:r w:rsidRPr="00FE7CAF">
              <w:rPr>
                <w:rFonts w:eastAsia="Times New Roman"/>
                <w:sz w:val="22"/>
                <w:szCs w:val="22"/>
                <w:lang w:eastAsia="ru-RU"/>
              </w:rPr>
              <w:t xml:space="preserve"> в возрасте: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1.3.1.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FE7CAF">
              <w:rPr>
                <w:rFonts w:eastAsia="Times New Roman"/>
                <w:sz w:val="22"/>
                <w:szCs w:val="22"/>
                <w:lang w:eastAsia="ru-RU"/>
              </w:rPr>
              <w:t xml:space="preserve"> - 0-6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1585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1557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1.3.2.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FE7CAF">
              <w:rPr>
                <w:rFonts w:eastAsia="Times New Roman"/>
                <w:sz w:val="22"/>
                <w:szCs w:val="22"/>
                <w:lang w:eastAsia="ru-RU"/>
              </w:rPr>
              <w:t xml:space="preserve"> - 6-18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3221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2906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1.3.3.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- трудоспособном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12143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12202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1.3.4.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- старше трудоспособного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4692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4801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1.3.5.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Численность лиц, замещающих муниципал</w:t>
            </w:r>
            <w:r w:rsidRPr="00FE7CAF">
              <w:rPr>
                <w:rFonts w:eastAsia="Times New Roman"/>
                <w:lang w:eastAsia="ru-RU"/>
              </w:rPr>
              <w:t>ь</w:t>
            </w:r>
            <w:r w:rsidRPr="00FE7CAF">
              <w:rPr>
                <w:rFonts w:eastAsia="Times New Roman"/>
                <w:lang w:eastAsia="ru-RU"/>
              </w:rPr>
              <w:t>ные должности и муниципальные должности муниц</w:t>
            </w:r>
            <w:r w:rsidRPr="00FE7CAF">
              <w:rPr>
                <w:rFonts w:eastAsia="Times New Roman"/>
                <w:lang w:eastAsia="ru-RU"/>
              </w:rPr>
              <w:t>и</w:t>
            </w:r>
            <w:r w:rsidRPr="00FE7CAF">
              <w:rPr>
                <w:rFonts w:eastAsia="Times New Roman"/>
                <w:lang w:eastAsia="ru-RU"/>
              </w:rPr>
              <w:t>пальной службы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116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1.3.6.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Количество родившихся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268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1.3.7. 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Количество умерших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356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339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1.3.8.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Естественный прирост (+), убыль (-)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-91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-71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1.3.9.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Миграционный прирост (+), убыль (-) насел</w:t>
            </w:r>
            <w:r w:rsidRPr="00FE7CAF">
              <w:rPr>
                <w:rFonts w:eastAsia="Times New Roman"/>
                <w:lang w:eastAsia="ru-RU"/>
              </w:rPr>
              <w:t>е</w:t>
            </w:r>
            <w:r w:rsidRPr="00FE7CAF">
              <w:rPr>
                <w:rFonts w:eastAsia="Times New Roman"/>
                <w:lang w:eastAsia="ru-RU"/>
              </w:rPr>
              <w:t>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-181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-104</w:t>
            </w:r>
          </w:p>
        </w:tc>
      </w:tr>
      <w:tr w:rsidR="009D7B3F" w:rsidRPr="00FE7CAF" w:rsidTr="00FE70B3">
        <w:trPr>
          <w:trHeight w:val="43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Развитость гражданских инициатив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9D7B3F" w:rsidRPr="00FE7CAF" w:rsidTr="00FE70B3">
        <w:trPr>
          <w:trHeight w:val="4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1.4.1.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Количество общественных и некоммерческих о</w:t>
            </w:r>
            <w:r w:rsidRPr="00FE7CAF">
              <w:rPr>
                <w:rFonts w:eastAsia="Times New Roman"/>
                <w:lang w:eastAsia="ru-RU"/>
              </w:rPr>
              <w:t>р</w:t>
            </w:r>
            <w:r w:rsidRPr="00FE7CAF">
              <w:rPr>
                <w:rFonts w:eastAsia="Times New Roman"/>
                <w:lang w:eastAsia="ru-RU"/>
              </w:rPr>
              <w:t xml:space="preserve">ганизаций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</w:t>
            </w:r>
            <w:r w:rsidRPr="00FE7CAF">
              <w:rPr>
                <w:rFonts w:eastAsia="Times New Roman"/>
                <w:lang w:eastAsia="ru-RU"/>
              </w:rPr>
              <w:t>и</w:t>
            </w:r>
            <w:r w:rsidRPr="00FE7CAF">
              <w:rPr>
                <w:rFonts w:eastAsia="Times New Roman"/>
                <w:lang w:eastAsia="ru-RU"/>
              </w:rPr>
              <w:t>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3</w:t>
            </w:r>
          </w:p>
        </w:tc>
      </w:tr>
      <w:tr w:rsidR="009D7B3F" w:rsidRPr="00FE7CAF" w:rsidTr="00FE70B3">
        <w:trPr>
          <w:trHeight w:val="81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b/>
                <w:bCs/>
                <w:sz w:val="32"/>
                <w:szCs w:val="32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both"/>
              <w:rPr>
                <w:rFonts w:eastAsia="Times New Roman"/>
                <w:b/>
                <w:bCs/>
                <w:sz w:val="32"/>
                <w:szCs w:val="32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32"/>
                <w:szCs w:val="32"/>
                <w:lang w:eastAsia="ru-RU"/>
              </w:rPr>
              <w:t>Ресурсы и резервы экономич</w:t>
            </w:r>
            <w:r w:rsidRPr="00FE7CAF">
              <w:rPr>
                <w:rFonts w:eastAsia="Times New Roman"/>
                <w:b/>
                <w:bCs/>
                <w:sz w:val="32"/>
                <w:szCs w:val="32"/>
                <w:lang w:eastAsia="ru-RU"/>
              </w:rPr>
              <w:t>е</w:t>
            </w:r>
            <w:r w:rsidRPr="00FE7CAF">
              <w:rPr>
                <w:rFonts w:eastAsia="Times New Roman"/>
                <w:b/>
                <w:bCs/>
                <w:sz w:val="32"/>
                <w:szCs w:val="32"/>
                <w:lang w:eastAsia="ru-RU"/>
              </w:rPr>
              <w:t>ского развития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9D7B3F" w:rsidRPr="00FE7CAF" w:rsidTr="00FE70B3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Незастроенные территории в целом по району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ascii="Arial CYR" w:eastAsia="Times New Roman" w:hAnsi="Arial CYR" w:cs="Arial CYR"/>
                <w:color w:val="0000FF"/>
                <w:sz w:val="20"/>
                <w:szCs w:val="20"/>
                <w:u w:val="single"/>
                <w:lang w:eastAsia="ru-RU"/>
              </w:rPr>
            </w:pPr>
            <w:r w:rsidRPr="00FE7CAF">
              <w:rPr>
                <w:rFonts w:ascii="Arial CYR" w:eastAsia="Times New Roman" w:hAnsi="Arial CYR" w:cs="Arial CYR"/>
                <w:color w:val="0000FF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2.1.1.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Незастроенные территории –всего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125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в том числе земли, пригодные для: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2.1.2.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жилищного строительства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64,6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64,6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2.1.3.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строительства объектов коммерческо-производственного и социально-культурного н</w:t>
            </w:r>
            <w:r w:rsidRPr="00FE7CAF">
              <w:rPr>
                <w:rFonts w:eastAsia="Times New Roman"/>
                <w:lang w:eastAsia="ru-RU"/>
              </w:rPr>
              <w:t>а</w:t>
            </w:r>
            <w:r w:rsidRPr="00FE7CAF">
              <w:rPr>
                <w:rFonts w:eastAsia="Times New Roman"/>
                <w:lang w:eastAsia="ru-RU"/>
              </w:rPr>
              <w:t>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27,34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27,34</w:t>
            </w:r>
          </w:p>
        </w:tc>
      </w:tr>
      <w:tr w:rsidR="009D7B3F" w:rsidRPr="00FE7CAF" w:rsidTr="00FE70B3">
        <w:trPr>
          <w:trHeight w:val="45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2.1.4.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пригодные для организации рекреационных зон, заказников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16,6</w:t>
            </w:r>
          </w:p>
        </w:tc>
      </w:tr>
      <w:tr w:rsidR="009D7B3F" w:rsidRPr="00FE7CAF" w:rsidTr="00FE70B3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Трудовые ресурсы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ascii="Arial CYR" w:eastAsia="Times New Roman" w:hAnsi="Arial CYR" w:cs="Arial CYR"/>
                <w:color w:val="0000FF"/>
                <w:sz w:val="20"/>
                <w:szCs w:val="20"/>
                <w:u w:val="single"/>
                <w:lang w:eastAsia="ru-RU"/>
              </w:rPr>
            </w:pPr>
            <w:r w:rsidRPr="00FE7CAF">
              <w:rPr>
                <w:rFonts w:ascii="Arial CYR" w:eastAsia="Times New Roman" w:hAnsi="Arial CYR" w:cs="Arial CYR"/>
                <w:color w:val="0000FF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2.2.1.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Численность трудовых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13098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11748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2.2.2.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Всего занято в экономике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9474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9479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в том числе по видам деятельности: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2.2.3.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- сельское хозяйство, охота и лесное хозя</w:t>
            </w:r>
            <w:r w:rsidRPr="00FE7CAF">
              <w:rPr>
                <w:rFonts w:eastAsia="Times New Roman"/>
                <w:lang w:eastAsia="ru-RU"/>
              </w:rPr>
              <w:t>й</w:t>
            </w:r>
            <w:r w:rsidRPr="00FE7CAF">
              <w:rPr>
                <w:rFonts w:eastAsia="Times New Roman"/>
                <w:lang w:eastAsia="ru-RU"/>
              </w:rPr>
              <w:t>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2425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2366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2.2.4.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- рыболовство, рыбоводство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2.2.5.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- добыча полезных ископаемых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2.2.6.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 -обрабатывающие производства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309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2.2.7.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 -производство и распределение электр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энергии, газа и воды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217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2.2.8.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-строительство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65</w:t>
            </w:r>
          </w:p>
        </w:tc>
      </w:tr>
      <w:tr w:rsidR="009D7B3F" w:rsidRPr="00FE7CAF" w:rsidTr="00FE70B3">
        <w:trPr>
          <w:trHeight w:val="94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2.2.9.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  -оптовая и розничная торговля; ремонт а</w:t>
            </w:r>
            <w:r w:rsidRPr="00FE7CAF">
              <w:rPr>
                <w:rFonts w:eastAsia="Times New Roman"/>
                <w:lang w:eastAsia="ru-RU"/>
              </w:rPr>
              <w:t>в</w:t>
            </w:r>
            <w:r w:rsidRPr="00FE7CAF">
              <w:rPr>
                <w:rFonts w:eastAsia="Times New Roman"/>
                <w:lang w:eastAsia="ru-RU"/>
              </w:rPr>
              <w:t>тотранспортных средств, мотоциклов, быт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вых изд</w:t>
            </w:r>
            <w:r w:rsidRPr="00FE7CAF">
              <w:rPr>
                <w:rFonts w:eastAsia="Times New Roman"/>
                <w:lang w:eastAsia="ru-RU"/>
              </w:rPr>
              <w:t>е</w:t>
            </w:r>
            <w:r w:rsidRPr="00FE7CAF">
              <w:rPr>
                <w:rFonts w:eastAsia="Times New Roman"/>
                <w:lang w:eastAsia="ru-RU"/>
              </w:rPr>
              <w:t>лий и предметов личного пользования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1083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2.2.10.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- гостиницы и рестораны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50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2.2.11.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-транспорт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184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2.2.12.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- связь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144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2.2.13 .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- финансовая деятельность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67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2.2.14.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- операции с недвижимым имуществом, аренда и предоставление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71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2.2.15.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- государственное управление и обеспеч</w:t>
            </w:r>
            <w:r w:rsidRPr="00FE7CAF">
              <w:rPr>
                <w:rFonts w:eastAsia="Times New Roman"/>
                <w:lang w:eastAsia="ru-RU"/>
              </w:rPr>
              <w:t>е</w:t>
            </w:r>
            <w:r w:rsidRPr="00FE7CAF">
              <w:rPr>
                <w:rFonts w:eastAsia="Times New Roman"/>
                <w:lang w:eastAsia="ru-RU"/>
              </w:rPr>
              <w:t>ние военной безопасности; обязательное соц</w:t>
            </w:r>
            <w:r w:rsidRPr="00FE7CAF">
              <w:rPr>
                <w:rFonts w:eastAsia="Times New Roman"/>
                <w:lang w:eastAsia="ru-RU"/>
              </w:rPr>
              <w:t>и</w:t>
            </w:r>
            <w:r w:rsidRPr="00FE7CAF">
              <w:rPr>
                <w:rFonts w:eastAsia="Times New Roman"/>
                <w:lang w:eastAsia="ru-RU"/>
              </w:rPr>
              <w:t>альное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507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2.2.16.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-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1239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2.2.17.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 -здравоохранение и предоставление соц</w:t>
            </w:r>
            <w:r w:rsidRPr="00FE7CAF">
              <w:rPr>
                <w:rFonts w:eastAsia="Times New Roman"/>
                <w:lang w:eastAsia="ru-RU"/>
              </w:rPr>
              <w:t>и</w:t>
            </w:r>
            <w:r w:rsidRPr="00FE7CAF">
              <w:rPr>
                <w:rFonts w:eastAsia="Times New Roman"/>
                <w:lang w:eastAsia="ru-RU"/>
              </w:rPr>
              <w:t>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685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686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2.2.17.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 - предоставление прочих коммунальных, соц</w:t>
            </w:r>
            <w:r w:rsidRPr="00FE7CAF">
              <w:rPr>
                <w:rFonts w:eastAsia="Times New Roman"/>
                <w:lang w:eastAsia="ru-RU"/>
              </w:rPr>
              <w:t>и</w:t>
            </w:r>
            <w:r w:rsidRPr="00FE7CAF">
              <w:rPr>
                <w:rFonts w:eastAsia="Times New Roman"/>
                <w:lang w:eastAsia="ru-RU"/>
              </w:rPr>
              <w:t>альных и персональных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341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333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2.2.18.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Из общей численности занятых в экономике - з</w:t>
            </w:r>
            <w:r w:rsidRPr="00FE7CAF">
              <w:rPr>
                <w:rFonts w:eastAsia="Times New Roman"/>
                <w:lang w:eastAsia="ru-RU"/>
              </w:rPr>
              <w:t>а</w:t>
            </w:r>
            <w:r w:rsidRPr="00FE7CAF">
              <w:rPr>
                <w:rFonts w:eastAsia="Times New Roman"/>
                <w:lang w:eastAsia="ru-RU"/>
              </w:rPr>
              <w:t xml:space="preserve">нято в бюджетной сфере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2770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2.2.19.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Занятые в домашнем хозяйстве производством т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варов и услуг для реализации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2096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2158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FE7CAF" w:rsidRDefault="00FE7CAF" w:rsidP="00103F04">
            <w:pP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E7CA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Из общего количества занятых  в экономике: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2.2.20.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заняты на малых предприятиях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3740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3856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2.2.21.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индивидуальные предприниматели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415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419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2.2.22.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Численность официально зарегистрированных безработных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667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516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2.2.23.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Уровень зарегистрированной безработицы, от тр</w:t>
            </w:r>
            <w:r w:rsidRPr="00FE7CAF">
              <w:rPr>
                <w:rFonts w:eastAsia="Times New Roman"/>
                <w:lang w:eastAsia="ru-RU"/>
              </w:rPr>
              <w:t>у</w:t>
            </w:r>
            <w:r w:rsidRPr="00FE7CAF">
              <w:rPr>
                <w:rFonts w:eastAsia="Times New Roman"/>
                <w:lang w:eastAsia="ru-RU"/>
              </w:rPr>
              <w:t>доспособного населения в трудоспособном возра</w:t>
            </w:r>
            <w:r w:rsidRPr="00FE7CAF">
              <w:rPr>
                <w:rFonts w:eastAsia="Times New Roman"/>
                <w:lang w:eastAsia="ru-RU"/>
              </w:rPr>
              <w:t>с</w:t>
            </w:r>
            <w:r w:rsidRPr="00FE7CAF">
              <w:rPr>
                <w:rFonts w:eastAsia="Times New Roman"/>
                <w:lang w:eastAsia="ru-RU"/>
              </w:rPr>
              <w:t>те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3,83</w:t>
            </w:r>
          </w:p>
        </w:tc>
      </w:tr>
      <w:tr w:rsidR="009D7B3F" w:rsidRPr="00FE7CAF" w:rsidTr="00FE70B3">
        <w:trPr>
          <w:trHeight w:val="94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2.2.24.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Отношение суммы периодов поиска работы безработными гражданами к общей численн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сти зарег</w:t>
            </w:r>
            <w:r w:rsidRPr="00FE7CAF">
              <w:rPr>
                <w:rFonts w:eastAsia="Times New Roman"/>
                <w:lang w:eastAsia="ru-RU"/>
              </w:rPr>
              <w:t>и</w:t>
            </w:r>
            <w:r w:rsidRPr="00FE7CAF">
              <w:rPr>
                <w:rFonts w:eastAsia="Times New Roman"/>
                <w:lang w:eastAsia="ru-RU"/>
              </w:rPr>
              <w:t>стрированных безработных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5,2</w:t>
            </w:r>
          </w:p>
        </w:tc>
      </w:tr>
      <w:tr w:rsidR="009D7B3F" w:rsidRPr="00FE7CAF" w:rsidTr="00FE70B3">
        <w:trPr>
          <w:trHeight w:val="94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2.2.25.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Охват работающих на крупных и средних предприятиях коллективными договорами, д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ля в среднесписочной численности раабота</w:t>
            </w:r>
            <w:r w:rsidRPr="00FE7CAF">
              <w:rPr>
                <w:rFonts w:eastAsia="Times New Roman"/>
                <w:lang w:eastAsia="ru-RU"/>
              </w:rPr>
              <w:t>ю</w:t>
            </w:r>
            <w:r w:rsidRPr="00FE7CAF">
              <w:rPr>
                <w:rFonts w:eastAsia="Times New Roman"/>
                <w:lang w:eastAsia="ru-RU"/>
              </w:rPr>
              <w:t>щих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97</w:t>
            </w:r>
          </w:p>
        </w:tc>
      </w:tr>
      <w:tr w:rsidR="009D7B3F" w:rsidRPr="00FE7CAF" w:rsidTr="00FE70B3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Муниципальное  имущество в целом по району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FE7CAF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2.3.1.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Общая площадь недвижимого имущества, находящегося в собственности   в целом по ра</w:t>
            </w:r>
            <w:r w:rsidRPr="00FE7CAF">
              <w:rPr>
                <w:rFonts w:eastAsia="Times New Roman"/>
                <w:lang w:eastAsia="ru-RU"/>
              </w:rPr>
              <w:t>й</w:t>
            </w:r>
            <w:r w:rsidRPr="00FE7CAF">
              <w:rPr>
                <w:rFonts w:eastAsia="Times New Roman"/>
                <w:lang w:eastAsia="ru-RU"/>
              </w:rPr>
              <w:t>ону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тыс. кв.м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160,35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114,01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2.3.2.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      - 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тыс. кв.м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0,35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2.3.3.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      -  нежилых помещений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тыс. кв.м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152,92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110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2.3.4.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      - муниципального  жилищного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тыс. кв.м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5,43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3,66</w:t>
            </w:r>
          </w:p>
        </w:tc>
      </w:tr>
      <w:tr w:rsidR="009D7B3F" w:rsidRPr="00FE7CAF" w:rsidTr="00FE70B3">
        <w:trPr>
          <w:trHeight w:val="40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2.3.5.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из общей площади  передано в аренду -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тыс.кв 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35,63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4,47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FE7CAF" w:rsidRDefault="00FE7CAF" w:rsidP="00103F04">
            <w:pP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E7CA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Средняя ставка арендной платы по договорам аренды: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FE7CAF" w:rsidRDefault="00FE7CAF" w:rsidP="00103F04">
            <w:pP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E7CA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2.3.6.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      - 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руб/кв.м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0,03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2.3.7.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      -  нежилых помещений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руб/кв.м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63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2.3.8.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Приватизировано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тыс. кв.м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1,77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2.3.9.  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Количество выставленных на продажу земел</w:t>
            </w:r>
            <w:r w:rsidRPr="00FE7CAF">
              <w:rPr>
                <w:rFonts w:eastAsia="Times New Roman"/>
                <w:lang w:eastAsia="ru-RU"/>
              </w:rPr>
              <w:t>ь</w:t>
            </w:r>
            <w:r w:rsidRPr="00FE7CAF">
              <w:rPr>
                <w:rFonts w:eastAsia="Times New Roman"/>
                <w:lang w:eastAsia="ru-RU"/>
              </w:rPr>
              <w:t>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28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2.3.10.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тыс. кв.м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47,99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42,3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2.3.11.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       в том числе под строительство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2.3.12.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FE7CAF" w:rsidRDefault="00FE7CAF" w:rsidP="00103F04">
            <w:pP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E7CA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тыс. кв.м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2.3.13.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                 из них - под жилищное стро</w:t>
            </w:r>
            <w:r w:rsidRPr="00FE7CAF">
              <w:rPr>
                <w:rFonts w:eastAsia="Times New Roman"/>
                <w:lang w:eastAsia="ru-RU"/>
              </w:rPr>
              <w:t>и</w:t>
            </w:r>
            <w:r w:rsidRPr="00FE7CAF">
              <w:rPr>
                <w:rFonts w:eastAsia="Times New Roman"/>
                <w:lang w:eastAsia="ru-RU"/>
              </w:rPr>
              <w:t>тельство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2.3.14.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тыс.кв.м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2.3.15.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Количество проданных гражданам и юридич</w:t>
            </w:r>
            <w:r w:rsidRPr="00FE7CAF">
              <w:rPr>
                <w:rFonts w:eastAsia="Times New Roman"/>
                <w:lang w:eastAsia="ru-RU"/>
              </w:rPr>
              <w:t>е</w:t>
            </w:r>
            <w:r w:rsidRPr="00FE7CAF">
              <w:rPr>
                <w:rFonts w:eastAsia="Times New Roman"/>
                <w:lang w:eastAsia="ru-RU"/>
              </w:rPr>
              <w:t>ским лицам за год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28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2.3.16.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FE7CAF" w:rsidRDefault="00FE7CAF" w:rsidP="00103F04">
            <w:pP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E7CA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тыс.кв.м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47,99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42,3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2.3.17.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                 из них - под жилищное стро</w:t>
            </w:r>
            <w:r w:rsidRPr="00FE7CAF">
              <w:rPr>
                <w:rFonts w:eastAsia="Times New Roman"/>
                <w:lang w:eastAsia="ru-RU"/>
              </w:rPr>
              <w:t>и</w:t>
            </w:r>
            <w:r w:rsidRPr="00FE7CAF">
              <w:rPr>
                <w:rFonts w:eastAsia="Times New Roman"/>
                <w:lang w:eastAsia="ru-RU"/>
              </w:rPr>
              <w:t>тельство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2.3.18.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FE7CAF" w:rsidRDefault="00FE7CAF" w:rsidP="00103F04">
            <w:pP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E7CA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тыс.кв.м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2.3.19.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Поступления от продажи земельных участков– всего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тыс. ру</w:t>
            </w:r>
            <w:r w:rsidRPr="00FE7CAF">
              <w:rPr>
                <w:rFonts w:eastAsia="Times New Roman"/>
                <w:lang w:eastAsia="ru-RU"/>
              </w:rPr>
              <w:t>б</w:t>
            </w:r>
            <w:r w:rsidRPr="00FE7CAF">
              <w:rPr>
                <w:rFonts w:eastAsia="Times New Roman"/>
                <w:lang w:eastAsia="ru-RU"/>
              </w:rPr>
              <w:t>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12,19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6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2.3.20.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Доля земель, находящихся  в муниципальной со</w:t>
            </w:r>
            <w:r w:rsidRPr="00FE7CAF">
              <w:rPr>
                <w:rFonts w:eastAsia="Times New Roman"/>
                <w:lang w:eastAsia="ru-RU"/>
              </w:rPr>
              <w:t>б</w:t>
            </w:r>
            <w:r w:rsidRPr="00FE7CAF">
              <w:rPr>
                <w:rFonts w:eastAsia="Times New Roman"/>
                <w:lang w:eastAsia="ru-RU"/>
              </w:rPr>
              <w:t>ственности, от общей площади земель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0,00005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2.3.21.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Из нее -  сданной в аренду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2.3.22.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Поступления арендной платы, а также средств от продажи права на заключение договора аренды –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тыс.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2212,51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2452,3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FE7CAF" w:rsidRDefault="00FE7CAF" w:rsidP="00103F04">
            <w:pP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E7CA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2.3.23.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за земли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тыс.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427,21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459,7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2.3.24.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от сдачи в аренду имущества: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тыс.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1785,3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1992,6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FE7CAF" w:rsidRDefault="00FE7CAF" w:rsidP="00103F04">
            <w:pP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E7CA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Общая площадь муниципального нежилого фонда, оборудованная: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2.3.25.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-водопроводом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кв.м.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97056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97056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2.3.26.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-канализацией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кв.м.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81334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81334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2.3.27.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-центральным отоплением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кв.м.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88109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88109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2.3.28.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-газом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кв.м.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75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2.4.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Муниципальное  имущество муниц</w:t>
            </w: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FE7CAF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2.3.1.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Общая площадь недвижимого имущества, находящегося в собственности  муниципал</w:t>
            </w:r>
            <w:r w:rsidRPr="00FE7CAF">
              <w:rPr>
                <w:rFonts w:eastAsia="Times New Roman"/>
                <w:lang w:eastAsia="ru-RU"/>
              </w:rPr>
              <w:t>ь</w:t>
            </w:r>
            <w:r w:rsidRPr="00FE7CAF">
              <w:rPr>
                <w:rFonts w:eastAsia="Times New Roman"/>
                <w:lang w:eastAsia="ru-RU"/>
              </w:rPr>
              <w:t>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тыс. кв.м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75,05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2.3.2.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      - 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тыс. кв.м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0,15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2.3.3.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      -  нежилых помещений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тыс. кв.м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74,9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2.3.4.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      - муниципального  жилищного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тыс. кв.м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2.3.5.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из общей площади  передано в аренду -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тыс.кв 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1,2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FE7CAF" w:rsidRDefault="00FE7CAF" w:rsidP="00103F04">
            <w:pP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E7CA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Средняя ставка арендной платы по договорам аренды: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FE7CAF" w:rsidRDefault="00FE7CAF" w:rsidP="00103F04">
            <w:pP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E7CA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2.3.6.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      - 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руб/кв.м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0,03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2.3.7.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      -  нежилых помещений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руб/кв.м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271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2.3.8.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Приватизировано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тыс. кв.м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2.3.9.  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Количество выставленных на продажу земел</w:t>
            </w:r>
            <w:r w:rsidRPr="00FE7CAF">
              <w:rPr>
                <w:rFonts w:eastAsia="Times New Roman"/>
                <w:lang w:eastAsia="ru-RU"/>
              </w:rPr>
              <w:t>ь</w:t>
            </w:r>
            <w:r w:rsidRPr="00FE7CAF">
              <w:rPr>
                <w:rFonts w:eastAsia="Times New Roman"/>
                <w:lang w:eastAsia="ru-RU"/>
              </w:rPr>
              <w:t>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28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2.3.10.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тыс. кв.м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47,99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42,3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2.3.11.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       в том числе под строительство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2.3.12.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FE7CAF" w:rsidRDefault="00FE7CAF" w:rsidP="00103F04">
            <w:pP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E7CA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тыс. кв.м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2.3.13.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                 из них - под жилищное стро</w:t>
            </w:r>
            <w:r w:rsidRPr="00FE7CAF">
              <w:rPr>
                <w:rFonts w:eastAsia="Times New Roman"/>
                <w:lang w:eastAsia="ru-RU"/>
              </w:rPr>
              <w:t>и</w:t>
            </w:r>
            <w:r w:rsidRPr="00FE7CAF">
              <w:rPr>
                <w:rFonts w:eastAsia="Times New Roman"/>
                <w:lang w:eastAsia="ru-RU"/>
              </w:rPr>
              <w:t>тельство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2.3.14.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тыс.кв.м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2.3.15.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Количество проданных гражданам и юридич</w:t>
            </w:r>
            <w:r w:rsidRPr="00FE7CAF">
              <w:rPr>
                <w:rFonts w:eastAsia="Times New Roman"/>
                <w:lang w:eastAsia="ru-RU"/>
              </w:rPr>
              <w:t>е</w:t>
            </w:r>
            <w:r w:rsidRPr="00FE7CAF">
              <w:rPr>
                <w:rFonts w:eastAsia="Times New Roman"/>
                <w:lang w:eastAsia="ru-RU"/>
              </w:rPr>
              <w:t>ским лицам за год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28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2.3.16.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FE7CAF" w:rsidRDefault="00FE7CAF" w:rsidP="00103F04">
            <w:pP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E7CA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тыс.кв.м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47,99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42,3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2.3.17.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                 из них - под жилищное стро</w:t>
            </w:r>
            <w:r w:rsidRPr="00FE7CAF">
              <w:rPr>
                <w:rFonts w:eastAsia="Times New Roman"/>
                <w:lang w:eastAsia="ru-RU"/>
              </w:rPr>
              <w:t>и</w:t>
            </w:r>
            <w:r w:rsidRPr="00FE7CAF">
              <w:rPr>
                <w:rFonts w:eastAsia="Times New Roman"/>
                <w:lang w:eastAsia="ru-RU"/>
              </w:rPr>
              <w:t>тельство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2.3.18.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FE7CAF" w:rsidRDefault="00FE7CAF" w:rsidP="00103F04">
            <w:pP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E7CA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тыс.кв.м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2.3.19.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Поступления от продажи земельных участков– всего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тыс. ру</w:t>
            </w:r>
            <w:r w:rsidRPr="00FE7CAF">
              <w:rPr>
                <w:rFonts w:eastAsia="Times New Roman"/>
                <w:lang w:eastAsia="ru-RU"/>
              </w:rPr>
              <w:t>б</w:t>
            </w:r>
            <w:r w:rsidRPr="00FE7CAF">
              <w:rPr>
                <w:rFonts w:eastAsia="Times New Roman"/>
                <w:lang w:eastAsia="ru-RU"/>
              </w:rPr>
              <w:t>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12,19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6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2.3.20.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Доля земель, находящихся  в муниципальной со</w:t>
            </w:r>
            <w:r w:rsidRPr="00FE7CAF">
              <w:rPr>
                <w:rFonts w:eastAsia="Times New Roman"/>
                <w:lang w:eastAsia="ru-RU"/>
              </w:rPr>
              <w:t>б</w:t>
            </w:r>
            <w:r w:rsidRPr="00FE7CAF">
              <w:rPr>
                <w:rFonts w:eastAsia="Times New Roman"/>
                <w:lang w:eastAsia="ru-RU"/>
              </w:rPr>
              <w:t>ственности, от общей площади земель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0,00005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2.3.21.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Из нее -  сданной в аренду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2.3.22.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Поступления арендной платы, а также средств от продажи права на заключение договора аренды –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тыс.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694,01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574,7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FE7CAF" w:rsidRDefault="00FE7CAF" w:rsidP="00103F04">
            <w:pP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E7CA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2.3.23.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за земли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тыс.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284,51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229,9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2.3.24.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от сдачи в аренду имущества: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тыс.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409,5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344,8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FE7CAF" w:rsidRDefault="00FE7CAF" w:rsidP="00103F04">
            <w:pP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E7CA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Общая площадь муниципального нежилого фонда, оборудованная: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2.3.25.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-водопроводом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кв.м.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78661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78661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2.3.26.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-канализацией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кв.м.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71868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71868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2.3.27.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-центральным отоплением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кв.м.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58536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58536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2.3.28.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-газом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кв.м.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 w:cs="Arial CYR"/>
                <w:lang w:eastAsia="ru-RU"/>
              </w:rPr>
            </w:pPr>
            <w:r w:rsidRPr="00996430">
              <w:rPr>
                <w:rFonts w:eastAsia="Times New Roman" w:cs="Arial CYR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40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b/>
                <w:bCs/>
                <w:sz w:val="32"/>
                <w:szCs w:val="32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both"/>
              <w:rPr>
                <w:rFonts w:eastAsia="Times New Roman"/>
                <w:b/>
                <w:bCs/>
                <w:sz w:val="32"/>
                <w:szCs w:val="32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32"/>
                <w:szCs w:val="32"/>
                <w:lang w:eastAsia="ru-RU"/>
              </w:rPr>
              <w:t>Экономический потенциал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ascii="Arial CYR" w:eastAsia="Times New Roman" w:hAnsi="Arial CYR" w:cs="Arial CYR"/>
                <w:color w:val="0000FF"/>
                <w:sz w:val="20"/>
                <w:szCs w:val="20"/>
                <w:u w:val="single"/>
                <w:lang w:eastAsia="ru-RU"/>
              </w:rPr>
            </w:pPr>
            <w:r w:rsidRPr="00FE7CAF">
              <w:rPr>
                <w:rFonts w:ascii="Arial CYR" w:eastAsia="Times New Roman" w:hAnsi="Arial CYR" w:cs="Arial CYR"/>
                <w:color w:val="0000FF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9D7B3F" w:rsidRPr="00FE7CAF" w:rsidTr="00FE70B3">
        <w:trPr>
          <w:trHeight w:val="118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Промышленность (добывающие и обрабатывающие производства, пр</w:t>
            </w: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изводство и распределение электр</w:t>
            </w: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энергии, газа и воды)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3.1.1.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Число предприятий, всего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9</w:t>
            </w:r>
          </w:p>
        </w:tc>
      </w:tr>
      <w:tr w:rsidR="009D7B3F" w:rsidRPr="00FE7CAF" w:rsidTr="00FE70B3">
        <w:trPr>
          <w:trHeight w:val="94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3.1.2.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Отгружено товаров собственного произво</w:t>
            </w:r>
            <w:r w:rsidRPr="00FE7CAF">
              <w:rPr>
                <w:rFonts w:eastAsia="Times New Roman"/>
                <w:lang w:eastAsia="ru-RU"/>
              </w:rPr>
              <w:t>д</w:t>
            </w:r>
            <w:r w:rsidRPr="00FE7CAF">
              <w:rPr>
                <w:rFonts w:eastAsia="Times New Roman"/>
                <w:lang w:eastAsia="ru-RU"/>
              </w:rPr>
              <w:t>ства, выполнено работ и услуг собственными силами по основным видам экономической д</w:t>
            </w:r>
            <w:r w:rsidRPr="00FE7CAF">
              <w:rPr>
                <w:rFonts w:eastAsia="Times New Roman"/>
                <w:lang w:eastAsia="ru-RU"/>
              </w:rPr>
              <w:t>е</w:t>
            </w:r>
            <w:r w:rsidRPr="00FE7CAF">
              <w:rPr>
                <w:rFonts w:eastAsia="Times New Roman"/>
                <w:lang w:eastAsia="ru-RU"/>
              </w:rPr>
              <w:t>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 ру</w:t>
            </w:r>
            <w:r w:rsidRPr="00FE7CAF">
              <w:rPr>
                <w:rFonts w:eastAsia="Times New Roman"/>
                <w:lang w:eastAsia="ru-RU"/>
              </w:rPr>
              <w:t>б</w:t>
            </w:r>
            <w:r w:rsidRPr="00FE7CAF">
              <w:rPr>
                <w:rFonts w:eastAsia="Times New Roman"/>
                <w:lang w:eastAsia="ru-RU"/>
              </w:rPr>
              <w:t>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169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3.1.3.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Индекс физического объема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101,5</w:t>
            </w:r>
          </w:p>
        </w:tc>
      </w:tr>
      <w:tr w:rsidR="009D7B3F" w:rsidRPr="00FE7CAF" w:rsidTr="00FE70B3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 xml:space="preserve">Сельское хозяйство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3.1.1.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Число хозяйств, всего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8169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8041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в том числе: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right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3.2.2.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- сельскохозяйственных организаций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- " 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3.2.3.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- крестьянских (фермерских) хозяйств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- " 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16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3.2.4.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- личных подсобных хозяйств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- " 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8131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8005</w:t>
            </w:r>
          </w:p>
        </w:tc>
      </w:tr>
      <w:tr w:rsidR="009D7B3F" w:rsidRPr="00FE7CAF" w:rsidTr="00FE70B3">
        <w:trPr>
          <w:trHeight w:val="126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3.2.5.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both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Отгружено товаров собственного произво</w:t>
            </w:r>
            <w:r w:rsidRPr="00FE7CAF">
              <w:rPr>
                <w:rFonts w:eastAsia="Times New Roman"/>
                <w:lang w:eastAsia="ru-RU"/>
              </w:rPr>
              <w:t>д</w:t>
            </w:r>
            <w:r w:rsidRPr="00FE7CAF">
              <w:rPr>
                <w:rFonts w:eastAsia="Times New Roman"/>
                <w:lang w:eastAsia="ru-RU"/>
              </w:rPr>
              <w:t>ства, выполнено работ и услуг по "чистым" видам  сельскохозяйственной деятельности  (валовая проду</w:t>
            </w:r>
            <w:r w:rsidRPr="00FE7CAF">
              <w:rPr>
                <w:rFonts w:eastAsia="Times New Roman"/>
                <w:lang w:eastAsia="ru-RU"/>
              </w:rPr>
              <w:t>к</w:t>
            </w:r>
            <w:r w:rsidRPr="00FE7CAF">
              <w:rPr>
                <w:rFonts w:eastAsia="Times New Roman"/>
                <w:lang w:eastAsia="ru-RU"/>
              </w:rPr>
              <w:t>ция сельского хозяйства) во всех категориях х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 xml:space="preserve">зяйств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 ру</w:t>
            </w:r>
            <w:r w:rsidRPr="00FE7CAF">
              <w:rPr>
                <w:rFonts w:eastAsia="Times New Roman"/>
                <w:lang w:eastAsia="ru-RU"/>
              </w:rPr>
              <w:t>б</w:t>
            </w:r>
            <w:r w:rsidRPr="00FE7CAF">
              <w:rPr>
                <w:rFonts w:eastAsia="Times New Roman"/>
                <w:lang w:eastAsia="ru-RU"/>
              </w:rPr>
              <w:t>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1333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1210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3.2.6.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both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Индекс физического объема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113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3.2.7.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both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Валовой сбор зерновых и зернобобовых кул</w:t>
            </w:r>
            <w:r w:rsidRPr="00FE7CAF">
              <w:rPr>
                <w:rFonts w:eastAsia="Times New Roman"/>
                <w:lang w:eastAsia="ru-RU"/>
              </w:rPr>
              <w:t>ь</w:t>
            </w:r>
            <w:r w:rsidRPr="00FE7CAF">
              <w:rPr>
                <w:rFonts w:eastAsia="Times New Roman"/>
                <w:lang w:eastAsia="ru-RU"/>
              </w:rPr>
              <w:t>тур (в весе после доработки), все категории хозяйств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тыс. тонн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82</w:t>
            </w:r>
          </w:p>
        </w:tc>
      </w:tr>
      <w:tr w:rsidR="009D7B3F" w:rsidRPr="00FE7CAF" w:rsidTr="00FE70B3">
        <w:trPr>
          <w:trHeight w:val="70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3.2.8.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both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в том числе в сельскохозяйственных орган</w:t>
            </w:r>
            <w:r w:rsidRPr="00FE7CAF">
              <w:rPr>
                <w:rFonts w:eastAsia="Times New Roman"/>
                <w:lang w:eastAsia="ru-RU"/>
              </w:rPr>
              <w:t>и</w:t>
            </w:r>
            <w:r w:rsidRPr="00FE7CAF">
              <w:rPr>
                <w:rFonts w:eastAsia="Times New Roman"/>
                <w:lang w:eastAsia="ru-RU"/>
              </w:rPr>
              <w:t>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тыс. тонн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73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3.2.9.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both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Урожайность зерновых и зернобобовых кул</w:t>
            </w:r>
            <w:r w:rsidRPr="00FE7CAF">
              <w:rPr>
                <w:rFonts w:eastAsia="Times New Roman"/>
                <w:lang w:eastAsia="ru-RU"/>
              </w:rPr>
              <w:t>ь</w:t>
            </w:r>
            <w:r w:rsidRPr="00FE7CAF">
              <w:rPr>
                <w:rFonts w:eastAsia="Times New Roman"/>
                <w:lang w:eastAsia="ru-RU"/>
              </w:rPr>
              <w:t>тур  (в весе после доработки), все категории хозяйств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ц/га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19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3.2.10.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Производство мяса (в живом весе), все катег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 xml:space="preserve">рии хозяйств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тонн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7500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8000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3.2.11.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в том числе в сельскохозяйственных орган</w:t>
            </w:r>
            <w:r w:rsidRPr="00FE7CAF">
              <w:rPr>
                <w:rFonts w:eastAsia="Times New Roman"/>
                <w:lang w:eastAsia="ru-RU"/>
              </w:rPr>
              <w:t>и</w:t>
            </w:r>
            <w:r w:rsidRPr="00FE7CAF">
              <w:rPr>
                <w:rFonts w:eastAsia="Times New Roman"/>
                <w:lang w:eastAsia="ru-RU"/>
              </w:rPr>
              <w:t>зац</w:t>
            </w:r>
            <w:r w:rsidRPr="00FE7CAF">
              <w:rPr>
                <w:rFonts w:eastAsia="Times New Roman"/>
                <w:lang w:eastAsia="ru-RU"/>
              </w:rPr>
              <w:t>и</w:t>
            </w:r>
            <w:r w:rsidRPr="00FE7CAF">
              <w:rPr>
                <w:rFonts w:eastAsia="Times New Roman"/>
                <w:lang w:eastAsia="ru-RU"/>
              </w:rPr>
              <w:t xml:space="preserve">ях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тонн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2581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2611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3.2.12.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                  в крестьянских (фермерских) х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зя</w:t>
            </w:r>
            <w:r w:rsidRPr="00FE7CAF">
              <w:rPr>
                <w:rFonts w:eastAsia="Times New Roman"/>
                <w:lang w:eastAsia="ru-RU"/>
              </w:rPr>
              <w:t>й</w:t>
            </w:r>
            <w:r w:rsidRPr="00FE7CAF">
              <w:rPr>
                <w:rFonts w:eastAsia="Times New Roman"/>
                <w:lang w:eastAsia="ru-RU"/>
              </w:rPr>
              <w:t>ствах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тонн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22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3.2.13.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                  в личных подсобных хозяйствах н</w:t>
            </w:r>
            <w:r w:rsidRPr="00FE7CAF">
              <w:rPr>
                <w:rFonts w:eastAsia="Times New Roman"/>
                <w:lang w:eastAsia="ru-RU"/>
              </w:rPr>
              <w:t>а</w:t>
            </w:r>
            <w:r w:rsidRPr="00FE7CAF">
              <w:rPr>
                <w:rFonts w:eastAsia="Times New Roman"/>
                <w:lang w:eastAsia="ru-RU"/>
              </w:rPr>
              <w:t>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тонн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4899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5367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3.2.14.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Производство молока, все категории хозяйств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тыс. тонн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41633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42600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3.2.15.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в том числе в сельскохозяйственных орган</w:t>
            </w:r>
            <w:r w:rsidRPr="00FE7CAF">
              <w:rPr>
                <w:rFonts w:eastAsia="Times New Roman"/>
                <w:lang w:eastAsia="ru-RU"/>
              </w:rPr>
              <w:t>и</w:t>
            </w:r>
            <w:r w:rsidRPr="00FE7CAF">
              <w:rPr>
                <w:rFonts w:eastAsia="Times New Roman"/>
                <w:lang w:eastAsia="ru-RU"/>
              </w:rPr>
              <w:t>зац</w:t>
            </w:r>
            <w:r w:rsidRPr="00FE7CAF">
              <w:rPr>
                <w:rFonts w:eastAsia="Times New Roman"/>
                <w:lang w:eastAsia="ru-RU"/>
              </w:rPr>
              <w:t>и</w:t>
            </w:r>
            <w:r w:rsidRPr="00FE7CAF">
              <w:rPr>
                <w:rFonts w:eastAsia="Times New Roman"/>
                <w:lang w:eastAsia="ru-RU"/>
              </w:rPr>
              <w:t xml:space="preserve">ях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тыс. тонн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29033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29755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3.2.16.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                  в крестьянских (фермерских) х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зя</w:t>
            </w:r>
            <w:r w:rsidRPr="00FE7CAF">
              <w:rPr>
                <w:rFonts w:eastAsia="Times New Roman"/>
                <w:lang w:eastAsia="ru-RU"/>
              </w:rPr>
              <w:t>й</w:t>
            </w:r>
            <w:r w:rsidRPr="00FE7CAF">
              <w:rPr>
                <w:rFonts w:eastAsia="Times New Roman"/>
                <w:lang w:eastAsia="ru-RU"/>
              </w:rPr>
              <w:t>ствах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тыс. тонн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103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3.2.17.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                  в личных подсобных хозяйствах н</w:t>
            </w:r>
            <w:r w:rsidRPr="00FE7CAF">
              <w:rPr>
                <w:rFonts w:eastAsia="Times New Roman"/>
                <w:lang w:eastAsia="ru-RU"/>
              </w:rPr>
              <w:t>а</w:t>
            </w:r>
            <w:r w:rsidRPr="00FE7CAF">
              <w:rPr>
                <w:rFonts w:eastAsia="Times New Roman"/>
                <w:lang w:eastAsia="ru-RU"/>
              </w:rPr>
              <w:t>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тонн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12742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3.2.18.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Надой молока на 1 корову в сельхозорганиз</w:t>
            </w:r>
            <w:r w:rsidRPr="00FE7CAF">
              <w:rPr>
                <w:rFonts w:eastAsia="Times New Roman"/>
                <w:lang w:eastAsia="ru-RU"/>
              </w:rPr>
              <w:t>а</w:t>
            </w:r>
            <w:r w:rsidRPr="00FE7CAF">
              <w:rPr>
                <w:rFonts w:eastAsia="Times New Roman"/>
                <w:lang w:eastAsia="ru-RU"/>
              </w:rPr>
              <w:t>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3101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3.2.19.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Производство яиц в сельхозорганизациях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тыс. штук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3.2.20.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Производство картофеля, все категории х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зяйств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тыс. тонн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17,2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3.2.21.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Производство овощей, все категории хозяйств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CAF" w:rsidRPr="00FE7CAF" w:rsidRDefault="002D40C5" w:rsidP="00103F04">
            <w:pP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190500</wp:posOffset>
                  </wp:positionV>
                  <wp:extent cx="76200" cy="219075"/>
                  <wp:effectExtent l="0" t="0" r="0" b="0"/>
                  <wp:wrapNone/>
                  <wp:docPr id="1494" name="Text Box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 Box 1"/>
                          <pic:cNvPicPr>
                            <a:picLocks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219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20"/>
            </w:tblGrid>
            <w:tr w:rsidR="00FE7CAF" w:rsidRPr="00FE7CAF" w:rsidTr="00FE70B3">
              <w:trPr>
                <w:trHeight w:val="315"/>
                <w:tblCellSpacing w:w="0" w:type="dxa"/>
              </w:trPr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E7CAF" w:rsidRPr="00FE7CAF" w:rsidRDefault="00FE7CAF" w:rsidP="00103F04">
                  <w:pPr>
                    <w:jc w:val="center"/>
                    <w:rPr>
                      <w:rFonts w:eastAsia="Times New Roman"/>
                      <w:lang w:eastAsia="ru-RU"/>
                    </w:rPr>
                  </w:pPr>
                  <w:r w:rsidRPr="00FE7CAF">
                    <w:rPr>
                      <w:rFonts w:eastAsia="Times New Roman"/>
                      <w:lang w:eastAsia="ru-RU"/>
                    </w:rPr>
                    <w:t>тыс. тонн</w:t>
                  </w:r>
                </w:p>
              </w:tc>
            </w:tr>
          </w:tbl>
          <w:p w:rsidR="00FE7CAF" w:rsidRPr="00FE7CAF" w:rsidRDefault="00FE7CAF" w:rsidP="00103F04">
            <w:pP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5,9</w:t>
            </w:r>
          </w:p>
        </w:tc>
      </w:tr>
      <w:tr w:rsidR="009D7B3F" w:rsidRPr="00FE7CAF" w:rsidTr="00FE70B3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3.3.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Строительство и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D7B3F" w:rsidRPr="00FE7CAF" w:rsidTr="00FE70B3">
        <w:trPr>
          <w:trHeight w:val="111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3.3.1.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both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Отгружено работ и услуг собственными сил</w:t>
            </w:r>
            <w:r w:rsidRPr="00FE7CAF">
              <w:rPr>
                <w:rFonts w:eastAsia="Times New Roman"/>
                <w:lang w:eastAsia="ru-RU"/>
              </w:rPr>
              <w:t>а</w:t>
            </w:r>
            <w:r w:rsidRPr="00FE7CAF">
              <w:rPr>
                <w:rFonts w:eastAsia="Times New Roman"/>
                <w:lang w:eastAsia="ru-RU"/>
              </w:rPr>
              <w:t>ми предприятий и организаций по  виду де</w:t>
            </w:r>
            <w:r w:rsidRPr="00FE7CAF">
              <w:rPr>
                <w:rFonts w:eastAsia="Times New Roman"/>
                <w:lang w:eastAsia="ru-RU"/>
              </w:rPr>
              <w:t>я</w:t>
            </w:r>
            <w:r w:rsidRPr="00FE7CAF">
              <w:rPr>
                <w:rFonts w:eastAsia="Times New Roman"/>
                <w:lang w:eastAsia="ru-RU"/>
              </w:rPr>
              <w:t>тельности «строительство», включая СМР, выполненные хо</w:t>
            </w:r>
            <w:r w:rsidRPr="00FE7CAF">
              <w:rPr>
                <w:rFonts w:eastAsia="Times New Roman"/>
                <w:lang w:eastAsia="ru-RU"/>
              </w:rPr>
              <w:t>з</w:t>
            </w:r>
            <w:r w:rsidRPr="00FE7CAF">
              <w:rPr>
                <w:rFonts w:eastAsia="Times New Roman"/>
                <w:lang w:eastAsia="ru-RU"/>
              </w:rPr>
              <w:t>способом,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 ру</w:t>
            </w:r>
            <w:r w:rsidRPr="00FE7CAF">
              <w:rPr>
                <w:rFonts w:eastAsia="Times New Roman"/>
                <w:lang w:eastAsia="ru-RU"/>
              </w:rPr>
              <w:t>б</w:t>
            </w:r>
            <w:r w:rsidRPr="00FE7CAF">
              <w:rPr>
                <w:rFonts w:eastAsia="Times New Roman"/>
                <w:lang w:eastAsia="ru-RU"/>
              </w:rPr>
              <w:t>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3.3.2.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both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Индекс физического объема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3.3.3.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both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Инвестиции в основной капитал за счет всех и</w:t>
            </w:r>
            <w:r w:rsidRPr="00FE7CAF">
              <w:rPr>
                <w:rFonts w:eastAsia="Times New Roman"/>
                <w:lang w:eastAsia="ru-RU"/>
              </w:rPr>
              <w:t>с</w:t>
            </w:r>
            <w:r w:rsidRPr="00FE7CAF">
              <w:rPr>
                <w:rFonts w:eastAsia="Times New Roman"/>
                <w:lang w:eastAsia="ru-RU"/>
              </w:rPr>
              <w:t>точников финансирования,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 ру</w:t>
            </w:r>
            <w:r w:rsidRPr="00FE7CAF">
              <w:rPr>
                <w:rFonts w:eastAsia="Times New Roman"/>
                <w:lang w:eastAsia="ru-RU"/>
              </w:rPr>
              <w:t>б</w:t>
            </w:r>
            <w:r w:rsidRPr="00FE7CAF">
              <w:rPr>
                <w:rFonts w:eastAsia="Times New Roman"/>
                <w:lang w:eastAsia="ru-RU"/>
              </w:rPr>
              <w:t>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173,7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3.3.4.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both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Индекс физического объема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115,5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3.3.5.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both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в том числе инвестиции за счет бюджетных средств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 ру</w:t>
            </w:r>
            <w:r w:rsidRPr="00FE7CAF">
              <w:rPr>
                <w:rFonts w:eastAsia="Times New Roman"/>
                <w:lang w:eastAsia="ru-RU"/>
              </w:rPr>
              <w:t>б</w:t>
            </w:r>
            <w:r w:rsidRPr="00FE7CAF">
              <w:rPr>
                <w:rFonts w:eastAsia="Times New Roman"/>
                <w:lang w:eastAsia="ru-RU"/>
              </w:rPr>
              <w:t>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38,8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35,7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3.3.6.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both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Индекс физического объема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</w:t>
            </w:r>
          </w:p>
        </w:tc>
      </w:tr>
      <w:tr w:rsidR="009D7B3F" w:rsidRPr="00FE7CAF" w:rsidTr="00FE70B3">
        <w:trPr>
          <w:trHeight w:val="88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3.4.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Перевозка грузов и пассажиров авт</w:t>
            </w: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мобильным транспортом общего пользов</w:t>
            </w: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 xml:space="preserve">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3.4.1.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both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Перевезено грузов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тыс. тонн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1183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3.4.2.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both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Перевезено пассажиров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тыс. пасс.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177,6</w:t>
            </w:r>
          </w:p>
        </w:tc>
      </w:tr>
      <w:tr w:rsidR="009D7B3F" w:rsidRPr="00FE7CAF" w:rsidTr="00FE70B3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3.5.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Потребительский рынок и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3.5.1.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both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Оборот  розничной торговли, включая общ</w:t>
            </w:r>
            <w:r w:rsidRPr="00FE7CAF">
              <w:rPr>
                <w:rFonts w:eastAsia="Times New Roman"/>
                <w:lang w:eastAsia="ru-RU"/>
              </w:rPr>
              <w:t>е</w:t>
            </w:r>
            <w:r w:rsidRPr="00FE7CAF">
              <w:rPr>
                <w:rFonts w:eastAsia="Times New Roman"/>
                <w:lang w:eastAsia="ru-RU"/>
              </w:rPr>
              <w:t>стве</w:t>
            </w:r>
            <w:r w:rsidRPr="00FE7CAF">
              <w:rPr>
                <w:rFonts w:eastAsia="Times New Roman"/>
                <w:lang w:eastAsia="ru-RU"/>
              </w:rPr>
              <w:t>н</w:t>
            </w:r>
            <w:r w:rsidRPr="00FE7CAF">
              <w:rPr>
                <w:rFonts w:eastAsia="Times New Roman"/>
                <w:lang w:eastAsia="ru-RU"/>
              </w:rPr>
              <w:t>ное питание,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675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3.5.2.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both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Индекс физического объема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101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3.5.3.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both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Торговые точки, включая общепит -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единиц,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243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3.5.4.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both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кв. м,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15420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15500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3.5.5.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both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посадо</w:t>
            </w:r>
            <w:r w:rsidRPr="00FE7CAF">
              <w:rPr>
                <w:rFonts w:eastAsia="Times New Roman"/>
                <w:lang w:eastAsia="ru-RU"/>
              </w:rPr>
              <w:t>ч</w:t>
            </w:r>
            <w:r w:rsidRPr="00FE7CAF">
              <w:rPr>
                <w:rFonts w:eastAsia="Times New Roman"/>
                <w:lang w:eastAsia="ru-RU"/>
              </w:rPr>
              <w:t>ных мест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136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3.5.6.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FE7CAF">
              <w:rPr>
                <w:rFonts w:eastAsia="Times New Roman"/>
                <w:sz w:val="22"/>
                <w:szCs w:val="22"/>
                <w:lang w:eastAsia="ru-RU"/>
              </w:rPr>
              <w:t>Платные услуги, оказанные  населению,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92,2</w:t>
            </w:r>
          </w:p>
        </w:tc>
      </w:tr>
      <w:tr w:rsidR="009D7B3F" w:rsidRPr="00FE7CAF" w:rsidTr="00FE70B3">
        <w:trPr>
          <w:trHeight w:val="48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3.5.7.  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both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Индекс физического объема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110,5</w:t>
            </w:r>
          </w:p>
        </w:tc>
      </w:tr>
      <w:tr w:rsidR="009D7B3F" w:rsidRPr="00FE7CAF" w:rsidTr="00FE70B3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3.6.</w:t>
            </w:r>
          </w:p>
        </w:tc>
        <w:tc>
          <w:tcPr>
            <w:tcW w:w="5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Малый бизнес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3.6.1.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FE7CAF">
              <w:rPr>
                <w:rFonts w:eastAsia="Times New Roman"/>
                <w:sz w:val="22"/>
                <w:szCs w:val="22"/>
                <w:lang w:eastAsia="ru-RU"/>
              </w:rPr>
              <w:t>Количество малых предприятий, численность з</w:t>
            </w:r>
            <w:r w:rsidRPr="00FE7CAF">
              <w:rPr>
                <w:rFonts w:eastAsia="Times New Roman"/>
                <w:sz w:val="22"/>
                <w:szCs w:val="22"/>
                <w:lang w:eastAsia="ru-RU"/>
              </w:rPr>
              <w:t>а</w:t>
            </w:r>
            <w:r w:rsidRPr="00FE7CAF">
              <w:rPr>
                <w:rFonts w:eastAsia="Times New Roman"/>
                <w:sz w:val="22"/>
                <w:szCs w:val="22"/>
                <w:lang w:eastAsia="ru-RU"/>
              </w:rPr>
              <w:t>нятых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3.6.2.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FE7CAF">
              <w:rPr>
                <w:rFonts w:eastAsia="Times New Roman"/>
                <w:sz w:val="22"/>
                <w:szCs w:val="22"/>
                <w:lang w:eastAsia="ru-RU"/>
              </w:rPr>
              <w:t>Численность занятых на малых предприятиях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3740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3856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3.6.3.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FE7CAF">
              <w:rPr>
                <w:rFonts w:eastAsia="Times New Roman"/>
                <w:sz w:val="22"/>
                <w:szCs w:val="22"/>
                <w:lang w:eastAsia="ru-RU"/>
              </w:rPr>
              <w:t>Количество индивидуальных предпринимателей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415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419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3.6.4.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FE7CAF">
              <w:rPr>
                <w:rFonts w:eastAsia="Times New Roman"/>
                <w:sz w:val="22"/>
                <w:szCs w:val="22"/>
                <w:lang w:eastAsia="ru-RU"/>
              </w:rPr>
              <w:t>Оборот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тыс.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2022000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2040000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3.6.5.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FE7CAF">
              <w:rPr>
                <w:rFonts w:eastAsia="Times New Roman"/>
                <w:sz w:val="22"/>
                <w:szCs w:val="22"/>
                <w:lang w:eastAsia="ru-RU"/>
              </w:rPr>
              <w:t>Индекс физического объема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107</w:t>
            </w:r>
          </w:p>
        </w:tc>
      </w:tr>
      <w:tr w:rsidR="009D7B3F" w:rsidRPr="00FE7CAF" w:rsidTr="00FE70B3">
        <w:trPr>
          <w:trHeight w:val="60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3.6.6.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FE7CAF">
              <w:rPr>
                <w:rFonts w:eastAsia="Times New Roman"/>
                <w:sz w:val="22"/>
                <w:szCs w:val="22"/>
                <w:lang w:eastAsia="ru-RU"/>
              </w:rPr>
              <w:t>Удельный вес оборота малых предприятий в о</w:t>
            </w:r>
            <w:r w:rsidRPr="00FE7CAF">
              <w:rPr>
                <w:rFonts w:eastAsia="Times New Roman"/>
                <w:sz w:val="22"/>
                <w:szCs w:val="22"/>
                <w:lang w:eastAsia="ru-RU"/>
              </w:rPr>
              <w:t>б</w:t>
            </w:r>
            <w:r w:rsidRPr="00FE7CAF">
              <w:rPr>
                <w:rFonts w:eastAsia="Times New Roman"/>
                <w:sz w:val="22"/>
                <w:szCs w:val="22"/>
                <w:lang w:eastAsia="ru-RU"/>
              </w:rPr>
              <w:t>щем объеме оборота всех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91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3.7.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Прибыль прибыльных предприятий - 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 ру</w:t>
            </w:r>
            <w:r w:rsidRPr="00FE7CAF">
              <w:rPr>
                <w:rFonts w:eastAsia="Times New Roman"/>
                <w:lang w:eastAsia="ru-RU"/>
              </w:rPr>
              <w:t>б</w:t>
            </w:r>
            <w:r w:rsidRPr="00FE7CAF">
              <w:rPr>
                <w:rFonts w:eastAsia="Times New Roman"/>
                <w:lang w:eastAsia="ru-RU"/>
              </w:rPr>
              <w:t>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41,8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FE7CAF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both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в том числе по видам деятельности: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both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3.7.1.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FE7CAF">
              <w:rPr>
                <w:rFonts w:eastAsia="Times New Roman"/>
                <w:b/>
                <w:bCs/>
                <w:lang w:eastAsia="ru-RU"/>
              </w:rPr>
              <w:t xml:space="preserve">- </w:t>
            </w:r>
            <w:r w:rsidRPr="00FE7CAF">
              <w:rPr>
                <w:rFonts w:eastAsia="Times New Roman"/>
                <w:lang w:eastAsia="ru-RU"/>
              </w:rPr>
              <w:t>добывающие и обрабатывающие произво</w:t>
            </w:r>
            <w:r w:rsidRPr="00FE7CAF">
              <w:rPr>
                <w:rFonts w:eastAsia="Times New Roman"/>
                <w:lang w:eastAsia="ru-RU"/>
              </w:rPr>
              <w:t>д</w:t>
            </w:r>
            <w:r w:rsidRPr="00FE7CAF">
              <w:rPr>
                <w:rFonts w:eastAsia="Times New Roman"/>
                <w:lang w:eastAsia="ru-RU"/>
              </w:rPr>
              <w:t>ства, производство и распределение электр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энергии, г</w:t>
            </w:r>
            <w:r w:rsidRPr="00FE7CAF">
              <w:rPr>
                <w:rFonts w:eastAsia="Times New Roman"/>
                <w:lang w:eastAsia="ru-RU"/>
              </w:rPr>
              <w:t>а</w:t>
            </w:r>
            <w:r w:rsidRPr="00FE7CAF">
              <w:rPr>
                <w:rFonts w:eastAsia="Times New Roman"/>
                <w:lang w:eastAsia="ru-RU"/>
              </w:rPr>
              <w:t>за и воды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- " 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0,65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3.7.2.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FE7CAF">
              <w:rPr>
                <w:rFonts w:eastAsia="Times New Roman"/>
                <w:b/>
                <w:bCs/>
                <w:lang w:eastAsia="ru-RU"/>
              </w:rPr>
              <w:t xml:space="preserve">- </w:t>
            </w:r>
            <w:r w:rsidRPr="00FE7CAF">
              <w:rPr>
                <w:rFonts w:eastAsia="Times New Roman"/>
                <w:lang w:eastAsia="ru-RU"/>
              </w:rPr>
              <w:t>сельское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- " 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40,3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3.7.3.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both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- транспорт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- " 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3.7.4.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both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- ЖКХ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- " 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94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3.8.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both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Количество квартирных телефонных аппар</w:t>
            </w:r>
            <w:r w:rsidRPr="00FE7CAF">
              <w:rPr>
                <w:rFonts w:eastAsia="Times New Roman"/>
                <w:lang w:eastAsia="ru-RU"/>
              </w:rPr>
              <w:t>а</w:t>
            </w:r>
            <w:r w:rsidRPr="00FE7CAF">
              <w:rPr>
                <w:rFonts w:eastAsia="Times New Roman"/>
                <w:lang w:eastAsia="ru-RU"/>
              </w:rPr>
              <w:t>тов сети общего пользования или имеющих на нее в</w:t>
            </w:r>
            <w:r w:rsidRPr="00FE7CAF">
              <w:rPr>
                <w:rFonts w:eastAsia="Times New Roman"/>
                <w:lang w:eastAsia="ru-RU"/>
              </w:rPr>
              <w:t>ы</w:t>
            </w:r>
            <w:r w:rsidRPr="00FE7CAF">
              <w:rPr>
                <w:rFonts w:eastAsia="Times New Roman"/>
                <w:lang w:eastAsia="ru-RU"/>
              </w:rPr>
              <w:t>ход в расчете на 1000 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147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 xml:space="preserve">3.9.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both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Доля населения, имеющего доступ для приема ТВ-программ региональных ТРК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</w:tr>
      <w:tr w:rsidR="009D7B3F" w:rsidRPr="00FE7CAF" w:rsidTr="00FE70B3">
        <w:trPr>
          <w:trHeight w:val="40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b/>
                <w:bCs/>
                <w:sz w:val="32"/>
                <w:szCs w:val="32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both"/>
              <w:rPr>
                <w:rFonts w:eastAsia="Times New Roman"/>
                <w:b/>
                <w:bCs/>
                <w:sz w:val="32"/>
                <w:szCs w:val="32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32"/>
                <w:szCs w:val="32"/>
                <w:lang w:eastAsia="ru-RU"/>
              </w:rPr>
              <w:t>Инфраструктурное обустройство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D7B3F" w:rsidRPr="00FE7CAF" w:rsidTr="00FE70B3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Дороги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4.1.1.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Протяженность автомобильных дорог общего пользования –всего,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498,45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498,45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4.1.2.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в том числе дорог с твердым покрытием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- " 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181,85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181,85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4.1.3.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Плотность автомобильных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км/кв. км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0,008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0,008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4.1.4.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Наличие искусственных сооружений (мосты, тр</w:t>
            </w:r>
            <w:r w:rsidRPr="00FE7CAF">
              <w:rPr>
                <w:rFonts w:eastAsia="Times New Roman"/>
                <w:lang w:eastAsia="ru-RU"/>
              </w:rPr>
              <w:t>у</w:t>
            </w:r>
            <w:r w:rsidRPr="00FE7CAF">
              <w:rPr>
                <w:rFonts w:eastAsia="Times New Roman"/>
                <w:lang w:eastAsia="ru-RU"/>
              </w:rPr>
              <w:t>бы)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4.1.5.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Наличие технических средств, регулирующих д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рожное движение (светофорные объекты)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45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4.1.6 .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Удельный вес освещенных улиц в общей пр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тяженности улиц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</w:t>
            </w:r>
          </w:p>
        </w:tc>
      </w:tr>
      <w:tr w:rsidR="009D7B3F" w:rsidRPr="00FE7CAF" w:rsidTr="00FE70B3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4.2.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ascii="Arial CYR" w:eastAsia="Times New Roman" w:hAnsi="Arial CYR" w:cs="Arial CYR"/>
                <w:color w:val="0000FF"/>
                <w:sz w:val="20"/>
                <w:szCs w:val="20"/>
                <w:u w:val="single"/>
                <w:lang w:eastAsia="ru-RU"/>
              </w:rPr>
            </w:pPr>
            <w:r w:rsidRPr="00FE7CAF">
              <w:rPr>
                <w:rFonts w:ascii="Arial CYR" w:eastAsia="Times New Roman" w:hAnsi="Arial CYR" w:cs="Arial CYR"/>
                <w:color w:val="0000FF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D7B3F" w:rsidRPr="00FE7CAF" w:rsidTr="00FE70B3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4.2.1.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Количество дошкольных образовательных учре</w:t>
            </w:r>
            <w:r w:rsidRPr="00FE7CAF">
              <w:rPr>
                <w:rFonts w:eastAsia="Times New Roman"/>
                <w:lang w:eastAsia="ru-RU"/>
              </w:rPr>
              <w:t>ж</w:t>
            </w:r>
            <w:r w:rsidRPr="00FE7CAF">
              <w:rPr>
                <w:rFonts w:eastAsia="Times New Roman"/>
                <w:lang w:eastAsia="ru-RU"/>
              </w:rPr>
              <w:t>дений (ДОУ)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4.2.2.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мест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470</w:t>
            </w:r>
          </w:p>
        </w:tc>
      </w:tr>
      <w:tr w:rsidR="009D7B3F" w:rsidRPr="00FE7CAF" w:rsidTr="00FE70B3">
        <w:trPr>
          <w:trHeight w:val="405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4.2.3.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Количество детей, посещающих ДОУ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470</w:t>
            </w:r>
          </w:p>
        </w:tc>
      </w:tr>
      <w:tr w:rsidR="009D7B3F" w:rsidRPr="00FE7CAF" w:rsidTr="00FE70B3">
        <w:trPr>
          <w:trHeight w:val="1335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4.2.4.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Обеспеченность детей местами в дошкольных о</w:t>
            </w:r>
            <w:r w:rsidRPr="00FE7CAF">
              <w:rPr>
                <w:rFonts w:eastAsia="Times New Roman"/>
                <w:lang w:eastAsia="ru-RU"/>
              </w:rPr>
              <w:t>б</w:t>
            </w:r>
            <w:r w:rsidRPr="00FE7CAF">
              <w:rPr>
                <w:rFonts w:eastAsia="Times New Roman"/>
                <w:lang w:eastAsia="ru-RU"/>
              </w:rPr>
              <w:t>разовательных учреждениях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FE7CAF">
              <w:rPr>
                <w:rFonts w:eastAsia="Times New Roman"/>
                <w:sz w:val="22"/>
                <w:szCs w:val="22"/>
                <w:lang w:eastAsia="ru-RU"/>
              </w:rPr>
              <w:t>мест на 100 детей дошкол</w:t>
            </w:r>
            <w:r w:rsidRPr="00FE7CAF">
              <w:rPr>
                <w:rFonts w:eastAsia="Times New Roman"/>
                <w:sz w:val="22"/>
                <w:szCs w:val="22"/>
                <w:lang w:eastAsia="ru-RU"/>
              </w:rPr>
              <w:t>ь</w:t>
            </w:r>
            <w:r w:rsidRPr="00FE7CAF">
              <w:rPr>
                <w:rFonts w:eastAsia="Times New Roman"/>
                <w:sz w:val="22"/>
                <w:szCs w:val="22"/>
                <w:lang w:eastAsia="ru-RU"/>
              </w:rPr>
              <w:t>ного во</w:t>
            </w:r>
            <w:r w:rsidRPr="00FE7CAF">
              <w:rPr>
                <w:rFonts w:eastAsia="Times New Roman"/>
                <w:sz w:val="22"/>
                <w:szCs w:val="22"/>
                <w:lang w:eastAsia="ru-RU"/>
              </w:rPr>
              <w:t>з</w:t>
            </w:r>
            <w:r w:rsidRPr="00FE7CAF">
              <w:rPr>
                <w:rFonts w:eastAsia="Times New Roman"/>
                <w:sz w:val="22"/>
                <w:szCs w:val="22"/>
                <w:lang w:eastAsia="ru-RU"/>
              </w:rPr>
              <w:t>раста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45,9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4.2.5.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Количество  общеобразовательных учрежд</w:t>
            </w:r>
            <w:r w:rsidRPr="00FE7CAF">
              <w:rPr>
                <w:rFonts w:eastAsia="Times New Roman"/>
                <w:lang w:eastAsia="ru-RU"/>
              </w:rPr>
              <w:t>е</w:t>
            </w:r>
            <w:r w:rsidRPr="00FE7CAF">
              <w:rPr>
                <w:rFonts w:eastAsia="Times New Roman"/>
                <w:lang w:eastAsia="ru-RU"/>
              </w:rPr>
              <w:t>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4.2.6.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мест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6547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4.2.7.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Количество детей, посещающих  общеобраз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вательные учреждения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2469</w:t>
            </w:r>
          </w:p>
        </w:tc>
      </w:tr>
      <w:tr w:rsidR="009D7B3F" w:rsidRPr="00FE7CAF" w:rsidTr="00FE70B3">
        <w:trPr>
          <w:trHeight w:val="120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4.2.8.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Обеспеченность местами в  общеобразов</w:t>
            </w:r>
            <w:r w:rsidRPr="00FE7CAF">
              <w:rPr>
                <w:rFonts w:eastAsia="Times New Roman"/>
                <w:lang w:eastAsia="ru-RU"/>
              </w:rPr>
              <w:t>а</w:t>
            </w:r>
            <w:r w:rsidRPr="00FE7CAF">
              <w:rPr>
                <w:rFonts w:eastAsia="Times New Roman"/>
                <w:lang w:eastAsia="ru-RU"/>
              </w:rPr>
              <w:t>тельных учреждениях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E7CAF">
              <w:rPr>
                <w:rFonts w:eastAsia="Times New Roman"/>
                <w:sz w:val="22"/>
                <w:szCs w:val="22"/>
                <w:lang w:eastAsia="ru-RU"/>
              </w:rPr>
              <w:t>мест на 100 детей школ</w:t>
            </w:r>
            <w:r w:rsidRPr="00FE7CAF">
              <w:rPr>
                <w:rFonts w:eastAsia="Times New Roman"/>
                <w:sz w:val="22"/>
                <w:szCs w:val="22"/>
                <w:lang w:eastAsia="ru-RU"/>
              </w:rPr>
              <w:t>ь</w:t>
            </w:r>
            <w:r w:rsidRPr="00FE7CAF">
              <w:rPr>
                <w:rFonts w:eastAsia="Times New Roman"/>
                <w:sz w:val="22"/>
                <w:szCs w:val="22"/>
                <w:lang w:eastAsia="ru-RU"/>
              </w:rPr>
              <w:t>ного возраста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253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4.2.9.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Средняя наполняемость классов в общеобр</w:t>
            </w:r>
            <w:r w:rsidRPr="00FE7CAF">
              <w:rPr>
                <w:rFonts w:eastAsia="Times New Roman"/>
                <w:lang w:eastAsia="ru-RU"/>
              </w:rPr>
              <w:t>а</w:t>
            </w:r>
            <w:r w:rsidRPr="00FE7CAF">
              <w:rPr>
                <w:rFonts w:eastAsia="Times New Roman"/>
                <w:lang w:eastAsia="ru-RU"/>
              </w:rPr>
              <w:t>зов</w:t>
            </w:r>
            <w:r w:rsidRPr="00FE7CAF">
              <w:rPr>
                <w:rFonts w:eastAsia="Times New Roman"/>
                <w:lang w:eastAsia="ru-RU"/>
              </w:rPr>
              <w:t>а</w:t>
            </w:r>
            <w:r w:rsidRPr="00FE7CAF">
              <w:rPr>
                <w:rFonts w:eastAsia="Times New Roman"/>
                <w:lang w:eastAsia="ru-RU"/>
              </w:rPr>
              <w:t>тельных учреждениях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4.2.10.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Количество учеников, приходящихся на 1 уч</w:t>
            </w:r>
            <w:r w:rsidRPr="00FE7CAF">
              <w:rPr>
                <w:rFonts w:eastAsia="Times New Roman"/>
                <w:lang w:eastAsia="ru-RU"/>
              </w:rPr>
              <w:t>и</w:t>
            </w:r>
            <w:r w:rsidRPr="00FE7CAF">
              <w:rPr>
                <w:rFonts w:eastAsia="Times New Roman"/>
                <w:lang w:eastAsia="ru-RU"/>
              </w:rPr>
              <w:t>теля в общеобразовательных учреждениях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</w:t>
            </w:r>
          </w:p>
        </w:tc>
      </w:tr>
      <w:tr w:rsidR="009D7B3F" w:rsidRPr="00FE7CAF" w:rsidTr="00FE70B3">
        <w:trPr>
          <w:trHeight w:val="94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4.2.11.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Количество  учреждений дополнительного о</w:t>
            </w:r>
            <w:r w:rsidRPr="00FE7CAF">
              <w:rPr>
                <w:rFonts w:eastAsia="Times New Roman"/>
                <w:lang w:eastAsia="ru-RU"/>
              </w:rPr>
              <w:t>б</w:t>
            </w:r>
            <w:r w:rsidRPr="00FE7CAF">
              <w:rPr>
                <w:rFonts w:eastAsia="Times New Roman"/>
                <w:lang w:eastAsia="ru-RU"/>
              </w:rPr>
              <w:t>разования (УДО) (образовательных, муз</w:t>
            </w:r>
            <w:r w:rsidRPr="00FE7CAF">
              <w:rPr>
                <w:rFonts w:eastAsia="Times New Roman"/>
                <w:lang w:eastAsia="ru-RU"/>
              </w:rPr>
              <w:t>ы</w:t>
            </w:r>
            <w:r w:rsidRPr="00FE7CAF">
              <w:rPr>
                <w:rFonts w:eastAsia="Times New Roman"/>
                <w:lang w:eastAsia="ru-RU"/>
              </w:rPr>
              <w:t>кальных, художественных, спортивных,, те</w:t>
            </w:r>
            <w:r w:rsidRPr="00FE7CAF">
              <w:rPr>
                <w:rFonts w:eastAsia="Times New Roman"/>
                <w:lang w:eastAsia="ru-RU"/>
              </w:rPr>
              <w:t>х</w:t>
            </w:r>
            <w:r w:rsidRPr="00FE7CAF">
              <w:rPr>
                <w:rFonts w:eastAsia="Times New Roman"/>
                <w:lang w:eastAsia="ru-RU"/>
              </w:rPr>
              <w:t>нических и др.)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4.2.12.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мест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1924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4.2.13.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Количество детей 6-18 лет, посещающих УДО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1924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4.2.14.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Количество отчисленных учащихся, не пол</w:t>
            </w:r>
            <w:r w:rsidRPr="00FE7CAF">
              <w:rPr>
                <w:rFonts w:eastAsia="Times New Roman"/>
                <w:lang w:eastAsia="ru-RU"/>
              </w:rPr>
              <w:t>у</w:t>
            </w:r>
            <w:r w:rsidRPr="00FE7CAF">
              <w:rPr>
                <w:rFonts w:eastAsia="Times New Roman"/>
                <w:lang w:eastAsia="ru-RU"/>
              </w:rPr>
              <w:t>чивших основного общего образования (9 классов)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94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4.2.15.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Доля совместительства учителей в дневных общеобразовательных учреждениях (отнош</w:t>
            </w:r>
            <w:r w:rsidRPr="00FE7CAF">
              <w:rPr>
                <w:rFonts w:eastAsia="Times New Roman"/>
                <w:lang w:eastAsia="ru-RU"/>
              </w:rPr>
              <w:t>е</w:t>
            </w:r>
            <w:r w:rsidRPr="00FE7CAF">
              <w:rPr>
                <w:rFonts w:eastAsia="Times New Roman"/>
                <w:lang w:eastAsia="ru-RU"/>
              </w:rPr>
              <w:t>ние штатных должностей к занятым должн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 xml:space="preserve">стям)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</w:tr>
      <w:tr w:rsidR="009D7B3F" w:rsidRPr="00FE7CAF" w:rsidTr="00FE70B3">
        <w:trPr>
          <w:trHeight w:val="105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4.2.16.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Число административно-управленческого, учебно-вспомогательного, младшего обслуж</w:t>
            </w:r>
            <w:r w:rsidRPr="00FE7CAF">
              <w:rPr>
                <w:rFonts w:eastAsia="Times New Roman"/>
                <w:lang w:eastAsia="ru-RU"/>
              </w:rPr>
              <w:t>и</w:t>
            </w:r>
            <w:r w:rsidRPr="00FE7CAF">
              <w:rPr>
                <w:rFonts w:eastAsia="Times New Roman"/>
                <w:lang w:eastAsia="ru-RU"/>
              </w:rPr>
              <w:t>вающего персонала  на 1 учителя: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1,2</w:t>
            </w:r>
          </w:p>
        </w:tc>
      </w:tr>
      <w:tr w:rsidR="009D7B3F" w:rsidRPr="00FE7CAF" w:rsidTr="00FE70B3">
        <w:trPr>
          <w:trHeight w:val="7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4.2.17.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Доля учителей пенсионного возраста в общ</w:t>
            </w:r>
            <w:r w:rsidRPr="00FE7CAF">
              <w:rPr>
                <w:rFonts w:eastAsia="Times New Roman"/>
                <w:lang w:eastAsia="ru-RU"/>
              </w:rPr>
              <w:t>е</w:t>
            </w:r>
            <w:r w:rsidRPr="00FE7CAF">
              <w:rPr>
                <w:rFonts w:eastAsia="Times New Roman"/>
                <w:lang w:eastAsia="ru-RU"/>
              </w:rPr>
              <w:t>обр</w:t>
            </w:r>
            <w:r w:rsidRPr="00FE7CAF">
              <w:rPr>
                <w:rFonts w:eastAsia="Times New Roman"/>
                <w:lang w:eastAsia="ru-RU"/>
              </w:rPr>
              <w:t>а</w:t>
            </w:r>
            <w:r w:rsidRPr="00FE7CAF">
              <w:rPr>
                <w:rFonts w:eastAsia="Times New Roman"/>
                <w:lang w:eastAsia="ru-RU"/>
              </w:rPr>
              <w:t>зовательных учреждениях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</w:t>
            </w:r>
          </w:p>
        </w:tc>
      </w:tr>
      <w:tr w:rsidR="009D7B3F" w:rsidRPr="00FE7CAF" w:rsidTr="00FE70B3">
        <w:trPr>
          <w:trHeight w:val="120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4.2.18.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Доля выпускников общеобразовательных учреждений, поступивших в учреждения начального, среднего и высшего професси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нального образов</w:t>
            </w:r>
            <w:r w:rsidRPr="00FE7CAF">
              <w:rPr>
                <w:rFonts w:eastAsia="Times New Roman"/>
                <w:lang w:eastAsia="ru-RU"/>
              </w:rPr>
              <w:t>а</w:t>
            </w:r>
            <w:r w:rsidRPr="00FE7CAF">
              <w:rPr>
                <w:rFonts w:eastAsia="Times New Roman"/>
                <w:lang w:eastAsia="ru-RU"/>
              </w:rPr>
              <w:t>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</w:t>
            </w:r>
          </w:p>
        </w:tc>
      </w:tr>
      <w:tr w:rsidR="009D7B3F" w:rsidRPr="00FE7CAF" w:rsidTr="00FE70B3">
        <w:trPr>
          <w:trHeight w:val="85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4.2.19.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Доля общеобразовательных учреждений с в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допроводом, канализацией и отоплением в общей численности ОУ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98</w:t>
            </w:r>
          </w:p>
        </w:tc>
      </w:tr>
      <w:tr w:rsidR="009D7B3F" w:rsidRPr="00FE7CAF" w:rsidTr="00FE70B3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4.3.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Профессиональное 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4.3.1.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Количество мест  в образовательных  учр</w:t>
            </w:r>
            <w:r w:rsidRPr="00FE7CAF">
              <w:rPr>
                <w:rFonts w:eastAsia="Times New Roman"/>
                <w:lang w:eastAsia="ru-RU"/>
              </w:rPr>
              <w:t>е</w:t>
            </w:r>
            <w:r w:rsidRPr="00FE7CAF">
              <w:rPr>
                <w:rFonts w:eastAsia="Times New Roman"/>
                <w:lang w:eastAsia="ru-RU"/>
              </w:rPr>
              <w:t>ждениях начального  профессионального  о</w:t>
            </w:r>
            <w:r w:rsidRPr="00FE7CAF">
              <w:rPr>
                <w:rFonts w:eastAsia="Times New Roman"/>
                <w:lang w:eastAsia="ru-RU"/>
              </w:rPr>
              <w:t>б</w:t>
            </w:r>
            <w:r w:rsidRPr="00FE7CAF">
              <w:rPr>
                <w:rFonts w:eastAsia="Times New Roman"/>
                <w:lang w:eastAsia="ru-RU"/>
              </w:rPr>
              <w:t>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250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4.3.2.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Численность учащихся  в образовательных  учр</w:t>
            </w:r>
            <w:r w:rsidRPr="00FE7CAF">
              <w:rPr>
                <w:rFonts w:eastAsia="Times New Roman"/>
                <w:lang w:eastAsia="ru-RU"/>
              </w:rPr>
              <w:t>е</w:t>
            </w:r>
            <w:r w:rsidRPr="00FE7CAF">
              <w:rPr>
                <w:rFonts w:eastAsia="Times New Roman"/>
                <w:lang w:eastAsia="ru-RU"/>
              </w:rPr>
              <w:t>ждениях начального профессионального  образ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4.3.3.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Численность преподавателей  в образовател</w:t>
            </w:r>
            <w:r w:rsidRPr="00FE7CAF">
              <w:rPr>
                <w:rFonts w:eastAsia="Times New Roman"/>
                <w:lang w:eastAsia="ru-RU"/>
              </w:rPr>
              <w:t>ь</w:t>
            </w:r>
            <w:r w:rsidRPr="00FE7CAF">
              <w:rPr>
                <w:rFonts w:eastAsia="Times New Roman"/>
                <w:lang w:eastAsia="ru-RU"/>
              </w:rPr>
              <w:t>ных  учреждениях начального профессионал</w:t>
            </w:r>
            <w:r w:rsidRPr="00FE7CAF">
              <w:rPr>
                <w:rFonts w:eastAsia="Times New Roman"/>
                <w:lang w:eastAsia="ru-RU"/>
              </w:rPr>
              <w:t>ь</w:t>
            </w:r>
            <w:r w:rsidRPr="00FE7CAF">
              <w:rPr>
                <w:rFonts w:eastAsia="Times New Roman"/>
                <w:lang w:eastAsia="ru-RU"/>
              </w:rPr>
              <w:t>ного  о</w:t>
            </w:r>
            <w:r w:rsidRPr="00FE7CAF">
              <w:rPr>
                <w:rFonts w:eastAsia="Times New Roman"/>
                <w:lang w:eastAsia="ru-RU"/>
              </w:rPr>
              <w:t>б</w:t>
            </w:r>
            <w:r w:rsidRPr="00FE7CAF">
              <w:rPr>
                <w:rFonts w:eastAsia="Times New Roman"/>
                <w:lang w:eastAsia="ru-RU"/>
              </w:rPr>
              <w:t>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4.3.4.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Количество мест  в образовательных  учр</w:t>
            </w:r>
            <w:r w:rsidRPr="00FE7CAF">
              <w:rPr>
                <w:rFonts w:eastAsia="Times New Roman"/>
                <w:lang w:eastAsia="ru-RU"/>
              </w:rPr>
              <w:t>е</w:t>
            </w:r>
            <w:r w:rsidRPr="00FE7CAF">
              <w:rPr>
                <w:rFonts w:eastAsia="Times New Roman"/>
                <w:lang w:eastAsia="ru-RU"/>
              </w:rPr>
              <w:t>ждениях среднего  профессионального  обр</w:t>
            </w:r>
            <w:r w:rsidRPr="00FE7CAF">
              <w:rPr>
                <w:rFonts w:eastAsia="Times New Roman"/>
                <w:lang w:eastAsia="ru-RU"/>
              </w:rPr>
              <w:t>а</w:t>
            </w:r>
            <w:r w:rsidRPr="00FE7CAF">
              <w:rPr>
                <w:rFonts w:eastAsia="Times New Roman"/>
                <w:lang w:eastAsia="ru-RU"/>
              </w:rPr>
              <w:t>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4.3.5.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Численность учащихся  в образовательных  учр</w:t>
            </w:r>
            <w:r w:rsidRPr="00FE7CAF">
              <w:rPr>
                <w:rFonts w:eastAsia="Times New Roman"/>
                <w:lang w:eastAsia="ru-RU"/>
              </w:rPr>
              <w:t>е</w:t>
            </w:r>
            <w:r w:rsidRPr="00FE7CAF">
              <w:rPr>
                <w:rFonts w:eastAsia="Times New Roman"/>
                <w:lang w:eastAsia="ru-RU"/>
              </w:rPr>
              <w:t>ждениях среднего профессионального  образов</w:t>
            </w:r>
            <w:r w:rsidRPr="00FE7CAF">
              <w:rPr>
                <w:rFonts w:eastAsia="Times New Roman"/>
                <w:lang w:eastAsia="ru-RU"/>
              </w:rPr>
              <w:t>а</w:t>
            </w:r>
            <w:r w:rsidRPr="00FE7CAF">
              <w:rPr>
                <w:rFonts w:eastAsia="Times New Roman"/>
                <w:lang w:eastAsia="ru-RU"/>
              </w:rPr>
              <w:t>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4.3.6.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Численность преподавателей в образовател</w:t>
            </w:r>
            <w:r w:rsidRPr="00FE7CAF">
              <w:rPr>
                <w:rFonts w:eastAsia="Times New Roman"/>
                <w:lang w:eastAsia="ru-RU"/>
              </w:rPr>
              <w:t>ь</w:t>
            </w:r>
            <w:r w:rsidRPr="00FE7CAF">
              <w:rPr>
                <w:rFonts w:eastAsia="Times New Roman"/>
                <w:lang w:eastAsia="ru-RU"/>
              </w:rPr>
              <w:t>ных  учреждениях среднего профессиональн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го  обр</w:t>
            </w:r>
            <w:r w:rsidRPr="00FE7CAF">
              <w:rPr>
                <w:rFonts w:eastAsia="Times New Roman"/>
                <w:lang w:eastAsia="ru-RU"/>
              </w:rPr>
              <w:t>а</w:t>
            </w:r>
            <w:r w:rsidRPr="00FE7CAF">
              <w:rPr>
                <w:rFonts w:eastAsia="Times New Roman"/>
                <w:lang w:eastAsia="ru-RU"/>
              </w:rPr>
              <w:t>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4.3.7.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Количество мест  в  учреждениях высшего  профессионального 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4.3.8.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Численность учащихся  в образовательных  учреждениях высшего профессионального  о</w:t>
            </w:r>
            <w:r w:rsidRPr="00FE7CAF">
              <w:rPr>
                <w:rFonts w:eastAsia="Times New Roman"/>
                <w:lang w:eastAsia="ru-RU"/>
              </w:rPr>
              <w:t>б</w:t>
            </w:r>
            <w:r w:rsidRPr="00FE7CAF">
              <w:rPr>
                <w:rFonts w:eastAsia="Times New Roman"/>
                <w:lang w:eastAsia="ru-RU"/>
              </w:rPr>
              <w:t>разов</w:t>
            </w:r>
            <w:r w:rsidRPr="00FE7CAF">
              <w:rPr>
                <w:rFonts w:eastAsia="Times New Roman"/>
                <w:lang w:eastAsia="ru-RU"/>
              </w:rPr>
              <w:t>а</w:t>
            </w:r>
            <w:r w:rsidRPr="00FE7CAF">
              <w:rPr>
                <w:rFonts w:eastAsia="Times New Roman"/>
                <w:lang w:eastAsia="ru-RU"/>
              </w:rPr>
              <w:t>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4.3.9.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Численность преподавателей  в образовател</w:t>
            </w:r>
            <w:r w:rsidRPr="00FE7CAF">
              <w:rPr>
                <w:rFonts w:eastAsia="Times New Roman"/>
                <w:lang w:eastAsia="ru-RU"/>
              </w:rPr>
              <w:t>ь</w:t>
            </w:r>
            <w:r w:rsidRPr="00FE7CAF">
              <w:rPr>
                <w:rFonts w:eastAsia="Times New Roman"/>
                <w:lang w:eastAsia="ru-RU"/>
              </w:rPr>
              <w:t>ных  учреждениях высшего профессиональн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го  обр</w:t>
            </w:r>
            <w:r w:rsidRPr="00FE7CAF">
              <w:rPr>
                <w:rFonts w:eastAsia="Times New Roman"/>
                <w:lang w:eastAsia="ru-RU"/>
              </w:rPr>
              <w:t>а</w:t>
            </w:r>
            <w:r w:rsidRPr="00FE7CAF">
              <w:rPr>
                <w:rFonts w:eastAsia="Times New Roman"/>
                <w:lang w:eastAsia="ru-RU"/>
              </w:rPr>
              <w:t>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4.4.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ascii="Arial CYR" w:eastAsia="Times New Roman" w:hAnsi="Arial CYR" w:cs="Arial CYR"/>
                <w:color w:val="0000FF"/>
                <w:sz w:val="20"/>
                <w:szCs w:val="20"/>
                <w:u w:val="single"/>
                <w:lang w:eastAsia="ru-RU"/>
              </w:rPr>
            </w:pPr>
            <w:r w:rsidRPr="00FE7CAF">
              <w:rPr>
                <w:rFonts w:ascii="Arial CYR" w:eastAsia="Times New Roman" w:hAnsi="Arial CYR" w:cs="Arial CYR"/>
                <w:color w:val="0000FF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4.4.1.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Количество учреждений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4.4.2.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- больницы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4.4.3.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коек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4.4.4.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- амбулаторно-поликлинические учреждения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</w:tr>
      <w:tr w:rsidR="009D7B3F" w:rsidRPr="00FE7CAF" w:rsidTr="00FE70B3">
        <w:trPr>
          <w:trHeight w:val="6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4.4.5.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CAF">
              <w:rPr>
                <w:rFonts w:eastAsia="Times New Roman"/>
                <w:sz w:val="20"/>
                <w:szCs w:val="20"/>
                <w:lang w:eastAsia="ru-RU"/>
              </w:rPr>
              <w:t>посещений в смену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228</w:t>
            </w:r>
          </w:p>
        </w:tc>
      </w:tr>
      <w:tr w:rsidR="009D7B3F" w:rsidRPr="00FE7CAF" w:rsidTr="00FE70B3">
        <w:trPr>
          <w:trHeight w:val="3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4.4.6.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- санатории,  санатории-профилактории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3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4.4.7.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FE7CAF" w:rsidRDefault="00FE7CAF" w:rsidP="00103F04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E7CA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13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4.4.8.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CAF">
              <w:rPr>
                <w:rFonts w:eastAsia="Times New Roman"/>
                <w:sz w:val="20"/>
                <w:szCs w:val="20"/>
                <w:lang w:eastAsia="ru-RU"/>
              </w:rPr>
              <w:t>кол-во оздоро</w:t>
            </w:r>
            <w:r w:rsidRPr="00FE7CAF">
              <w:rPr>
                <w:rFonts w:eastAsia="Times New Roman"/>
                <w:sz w:val="20"/>
                <w:szCs w:val="20"/>
                <w:lang w:eastAsia="ru-RU"/>
              </w:rPr>
              <w:t>в</w:t>
            </w:r>
            <w:r w:rsidRPr="00FE7CAF">
              <w:rPr>
                <w:rFonts w:eastAsia="Times New Roman"/>
                <w:sz w:val="20"/>
                <w:szCs w:val="20"/>
                <w:lang w:eastAsia="ru-RU"/>
              </w:rPr>
              <w:t>ленных за год (с уч</w:t>
            </w:r>
            <w:r w:rsidRPr="00FE7CAF">
              <w:rPr>
                <w:rFonts w:eastAsia="Times New Roman"/>
                <w:sz w:val="20"/>
                <w:szCs w:val="20"/>
                <w:lang w:eastAsia="ru-RU"/>
              </w:rPr>
              <w:t>е</w:t>
            </w:r>
            <w:r w:rsidRPr="00FE7CAF">
              <w:rPr>
                <w:rFonts w:eastAsia="Times New Roman"/>
                <w:sz w:val="20"/>
                <w:szCs w:val="20"/>
                <w:lang w:eastAsia="ru-RU"/>
              </w:rPr>
              <w:t>том курс</w:t>
            </w:r>
            <w:r w:rsidRPr="00FE7CAF">
              <w:rPr>
                <w:rFonts w:eastAsia="Times New Roman"/>
                <w:sz w:val="20"/>
                <w:szCs w:val="20"/>
                <w:lang w:eastAsia="ru-RU"/>
              </w:rPr>
              <w:t>о</w:t>
            </w:r>
            <w:r w:rsidRPr="00FE7CAF">
              <w:rPr>
                <w:rFonts w:eastAsia="Times New Roman"/>
                <w:sz w:val="20"/>
                <w:szCs w:val="20"/>
                <w:lang w:eastAsia="ru-RU"/>
              </w:rPr>
              <w:t>вок)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4.4.9.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Число больничных коек  на 1000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7,4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4.4.10.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Число посещений в поликлинике на 1 жителя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6,5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4.4.11.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Число врачей на 1000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2,1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4.4.12.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Число среднего медицинского персонала на 1000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</w:tr>
      <w:tr w:rsidR="009D7B3F" w:rsidRPr="00FE7CAF" w:rsidTr="00FE70B3">
        <w:trPr>
          <w:trHeight w:val="76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4.4.13.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Число детей, умерших в возрасте до 1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CAF">
              <w:rPr>
                <w:rFonts w:eastAsia="Times New Roman"/>
                <w:sz w:val="20"/>
                <w:szCs w:val="20"/>
                <w:lang w:eastAsia="ru-RU"/>
              </w:rPr>
              <w:t>на 1000 р</w:t>
            </w:r>
            <w:r w:rsidRPr="00FE7CAF">
              <w:rPr>
                <w:rFonts w:eastAsia="Times New Roman"/>
                <w:sz w:val="20"/>
                <w:szCs w:val="20"/>
                <w:lang w:eastAsia="ru-RU"/>
              </w:rPr>
              <w:t>о</w:t>
            </w:r>
            <w:r w:rsidRPr="00FE7CAF">
              <w:rPr>
                <w:rFonts w:eastAsia="Times New Roman"/>
                <w:sz w:val="20"/>
                <w:szCs w:val="20"/>
                <w:lang w:eastAsia="ru-RU"/>
              </w:rPr>
              <w:t>дившихся ж</w:t>
            </w:r>
            <w:r w:rsidRPr="00FE7CAF">
              <w:rPr>
                <w:rFonts w:eastAsia="Times New Roman"/>
                <w:sz w:val="20"/>
                <w:szCs w:val="20"/>
                <w:lang w:eastAsia="ru-RU"/>
              </w:rPr>
              <w:t>и</w:t>
            </w:r>
            <w:r w:rsidRPr="00FE7CAF">
              <w:rPr>
                <w:rFonts w:eastAsia="Times New Roman"/>
                <w:sz w:val="20"/>
                <w:szCs w:val="20"/>
                <w:lang w:eastAsia="ru-RU"/>
              </w:rPr>
              <w:t>выми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22,3</w:t>
            </w:r>
          </w:p>
        </w:tc>
      </w:tr>
      <w:tr w:rsidR="009D7B3F" w:rsidRPr="00FE7CAF" w:rsidTr="00FE70B3">
        <w:trPr>
          <w:trHeight w:val="10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4.4.14.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Материнская смертность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CAF">
              <w:rPr>
                <w:rFonts w:eastAsia="Times New Roman"/>
                <w:sz w:val="20"/>
                <w:szCs w:val="20"/>
                <w:lang w:eastAsia="ru-RU"/>
              </w:rPr>
              <w:t>на 100 тыс. чел. роди</w:t>
            </w:r>
            <w:r w:rsidRPr="00FE7CAF">
              <w:rPr>
                <w:rFonts w:eastAsia="Times New Roman"/>
                <w:sz w:val="20"/>
                <w:szCs w:val="20"/>
                <w:lang w:eastAsia="ru-RU"/>
              </w:rPr>
              <w:t>в</w:t>
            </w:r>
            <w:r w:rsidRPr="00FE7CAF">
              <w:rPr>
                <w:rFonts w:eastAsia="Times New Roman"/>
                <w:sz w:val="20"/>
                <w:szCs w:val="20"/>
                <w:lang w:eastAsia="ru-RU"/>
              </w:rPr>
              <w:t>шихся ж</w:t>
            </w:r>
            <w:r w:rsidRPr="00FE7CAF">
              <w:rPr>
                <w:rFonts w:eastAsia="Times New Roman"/>
                <w:sz w:val="20"/>
                <w:szCs w:val="20"/>
                <w:lang w:eastAsia="ru-RU"/>
              </w:rPr>
              <w:t>и</w:t>
            </w:r>
            <w:r w:rsidRPr="00FE7CAF">
              <w:rPr>
                <w:rFonts w:eastAsia="Times New Roman"/>
                <w:sz w:val="20"/>
                <w:szCs w:val="20"/>
                <w:lang w:eastAsia="ru-RU"/>
              </w:rPr>
              <w:t>выми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94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4.4.15.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Коэффициент совместительства врачей в  учреждениях здравоохранения (отношение з</w:t>
            </w:r>
            <w:r w:rsidRPr="00FE7CAF">
              <w:rPr>
                <w:rFonts w:eastAsia="Times New Roman"/>
                <w:lang w:eastAsia="ru-RU"/>
              </w:rPr>
              <w:t>а</w:t>
            </w:r>
            <w:r w:rsidRPr="00FE7CAF">
              <w:rPr>
                <w:rFonts w:eastAsia="Times New Roman"/>
                <w:lang w:eastAsia="ru-RU"/>
              </w:rPr>
              <w:t>нятых врачебных должностей к количеству ф</w:t>
            </w:r>
            <w:r w:rsidRPr="00FE7CAF">
              <w:rPr>
                <w:rFonts w:eastAsia="Times New Roman"/>
                <w:lang w:eastAsia="ru-RU"/>
              </w:rPr>
              <w:t>и</w:t>
            </w:r>
            <w:r w:rsidRPr="00FE7CAF">
              <w:rPr>
                <w:rFonts w:eastAsia="Times New Roman"/>
                <w:lang w:eastAsia="ru-RU"/>
              </w:rPr>
              <w:t xml:space="preserve">зических лиц)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коэфф.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1,3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4.4.16.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Удельный вес аттестованных врачей к общему к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личеству врачей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</w:t>
            </w:r>
          </w:p>
        </w:tc>
      </w:tr>
      <w:tr w:rsidR="009D7B3F" w:rsidRPr="00FE7CAF" w:rsidTr="00FE70B3">
        <w:trPr>
          <w:trHeight w:val="141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4.4.17.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Коэффициент совместительства среднего м</w:t>
            </w:r>
            <w:r w:rsidRPr="00FE7CAF">
              <w:rPr>
                <w:rFonts w:eastAsia="Times New Roman"/>
                <w:lang w:eastAsia="ru-RU"/>
              </w:rPr>
              <w:t>е</w:t>
            </w:r>
            <w:r w:rsidRPr="00FE7CAF">
              <w:rPr>
                <w:rFonts w:eastAsia="Times New Roman"/>
                <w:lang w:eastAsia="ru-RU"/>
              </w:rPr>
              <w:t>дицинского персонала в  учреждениях здрав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охран</w:t>
            </w:r>
            <w:r w:rsidRPr="00FE7CAF">
              <w:rPr>
                <w:rFonts w:eastAsia="Times New Roman"/>
                <w:lang w:eastAsia="ru-RU"/>
              </w:rPr>
              <w:t>е</w:t>
            </w:r>
            <w:r w:rsidRPr="00FE7CAF">
              <w:rPr>
                <w:rFonts w:eastAsia="Times New Roman"/>
                <w:lang w:eastAsia="ru-RU"/>
              </w:rPr>
              <w:t>ния (отношение занятых должностей медперсон</w:t>
            </w:r>
            <w:r w:rsidRPr="00FE7CAF">
              <w:rPr>
                <w:rFonts w:eastAsia="Times New Roman"/>
                <w:lang w:eastAsia="ru-RU"/>
              </w:rPr>
              <w:t>а</w:t>
            </w:r>
            <w:r w:rsidRPr="00FE7CAF">
              <w:rPr>
                <w:rFonts w:eastAsia="Times New Roman"/>
                <w:lang w:eastAsia="ru-RU"/>
              </w:rPr>
              <w:t>лом  к количеству физических лиц)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коэфф.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1,1</w:t>
            </w:r>
          </w:p>
        </w:tc>
      </w:tr>
      <w:tr w:rsidR="009D7B3F" w:rsidRPr="00FE7CAF" w:rsidTr="00FE70B3">
        <w:trPr>
          <w:trHeight w:val="70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4.4.18.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Обращаемость в скорую медицинскую помощь на 1000 жителей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</w:t>
            </w:r>
          </w:p>
        </w:tc>
      </w:tr>
      <w:tr w:rsidR="009D7B3F" w:rsidRPr="00FE7CAF" w:rsidTr="00FE70B3">
        <w:trPr>
          <w:trHeight w:val="45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4.4.19.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Уровень общей заболеваемости населения на 1000 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1059,3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1182,8</w:t>
            </w:r>
          </w:p>
        </w:tc>
      </w:tr>
      <w:tr w:rsidR="009D7B3F" w:rsidRPr="00FE7CAF" w:rsidTr="00FE70B3">
        <w:trPr>
          <w:trHeight w:val="72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4.4.20.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Численность состоящих на учете по поводу токс</w:t>
            </w:r>
            <w:r w:rsidRPr="00FE7CAF">
              <w:rPr>
                <w:rFonts w:eastAsia="Times New Roman"/>
                <w:lang w:eastAsia="ru-RU"/>
              </w:rPr>
              <w:t>и</w:t>
            </w:r>
            <w:r w:rsidRPr="00FE7CAF">
              <w:rPr>
                <w:rFonts w:eastAsia="Times New Roman"/>
                <w:lang w:eastAsia="ru-RU"/>
              </w:rPr>
              <w:t>комании, наркомании, алкоголизма на 10 тыс. ж</w:t>
            </w:r>
            <w:r w:rsidRPr="00FE7CAF">
              <w:rPr>
                <w:rFonts w:eastAsia="Times New Roman"/>
                <w:lang w:eastAsia="ru-RU"/>
              </w:rPr>
              <w:t>и</w:t>
            </w:r>
            <w:r w:rsidRPr="00FE7CAF">
              <w:rPr>
                <w:rFonts w:eastAsia="Times New Roman"/>
                <w:lang w:eastAsia="ru-RU"/>
              </w:rPr>
              <w:t>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442,7</w:t>
            </w:r>
          </w:p>
        </w:tc>
      </w:tr>
      <w:tr w:rsidR="009D7B3F" w:rsidRPr="00FE7CAF" w:rsidTr="00FE70B3">
        <w:trPr>
          <w:trHeight w:val="66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4.4.21.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Численность населения с первичной инвали</w:t>
            </w:r>
            <w:r w:rsidRPr="00FE7CAF">
              <w:rPr>
                <w:rFonts w:eastAsia="Times New Roman"/>
                <w:lang w:eastAsia="ru-RU"/>
              </w:rPr>
              <w:t>д</w:t>
            </w:r>
            <w:r w:rsidRPr="00FE7CAF">
              <w:rPr>
                <w:rFonts w:eastAsia="Times New Roman"/>
                <w:lang w:eastAsia="ru-RU"/>
              </w:rPr>
              <w:t>ностью в расчете на 10 тыс. жителей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68,9</w:t>
            </w:r>
          </w:p>
        </w:tc>
      </w:tr>
      <w:tr w:rsidR="009D7B3F" w:rsidRPr="00FE7CAF" w:rsidTr="00FE70B3">
        <w:trPr>
          <w:trHeight w:val="70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4.4.22.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Численность пострадавших при несчастных случаях на производстве с потерей трудосп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собности на 1 рабочий день и более в расчете на 1000 чел. среднесписочной численности р</w:t>
            </w:r>
            <w:r w:rsidRPr="00FE7CAF">
              <w:rPr>
                <w:rFonts w:eastAsia="Times New Roman"/>
                <w:lang w:eastAsia="ru-RU"/>
              </w:rPr>
              <w:t>а</w:t>
            </w:r>
            <w:r w:rsidRPr="00FE7CAF">
              <w:rPr>
                <w:rFonts w:eastAsia="Times New Roman"/>
                <w:lang w:eastAsia="ru-RU"/>
              </w:rPr>
              <w:t>ботающих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</w:t>
            </w:r>
          </w:p>
        </w:tc>
      </w:tr>
      <w:tr w:rsidR="009D7B3F" w:rsidRPr="00FE7CAF" w:rsidTr="00FE70B3">
        <w:trPr>
          <w:trHeight w:val="52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4.4.23.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Уровень госпитализации на 1000 жителей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197</w:t>
            </w:r>
          </w:p>
        </w:tc>
      </w:tr>
      <w:tr w:rsidR="009D7B3F" w:rsidRPr="00FE7CAF" w:rsidTr="00FE70B3">
        <w:trPr>
          <w:trHeight w:val="51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4.4.24.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Охват населения диспансерным наблюдением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38,7</w:t>
            </w:r>
          </w:p>
        </w:tc>
      </w:tr>
      <w:tr w:rsidR="009D7B3F" w:rsidRPr="00FE7CAF" w:rsidTr="00FE70B3">
        <w:trPr>
          <w:trHeight w:val="51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4.4.25.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Охват населения профилактическими осмо</w:t>
            </w:r>
            <w:r w:rsidRPr="00FE7CAF">
              <w:rPr>
                <w:rFonts w:eastAsia="Times New Roman"/>
                <w:lang w:eastAsia="ru-RU"/>
              </w:rPr>
              <w:t>т</w:t>
            </w:r>
            <w:r w:rsidRPr="00FE7CAF">
              <w:rPr>
                <w:rFonts w:eastAsia="Times New Roman"/>
                <w:lang w:eastAsia="ru-RU"/>
              </w:rPr>
              <w:t>рами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92,6</w:t>
            </w:r>
          </w:p>
        </w:tc>
      </w:tr>
      <w:tr w:rsidR="009D7B3F" w:rsidRPr="00FE7CAF" w:rsidTr="00FE70B3">
        <w:trPr>
          <w:trHeight w:val="75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4.4.26.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в том числе, охват работающего населения проф</w:t>
            </w:r>
            <w:r w:rsidRPr="00FE7CAF">
              <w:rPr>
                <w:rFonts w:eastAsia="Times New Roman"/>
                <w:lang w:eastAsia="ru-RU"/>
              </w:rPr>
              <w:t>и</w:t>
            </w:r>
            <w:r w:rsidRPr="00FE7CAF">
              <w:rPr>
                <w:rFonts w:eastAsia="Times New Roman"/>
                <w:lang w:eastAsia="ru-RU"/>
              </w:rPr>
              <w:t>лактическими осмотрами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</w:t>
            </w:r>
          </w:p>
        </w:tc>
      </w:tr>
      <w:tr w:rsidR="009D7B3F" w:rsidRPr="00FE7CAF" w:rsidTr="00FE70B3">
        <w:trPr>
          <w:trHeight w:val="70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4.4.27.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Рождаемость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E7CAF">
              <w:rPr>
                <w:rFonts w:eastAsia="Times New Roman"/>
                <w:sz w:val="22"/>
                <w:szCs w:val="22"/>
                <w:lang w:eastAsia="ru-RU"/>
              </w:rPr>
              <w:t>на 1000 нас</w:t>
            </w:r>
            <w:r w:rsidRPr="00FE7CAF">
              <w:rPr>
                <w:rFonts w:eastAsia="Times New Roman"/>
                <w:sz w:val="22"/>
                <w:szCs w:val="22"/>
                <w:lang w:eastAsia="ru-RU"/>
              </w:rPr>
              <w:t>е</w:t>
            </w:r>
            <w:r w:rsidRPr="00FE7CAF">
              <w:rPr>
                <w:rFonts w:eastAsia="Times New Roman"/>
                <w:sz w:val="22"/>
                <w:szCs w:val="22"/>
                <w:lang w:eastAsia="ru-RU"/>
              </w:rPr>
              <w:t>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12,02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12,5</w:t>
            </w:r>
          </w:p>
        </w:tc>
      </w:tr>
      <w:tr w:rsidR="009D7B3F" w:rsidRPr="00FE7CAF" w:rsidTr="00FE70B3">
        <w:trPr>
          <w:trHeight w:val="69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4.4.28.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Смертность населения -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E7CAF">
              <w:rPr>
                <w:rFonts w:eastAsia="Times New Roman"/>
                <w:sz w:val="22"/>
                <w:szCs w:val="22"/>
                <w:lang w:eastAsia="ru-RU"/>
              </w:rPr>
              <w:t>на 1000 чел</w:t>
            </w:r>
            <w:r w:rsidRPr="00FE7CAF">
              <w:rPr>
                <w:rFonts w:eastAsia="Times New Roman"/>
                <w:sz w:val="22"/>
                <w:szCs w:val="22"/>
                <w:lang w:eastAsia="ru-RU"/>
              </w:rPr>
              <w:t>о</w:t>
            </w:r>
            <w:r w:rsidRPr="00FE7CAF">
              <w:rPr>
                <w:rFonts w:eastAsia="Times New Roman"/>
                <w:sz w:val="22"/>
                <w:szCs w:val="22"/>
                <w:lang w:eastAsia="ru-RU"/>
              </w:rPr>
              <w:t>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15,8</w:t>
            </w:r>
          </w:p>
        </w:tc>
      </w:tr>
      <w:tr w:rsidR="009D7B3F" w:rsidRPr="00FE7CAF" w:rsidTr="00FE70B3">
        <w:trPr>
          <w:trHeight w:val="46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4.4.29.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в том числе населения трудоспособного во</w:t>
            </w:r>
            <w:r w:rsidRPr="00FE7CAF">
              <w:rPr>
                <w:rFonts w:eastAsia="Times New Roman"/>
                <w:lang w:eastAsia="ru-RU"/>
              </w:rPr>
              <w:t>з</w:t>
            </w:r>
            <w:r w:rsidRPr="00FE7CAF">
              <w:rPr>
                <w:rFonts w:eastAsia="Times New Roman"/>
                <w:lang w:eastAsia="ru-RU"/>
              </w:rPr>
              <w:t>раста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- " 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4,5</w:t>
            </w:r>
          </w:p>
        </w:tc>
      </w:tr>
      <w:tr w:rsidR="009D7B3F" w:rsidRPr="00FE7CAF" w:rsidTr="00FE70B3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 xml:space="preserve">4.5.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Физкультура, 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ascii="Arial CYR" w:eastAsia="Times New Roman" w:hAnsi="Arial CYR" w:cs="Arial CYR"/>
                <w:color w:val="0000FF"/>
                <w:sz w:val="20"/>
                <w:szCs w:val="20"/>
                <w:u w:val="single"/>
                <w:lang w:eastAsia="ru-RU"/>
              </w:rPr>
            </w:pPr>
            <w:r w:rsidRPr="00FE7CAF">
              <w:rPr>
                <w:rFonts w:ascii="Arial CYR" w:eastAsia="Times New Roman" w:hAnsi="Arial CYR" w:cs="Arial CYR"/>
                <w:color w:val="0000FF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4.5.1.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Всего спортсооружений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4.5.2.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кв.м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47764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47764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4.5.3.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- спортивные комплексы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4.5.4.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- стадионы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единиц,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51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4.5.5.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CAF">
              <w:rPr>
                <w:rFonts w:eastAsia="Times New Roman"/>
                <w:sz w:val="20"/>
                <w:szCs w:val="20"/>
                <w:lang w:eastAsia="ru-RU"/>
              </w:rPr>
              <w:t>посадочных мест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4.5.6.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- плавательные бассейны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единиц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4.5.7.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дорожек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4.5.8.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-спортивные залы, включая школьные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4.5.9.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- хоккейные коробки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4.5.10.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4.5.11.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4.5.12.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Численность участников спортивных форм</w:t>
            </w:r>
            <w:r w:rsidRPr="00FE7CAF">
              <w:rPr>
                <w:rFonts w:eastAsia="Times New Roman"/>
                <w:lang w:eastAsia="ru-RU"/>
              </w:rPr>
              <w:t>и</w:t>
            </w:r>
            <w:r w:rsidRPr="00FE7CAF">
              <w:rPr>
                <w:rFonts w:eastAsia="Times New Roman"/>
                <w:lang w:eastAsia="ru-RU"/>
              </w:rPr>
              <w:t>ров</w:t>
            </w:r>
            <w:r w:rsidRPr="00FE7CAF">
              <w:rPr>
                <w:rFonts w:eastAsia="Times New Roman"/>
                <w:lang w:eastAsia="ru-RU"/>
              </w:rPr>
              <w:t>а</w:t>
            </w:r>
            <w:r w:rsidRPr="00FE7CAF">
              <w:rPr>
                <w:rFonts w:eastAsia="Times New Roman"/>
                <w:lang w:eastAsia="ru-RU"/>
              </w:rPr>
              <w:t>ний -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3600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3600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4.5.13.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Численность штатных  физкультурных рабо</w:t>
            </w:r>
            <w:r w:rsidRPr="00FE7CAF">
              <w:rPr>
                <w:rFonts w:eastAsia="Times New Roman"/>
                <w:lang w:eastAsia="ru-RU"/>
              </w:rPr>
              <w:t>т</w:t>
            </w:r>
            <w:r w:rsidRPr="00FE7CAF">
              <w:rPr>
                <w:rFonts w:eastAsia="Times New Roman"/>
                <w:lang w:eastAsia="ru-RU"/>
              </w:rPr>
              <w:t>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E7CAF">
              <w:rPr>
                <w:rFonts w:eastAsia="Times New Roman"/>
                <w:sz w:val="22"/>
                <w:szCs w:val="22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4.5.14.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Количество  общедоступных библиотек, число книговыдач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4.5.15.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тыс. экз.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155,5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4.5.16.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Число учреждений  культурно-досугового т</w:t>
            </w:r>
            <w:r w:rsidRPr="00FE7CAF">
              <w:rPr>
                <w:rFonts w:eastAsia="Times New Roman"/>
                <w:lang w:eastAsia="ru-RU"/>
              </w:rPr>
              <w:t>и</w:t>
            </w:r>
            <w:r w:rsidRPr="00FE7CAF">
              <w:rPr>
                <w:rFonts w:eastAsia="Times New Roman"/>
                <w:lang w:eastAsia="ru-RU"/>
              </w:rPr>
              <w:t>па, количество мест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4.5.17.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мест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6945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6945</w:t>
            </w:r>
          </w:p>
        </w:tc>
      </w:tr>
      <w:tr w:rsidR="009D7B3F" w:rsidRPr="00FE7CAF" w:rsidTr="00FE70B3">
        <w:trPr>
          <w:trHeight w:val="36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4.5.18.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Численность участников клубных формиров</w:t>
            </w:r>
            <w:r w:rsidRPr="00FE7CAF">
              <w:rPr>
                <w:rFonts w:eastAsia="Times New Roman"/>
                <w:lang w:eastAsia="ru-RU"/>
              </w:rPr>
              <w:t>а</w:t>
            </w:r>
            <w:r w:rsidRPr="00FE7CAF">
              <w:rPr>
                <w:rFonts w:eastAsia="Times New Roman"/>
                <w:lang w:eastAsia="ru-RU"/>
              </w:rPr>
              <w:t xml:space="preserve">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2572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2600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4.5.19.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Число киноустановок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4.5.20.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Число музеев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4.5.21.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Количество обустроенных мест массового о</w:t>
            </w:r>
            <w:r w:rsidRPr="00FE7CAF">
              <w:rPr>
                <w:rFonts w:eastAsia="Times New Roman"/>
                <w:lang w:eastAsia="ru-RU"/>
              </w:rPr>
              <w:t>т</w:t>
            </w:r>
            <w:r w:rsidRPr="00FE7CAF">
              <w:rPr>
                <w:rFonts w:eastAsia="Times New Roman"/>
                <w:lang w:eastAsia="ru-RU"/>
              </w:rPr>
              <w:t>дыха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4.5.22.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Количество памятников  истории и культуры на  территории муниципального образования –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</w:tr>
      <w:tr w:rsidR="009D7B3F" w:rsidRPr="00FE7CAF" w:rsidTr="00FE70B3">
        <w:trPr>
          <w:trHeight w:val="94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FE7CAF" w:rsidRDefault="00FE7CAF" w:rsidP="00103F04">
            <w:pP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E7CA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4.5.23.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Количество учреждений дополнительного о</w:t>
            </w:r>
            <w:r w:rsidRPr="00FE7CAF">
              <w:rPr>
                <w:rFonts w:eastAsia="Times New Roman"/>
                <w:lang w:eastAsia="ru-RU"/>
              </w:rPr>
              <w:t>б</w:t>
            </w:r>
            <w:r w:rsidRPr="00FE7CAF">
              <w:rPr>
                <w:rFonts w:eastAsia="Times New Roman"/>
                <w:lang w:eastAsia="ru-RU"/>
              </w:rPr>
              <w:t>раз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вания детей в сфере культуры (детских музыкал</w:t>
            </w:r>
            <w:r w:rsidRPr="00FE7CAF">
              <w:rPr>
                <w:rFonts w:eastAsia="Times New Roman"/>
                <w:lang w:eastAsia="ru-RU"/>
              </w:rPr>
              <w:t>ь</w:t>
            </w:r>
            <w:r w:rsidRPr="00FE7CAF">
              <w:rPr>
                <w:rFonts w:eastAsia="Times New Roman"/>
                <w:lang w:eastAsia="ru-RU"/>
              </w:rPr>
              <w:t>ных и художественных школ и школ искуссв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FE7CAF" w:rsidRDefault="00FE7CAF" w:rsidP="00103F04">
            <w:pP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E7CA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4.5.24.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Численность учащихся  в учреждениях допо</w:t>
            </w:r>
            <w:r w:rsidRPr="00FE7CAF">
              <w:rPr>
                <w:rFonts w:eastAsia="Times New Roman"/>
                <w:lang w:eastAsia="ru-RU"/>
              </w:rPr>
              <w:t>л</w:t>
            </w:r>
            <w:r w:rsidRPr="00FE7CAF">
              <w:rPr>
                <w:rFonts w:eastAsia="Times New Roman"/>
                <w:lang w:eastAsia="ru-RU"/>
              </w:rPr>
              <w:t>нительного образования детей в сфере культ</w:t>
            </w:r>
            <w:r w:rsidRPr="00FE7CAF">
              <w:rPr>
                <w:rFonts w:eastAsia="Times New Roman"/>
                <w:lang w:eastAsia="ru-RU"/>
              </w:rPr>
              <w:t>у</w:t>
            </w:r>
            <w:r w:rsidRPr="00FE7CAF">
              <w:rPr>
                <w:rFonts w:eastAsia="Times New Roman"/>
                <w:lang w:eastAsia="ru-RU"/>
              </w:rPr>
              <w:t xml:space="preserve">ры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88</w:t>
            </w:r>
          </w:p>
        </w:tc>
      </w:tr>
      <w:tr w:rsidR="009D7B3F" w:rsidRPr="00FE7CAF" w:rsidTr="00FE70B3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4.6.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Социальная защита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ascii="Arial CYR" w:eastAsia="Times New Roman" w:hAnsi="Arial CYR" w:cs="Arial CYR"/>
                <w:color w:val="0000FF"/>
                <w:sz w:val="20"/>
                <w:szCs w:val="20"/>
                <w:u w:val="single"/>
                <w:lang w:eastAsia="ru-RU"/>
              </w:rPr>
            </w:pPr>
            <w:r w:rsidRPr="00FE7CAF">
              <w:rPr>
                <w:rFonts w:ascii="Arial CYR" w:eastAsia="Times New Roman" w:hAnsi="Arial CYR" w:cs="Arial CYR"/>
                <w:color w:val="0000FF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4.6.1.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Численность населения, состоящего на учете в о</w:t>
            </w:r>
            <w:r w:rsidRPr="00FE7CAF">
              <w:rPr>
                <w:rFonts w:eastAsia="Times New Roman"/>
                <w:lang w:eastAsia="ru-RU"/>
              </w:rPr>
              <w:t>р</w:t>
            </w:r>
            <w:r w:rsidRPr="00FE7CAF">
              <w:rPr>
                <w:rFonts w:eastAsia="Times New Roman"/>
                <w:lang w:eastAsia="ru-RU"/>
              </w:rPr>
              <w:t>ганах и учреждениях социальной защиты -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3934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3928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в том числе по категориям: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4.6.2.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- пожилые граждане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4.6.3.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-инвалиды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193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4.6.4.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-дети-инвалиды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4.6.5.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- ветераны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4.6.6.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-малоимущие граждане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3607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3531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4.6.7.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нуждающиеся в обслуживании на дому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4.6.8.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Население, имеющее право на льготный пр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 xml:space="preserve">езд на автомобильном транспорте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756</w:t>
            </w:r>
          </w:p>
        </w:tc>
      </w:tr>
      <w:tr w:rsidR="009D7B3F" w:rsidRPr="00FE7CAF" w:rsidTr="00FE70B3">
        <w:trPr>
          <w:trHeight w:val="94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4.6.9.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Удельный вес населения, состоящего на учете в органах и учреждениях социальной защиты, к о</w:t>
            </w:r>
            <w:r w:rsidRPr="00FE7CAF">
              <w:rPr>
                <w:rFonts w:eastAsia="Times New Roman"/>
                <w:lang w:eastAsia="ru-RU"/>
              </w:rPr>
              <w:t>б</w:t>
            </w:r>
            <w:r w:rsidRPr="00FE7CAF">
              <w:rPr>
                <w:rFonts w:eastAsia="Times New Roman"/>
                <w:lang w:eastAsia="ru-RU"/>
              </w:rPr>
              <w:t xml:space="preserve">щей численности населения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18,3</w:t>
            </w:r>
          </w:p>
        </w:tc>
      </w:tr>
      <w:tr w:rsidR="009D7B3F" w:rsidRPr="00FE7CAF" w:rsidTr="00FE70B3">
        <w:trPr>
          <w:trHeight w:val="94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4.6.10.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Численность населения, получающего меры социальной поддержки, всего (с учетом фед</w:t>
            </w:r>
            <w:r w:rsidRPr="00FE7CAF">
              <w:rPr>
                <w:rFonts w:eastAsia="Times New Roman"/>
                <w:lang w:eastAsia="ru-RU"/>
              </w:rPr>
              <w:t>е</w:t>
            </w:r>
            <w:r w:rsidRPr="00FE7CAF">
              <w:rPr>
                <w:rFonts w:eastAsia="Times New Roman"/>
                <w:lang w:eastAsia="ru-RU"/>
              </w:rPr>
              <w:t>рального и областного регистров)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5438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5479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4.6.11.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Удельный вес  населения, получающего меры с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циальной поддержки, к общей численности нас</w:t>
            </w:r>
            <w:r w:rsidRPr="00FE7CAF">
              <w:rPr>
                <w:rFonts w:eastAsia="Times New Roman"/>
                <w:lang w:eastAsia="ru-RU"/>
              </w:rPr>
              <w:t>е</w:t>
            </w:r>
            <w:r w:rsidRPr="00FE7CAF">
              <w:rPr>
                <w:rFonts w:eastAsia="Times New Roman"/>
                <w:lang w:eastAsia="ru-RU"/>
              </w:rPr>
              <w:t>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25,5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4.6.12.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Сумма выплат социальной помощи на 1 пол</w:t>
            </w:r>
            <w:r w:rsidRPr="00FE7CAF">
              <w:rPr>
                <w:rFonts w:eastAsia="Times New Roman"/>
                <w:lang w:eastAsia="ru-RU"/>
              </w:rPr>
              <w:t>у</w:t>
            </w:r>
            <w:r w:rsidRPr="00FE7CAF">
              <w:rPr>
                <w:rFonts w:eastAsia="Times New Roman"/>
                <w:lang w:eastAsia="ru-RU"/>
              </w:rPr>
              <w:t>чат</w:t>
            </w:r>
            <w:r w:rsidRPr="00FE7CAF">
              <w:rPr>
                <w:rFonts w:eastAsia="Times New Roman"/>
                <w:lang w:eastAsia="ru-RU"/>
              </w:rPr>
              <w:t>е</w:t>
            </w:r>
            <w:r w:rsidRPr="00FE7CAF">
              <w:rPr>
                <w:rFonts w:eastAsia="Times New Roman"/>
                <w:lang w:eastAsia="ru-RU"/>
              </w:rPr>
              <w:t>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рублей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362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483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4.6.13.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Количество учреждений социального обсл</w:t>
            </w:r>
            <w:r w:rsidRPr="00FE7CAF">
              <w:rPr>
                <w:rFonts w:eastAsia="Times New Roman"/>
                <w:lang w:eastAsia="ru-RU"/>
              </w:rPr>
              <w:t>у</w:t>
            </w:r>
            <w:r w:rsidRPr="00FE7CAF">
              <w:rPr>
                <w:rFonts w:eastAsia="Times New Roman"/>
                <w:lang w:eastAsia="ru-RU"/>
              </w:rPr>
              <w:t>жив</w:t>
            </w:r>
            <w:r w:rsidRPr="00FE7CAF">
              <w:rPr>
                <w:rFonts w:eastAsia="Times New Roman"/>
                <w:lang w:eastAsia="ru-RU"/>
              </w:rPr>
              <w:t>а</w:t>
            </w:r>
            <w:r w:rsidRPr="00FE7CAF">
              <w:rPr>
                <w:rFonts w:eastAsia="Times New Roman"/>
                <w:lang w:eastAsia="ru-RU"/>
              </w:rPr>
              <w:t>ния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4.6.14.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мест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4.6.15.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стационарных учреждений социального о</w:t>
            </w:r>
            <w:r w:rsidRPr="00FE7CAF">
              <w:rPr>
                <w:rFonts w:eastAsia="Times New Roman"/>
                <w:lang w:eastAsia="ru-RU"/>
              </w:rPr>
              <w:t>б</w:t>
            </w:r>
            <w:r w:rsidRPr="00FE7CAF">
              <w:rPr>
                <w:rFonts w:eastAsia="Times New Roman"/>
                <w:lang w:eastAsia="ru-RU"/>
              </w:rPr>
              <w:t xml:space="preserve">служивания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4.6.16.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мест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4.6.17.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по обслуживанию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4.6.18.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мест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4.6.19.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по обслуживанию пожилых людей и инвал</w:t>
            </w:r>
            <w:r w:rsidRPr="00FE7CAF">
              <w:rPr>
                <w:rFonts w:eastAsia="Times New Roman"/>
                <w:lang w:eastAsia="ru-RU"/>
              </w:rPr>
              <w:t>и</w:t>
            </w:r>
            <w:r w:rsidRPr="00FE7CAF">
              <w:rPr>
                <w:rFonts w:eastAsia="Times New Roman"/>
                <w:lang w:eastAsia="ru-RU"/>
              </w:rPr>
              <w:t>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4.6.20.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мест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</w:t>
            </w:r>
          </w:p>
        </w:tc>
      </w:tr>
      <w:tr w:rsidR="009D7B3F" w:rsidRPr="00FE7CAF" w:rsidTr="00FE70B3">
        <w:trPr>
          <w:trHeight w:val="75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4.6.21.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Число работников в органах и учреждениях социальной защиты (с учетом фактически з</w:t>
            </w:r>
            <w:r w:rsidRPr="00FE7CAF">
              <w:rPr>
                <w:rFonts w:eastAsia="Times New Roman"/>
                <w:lang w:eastAsia="ru-RU"/>
              </w:rPr>
              <w:t>а</w:t>
            </w:r>
            <w:r w:rsidRPr="00FE7CAF">
              <w:rPr>
                <w:rFonts w:eastAsia="Times New Roman"/>
                <w:lang w:eastAsia="ru-RU"/>
              </w:rPr>
              <w:t>нятых штатных единиц)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134,5</w:t>
            </w:r>
          </w:p>
        </w:tc>
      </w:tr>
      <w:tr w:rsidR="009D7B3F" w:rsidRPr="00FE7CAF" w:rsidTr="00FE70B3">
        <w:trPr>
          <w:trHeight w:val="94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4.6.22.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Численность населения, состоящего на учете в о</w:t>
            </w:r>
            <w:r w:rsidRPr="00FE7CAF">
              <w:rPr>
                <w:rFonts w:eastAsia="Times New Roman"/>
                <w:lang w:eastAsia="ru-RU"/>
              </w:rPr>
              <w:t>р</w:t>
            </w:r>
            <w:r w:rsidRPr="00FE7CAF">
              <w:rPr>
                <w:rFonts w:eastAsia="Times New Roman"/>
                <w:lang w:eastAsia="ru-RU"/>
              </w:rPr>
              <w:t>ганах и учреждениях социальной защиты, прих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дящегося  на 1 работника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29,2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4.6.23.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Численность граждан, получающих социал</w:t>
            </w:r>
            <w:r w:rsidRPr="00FE7CAF">
              <w:rPr>
                <w:rFonts w:eastAsia="Times New Roman"/>
                <w:lang w:eastAsia="ru-RU"/>
              </w:rPr>
              <w:t>ь</w:t>
            </w:r>
            <w:r w:rsidRPr="00FE7CAF">
              <w:rPr>
                <w:rFonts w:eastAsia="Times New Roman"/>
                <w:lang w:eastAsia="ru-RU"/>
              </w:rPr>
              <w:t>ные услуги на дому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218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4.6.24.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Численность граждан, нуждающихся в пол</w:t>
            </w:r>
            <w:r w:rsidRPr="00FE7CAF">
              <w:rPr>
                <w:rFonts w:eastAsia="Times New Roman"/>
                <w:lang w:eastAsia="ru-RU"/>
              </w:rPr>
              <w:t>у</w:t>
            </w:r>
            <w:r w:rsidRPr="00FE7CAF">
              <w:rPr>
                <w:rFonts w:eastAsia="Times New Roman"/>
                <w:lang w:eastAsia="ru-RU"/>
              </w:rPr>
              <w:t>чении места в стационарном учреждении с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циального обслуживания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FE7CAF" w:rsidRDefault="00FE7CAF" w:rsidP="00103F04">
            <w:pP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E7CA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FE7CAF" w:rsidRDefault="00FE7CAF" w:rsidP="00103F04">
            <w:pP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E7CA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4.6.25.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4.6.26.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инвалидов с психоневрологическими забол</w:t>
            </w:r>
            <w:r w:rsidRPr="00FE7CAF">
              <w:rPr>
                <w:rFonts w:eastAsia="Times New Roman"/>
                <w:lang w:eastAsia="ru-RU"/>
              </w:rPr>
              <w:t>е</w:t>
            </w:r>
            <w:r w:rsidRPr="00FE7CAF">
              <w:rPr>
                <w:rFonts w:eastAsia="Times New Roman"/>
                <w:lang w:eastAsia="ru-RU"/>
              </w:rPr>
              <w:t>ваниями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FE7CAF" w:rsidRDefault="00FE7CAF" w:rsidP="00103F04">
            <w:pP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E7CA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Численность семей "группы риска", состоящих на учете в органах социальной защиты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4.6.27.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в них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88</w:t>
            </w:r>
          </w:p>
        </w:tc>
      </w:tr>
      <w:tr w:rsidR="009D7B3F" w:rsidRPr="00FE7CAF" w:rsidTr="00FE70B3">
        <w:trPr>
          <w:trHeight w:val="73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4.6.28.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Численность детей-сирот и  детей, оставшихся без попечения родителей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177</w:t>
            </w:r>
          </w:p>
        </w:tc>
      </w:tr>
      <w:tr w:rsidR="009D7B3F" w:rsidRPr="00FE7CAF" w:rsidTr="00FE70B3">
        <w:trPr>
          <w:trHeight w:val="70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4.6.29.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Численность детей-сирот и  детей, оставшихся без попечения родителей, охваченных семе</w:t>
            </w:r>
            <w:r w:rsidRPr="00FE7CAF">
              <w:rPr>
                <w:rFonts w:eastAsia="Times New Roman"/>
                <w:lang w:eastAsia="ru-RU"/>
              </w:rPr>
              <w:t>й</w:t>
            </w:r>
            <w:r w:rsidRPr="00FE7CAF">
              <w:rPr>
                <w:rFonts w:eastAsia="Times New Roman"/>
                <w:lang w:eastAsia="ru-RU"/>
              </w:rPr>
              <w:t xml:space="preserve">ными формами устройства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142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4.6.30.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Количество действующих специальных жилых д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мов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FE7CAF" w:rsidRDefault="00FE7CAF" w:rsidP="00103F04">
            <w:pP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E7CA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4.6.31.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квартир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FE7CAF" w:rsidRDefault="00FE7CAF" w:rsidP="00103F04">
            <w:pP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E7CA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4.6.32.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количество проживающих в них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4.6.33.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Количество домов с жильем социального и</w:t>
            </w:r>
            <w:r w:rsidRPr="00FE7CAF">
              <w:rPr>
                <w:rFonts w:eastAsia="Times New Roman"/>
                <w:lang w:eastAsia="ru-RU"/>
              </w:rPr>
              <w:t>с</w:t>
            </w:r>
            <w:r w:rsidRPr="00FE7CAF">
              <w:rPr>
                <w:rFonts w:eastAsia="Times New Roman"/>
                <w:lang w:eastAsia="ru-RU"/>
              </w:rPr>
              <w:t>пол</w:t>
            </w:r>
            <w:r w:rsidRPr="00FE7CAF">
              <w:rPr>
                <w:rFonts w:eastAsia="Times New Roman"/>
                <w:lang w:eastAsia="ru-RU"/>
              </w:rPr>
              <w:t>ь</w:t>
            </w:r>
            <w:r w:rsidRPr="00FE7CAF">
              <w:rPr>
                <w:rFonts w:eastAsia="Times New Roman"/>
                <w:lang w:eastAsia="ru-RU"/>
              </w:rPr>
              <w:t>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6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4.6.34.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7CAF">
              <w:rPr>
                <w:rFonts w:eastAsia="Times New Roman"/>
                <w:sz w:val="20"/>
                <w:szCs w:val="20"/>
                <w:lang w:eastAsia="ru-RU"/>
              </w:rPr>
              <w:t>квартир соц.использ.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39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FE7CAF" w:rsidRDefault="00FE7CAF" w:rsidP="00103F04">
            <w:pP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E7CA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4.6.35.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количество проживающих в них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75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4.7.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 в целом по району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ascii="Arial CYR" w:eastAsia="Times New Roman" w:hAnsi="Arial CYR" w:cs="Arial CYR"/>
                <w:color w:val="0000FF"/>
                <w:sz w:val="20"/>
                <w:szCs w:val="20"/>
                <w:u w:val="single"/>
                <w:lang w:eastAsia="ru-RU"/>
              </w:rPr>
            </w:pPr>
            <w:r w:rsidRPr="00FE7CAF">
              <w:rPr>
                <w:rFonts w:ascii="Arial CYR" w:eastAsia="Times New Roman" w:hAnsi="Arial CYR" w:cs="Arial CYR"/>
                <w:color w:val="0000FF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4.7.1.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Площадь жилищного фонда - 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тыс. кв. 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402,7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404,9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4.7.2.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в том числе площадь муниципального жили</w:t>
            </w:r>
            <w:r w:rsidRPr="00FE7CAF">
              <w:rPr>
                <w:rFonts w:eastAsia="Times New Roman"/>
                <w:lang w:eastAsia="ru-RU"/>
              </w:rPr>
              <w:t>щ</w:t>
            </w:r>
            <w:r w:rsidRPr="00FE7CAF">
              <w:rPr>
                <w:rFonts w:eastAsia="Times New Roman"/>
                <w:lang w:eastAsia="ru-RU"/>
              </w:rPr>
              <w:t>ного фонда - 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тыс. кв. 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5,43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4,91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4.7.3.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Общая площадь ветхого и аварийного мун</w:t>
            </w:r>
            <w:r w:rsidRPr="00FE7CAF">
              <w:rPr>
                <w:rFonts w:eastAsia="Times New Roman"/>
                <w:lang w:eastAsia="ru-RU"/>
              </w:rPr>
              <w:t>и</w:t>
            </w:r>
            <w:r w:rsidRPr="00FE7CAF">
              <w:rPr>
                <w:rFonts w:eastAsia="Times New Roman"/>
                <w:lang w:eastAsia="ru-RU"/>
              </w:rPr>
              <w:t>ципального жилищного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кв. 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bCs/>
                <w:lang w:eastAsia="ru-RU"/>
              </w:rPr>
            </w:pPr>
            <w:r w:rsidRPr="00996430">
              <w:rPr>
                <w:rFonts w:eastAsia="Times New Roman"/>
                <w:bCs/>
                <w:lang w:eastAsia="ru-RU"/>
              </w:rPr>
              <w:t>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309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4.7.4.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Число семей, состоящих на учете для получ</w:t>
            </w:r>
            <w:r w:rsidRPr="00FE7CAF">
              <w:rPr>
                <w:rFonts w:eastAsia="Times New Roman"/>
                <w:lang w:eastAsia="ru-RU"/>
              </w:rPr>
              <w:t>е</w:t>
            </w:r>
            <w:r w:rsidRPr="00FE7CAF">
              <w:rPr>
                <w:rFonts w:eastAsia="Times New Roman"/>
                <w:lang w:eastAsia="ru-RU"/>
              </w:rPr>
              <w:t>ния жилья, на конец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157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4.7.5.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в том числе молодые семьи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</w:t>
            </w:r>
          </w:p>
        </w:tc>
      </w:tr>
      <w:tr w:rsidR="009D7B3F" w:rsidRPr="00FE7CAF" w:rsidTr="00FE70B3">
        <w:trPr>
          <w:trHeight w:val="73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4.7.6.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Количество семей, получивших государстве</w:t>
            </w:r>
            <w:r w:rsidRPr="00FE7CAF">
              <w:rPr>
                <w:rFonts w:eastAsia="Times New Roman"/>
                <w:lang w:eastAsia="ru-RU"/>
              </w:rPr>
              <w:t>н</w:t>
            </w:r>
            <w:r w:rsidRPr="00FE7CAF">
              <w:rPr>
                <w:rFonts w:eastAsia="Times New Roman"/>
                <w:lang w:eastAsia="ru-RU"/>
              </w:rPr>
              <w:t>ную и муниципальную поддержку на улучш</w:t>
            </w:r>
            <w:r w:rsidRPr="00FE7CAF">
              <w:rPr>
                <w:rFonts w:eastAsia="Times New Roman"/>
                <w:lang w:eastAsia="ru-RU"/>
              </w:rPr>
              <w:t>е</w:t>
            </w:r>
            <w:r w:rsidRPr="00FE7CAF">
              <w:rPr>
                <w:rFonts w:eastAsia="Times New Roman"/>
                <w:lang w:eastAsia="ru-RU"/>
              </w:rPr>
              <w:t>ние ж</w:t>
            </w:r>
            <w:r w:rsidRPr="00FE7CAF">
              <w:rPr>
                <w:rFonts w:eastAsia="Times New Roman"/>
                <w:lang w:eastAsia="ru-RU"/>
              </w:rPr>
              <w:t>и</w:t>
            </w:r>
            <w:r w:rsidRPr="00FE7CAF">
              <w:rPr>
                <w:rFonts w:eastAsia="Times New Roman"/>
                <w:lang w:eastAsia="ru-RU"/>
              </w:rPr>
              <w:t>лищных условий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</w:t>
            </w:r>
          </w:p>
        </w:tc>
      </w:tr>
      <w:tr w:rsidR="009D7B3F" w:rsidRPr="00FE7CAF" w:rsidTr="00FE70B3">
        <w:trPr>
          <w:trHeight w:val="76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4.7.7.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кв.м о</w:t>
            </w:r>
            <w:r w:rsidRPr="00FE7CAF">
              <w:rPr>
                <w:rFonts w:eastAsia="Times New Roman"/>
                <w:lang w:eastAsia="ru-RU"/>
              </w:rPr>
              <w:t>б</w:t>
            </w:r>
            <w:r w:rsidRPr="00FE7CAF">
              <w:rPr>
                <w:rFonts w:eastAsia="Times New Roman"/>
                <w:lang w:eastAsia="ru-RU"/>
              </w:rPr>
              <w:t>щей пл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щади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1796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1605,5</w:t>
            </w:r>
          </w:p>
        </w:tc>
      </w:tr>
      <w:tr w:rsidR="009D7B3F" w:rsidRPr="00FE7CAF" w:rsidTr="00FE70B3">
        <w:trPr>
          <w:trHeight w:val="76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4.7.8.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в том числе индивидуальных жилых  домов, п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строенных населением за свой счет и (или) с п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мощью кредитов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кв.м о</w:t>
            </w:r>
            <w:r w:rsidRPr="00FE7CAF">
              <w:rPr>
                <w:rFonts w:eastAsia="Times New Roman"/>
                <w:lang w:eastAsia="ru-RU"/>
              </w:rPr>
              <w:t>б</w:t>
            </w:r>
            <w:r w:rsidRPr="00FE7CAF">
              <w:rPr>
                <w:rFonts w:eastAsia="Times New Roman"/>
                <w:lang w:eastAsia="ru-RU"/>
              </w:rPr>
              <w:t>щей пл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щади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1727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1605,5</w:t>
            </w:r>
          </w:p>
        </w:tc>
      </w:tr>
      <w:tr w:rsidR="009D7B3F" w:rsidRPr="00FE7CAF" w:rsidTr="00FE70B3">
        <w:trPr>
          <w:trHeight w:val="58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4.7.9.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Ввод жилья на 1 человека в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кв.м о</w:t>
            </w:r>
            <w:r w:rsidRPr="00FE7CAF">
              <w:rPr>
                <w:rFonts w:eastAsia="Times New Roman"/>
                <w:lang w:eastAsia="ru-RU"/>
              </w:rPr>
              <w:t>б</w:t>
            </w:r>
            <w:r w:rsidRPr="00FE7CAF">
              <w:rPr>
                <w:rFonts w:eastAsia="Times New Roman"/>
                <w:lang w:eastAsia="ru-RU"/>
              </w:rPr>
              <w:t>щей пл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щади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0,084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0,075</w:t>
            </w:r>
          </w:p>
        </w:tc>
      </w:tr>
      <w:tr w:rsidR="009D7B3F" w:rsidRPr="00FE7CAF" w:rsidTr="00FE70B3">
        <w:trPr>
          <w:trHeight w:val="66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4.7.10.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Стоимость жилищно-коммунальных услуг для населения 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FE7CAF">
                <w:rPr>
                  <w:rFonts w:eastAsia="Times New Roman"/>
                  <w:lang w:eastAsia="ru-RU"/>
                </w:rPr>
                <w:t>1 кв. метр</w:t>
              </w:r>
            </w:smartTag>
            <w:r w:rsidRPr="00FE7CAF">
              <w:rPr>
                <w:rFonts w:eastAsia="Times New Roman"/>
                <w:lang w:eastAsia="ru-RU"/>
              </w:rPr>
              <w:t xml:space="preserve"> общей пл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щади, в месяц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рублей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42,87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46,5</w:t>
            </w:r>
          </w:p>
        </w:tc>
      </w:tr>
      <w:tr w:rsidR="009D7B3F" w:rsidRPr="00FE7CAF" w:rsidTr="00FE70B3">
        <w:trPr>
          <w:trHeight w:val="49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4.7.11.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Количество семей, получивших субсидии на опл</w:t>
            </w:r>
            <w:r w:rsidRPr="00FE7CAF">
              <w:rPr>
                <w:rFonts w:eastAsia="Times New Roman"/>
                <w:lang w:eastAsia="ru-RU"/>
              </w:rPr>
              <w:t>а</w:t>
            </w:r>
            <w:r w:rsidRPr="00FE7CAF">
              <w:rPr>
                <w:rFonts w:eastAsia="Times New Roman"/>
                <w:lang w:eastAsia="ru-RU"/>
              </w:rPr>
              <w:t>ту ЖКУ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397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397</w:t>
            </w:r>
          </w:p>
        </w:tc>
      </w:tr>
      <w:tr w:rsidR="009D7B3F" w:rsidRPr="00FE7CAF" w:rsidTr="00FE70B3">
        <w:trPr>
          <w:trHeight w:val="70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4.7.12.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Средняя величина субсидии на оплату ЖКУ (на семью в месяц)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рублей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1749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2497,9</w:t>
            </w:r>
          </w:p>
        </w:tc>
      </w:tr>
      <w:tr w:rsidR="009D7B3F" w:rsidRPr="00FE7CAF" w:rsidTr="00FE70B3">
        <w:trPr>
          <w:trHeight w:val="52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4.7.13.  </w:t>
            </w:r>
          </w:p>
        </w:tc>
        <w:tc>
          <w:tcPr>
            <w:tcW w:w="5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Протяженность линий электропередач - всего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121</w:t>
            </w:r>
          </w:p>
        </w:tc>
      </w:tr>
      <w:tr w:rsidR="009D7B3F" w:rsidRPr="00FE7CAF" w:rsidTr="00FE70B3">
        <w:trPr>
          <w:trHeight w:val="6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4.7.14.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808080"/>
              <w:right w:val="single" w:sz="4" w:space="0" w:color="000000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Потребление электроэнергии объектами за год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808080"/>
              <w:right w:val="single" w:sz="4" w:space="0" w:color="000000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тыс. кВт.час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48000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48000</w:t>
            </w:r>
          </w:p>
        </w:tc>
      </w:tr>
      <w:tr w:rsidR="009D7B3F" w:rsidRPr="00FE7CAF" w:rsidTr="00FE70B3">
        <w:trPr>
          <w:trHeight w:val="45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4.7.15.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808080"/>
              <w:right w:val="single" w:sz="4" w:space="0" w:color="000000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Число источников теплоснабжения - всего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808080"/>
              <w:right w:val="single" w:sz="4" w:space="0" w:color="000000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4.7.16.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808080"/>
              <w:right w:val="single" w:sz="4" w:space="0" w:color="000000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Мощность централизованных источников те</w:t>
            </w:r>
            <w:r w:rsidRPr="00FE7CAF">
              <w:rPr>
                <w:rFonts w:eastAsia="Times New Roman"/>
                <w:lang w:eastAsia="ru-RU"/>
              </w:rPr>
              <w:t>п</w:t>
            </w:r>
            <w:r w:rsidRPr="00FE7CAF">
              <w:rPr>
                <w:rFonts w:eastAsia="Times New Roman"/>
                <w:lang w:eastAsia="ru-RU"/>
              </w:rPr>
              <w:t>лоснабжения-всего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Гкал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4.7.17.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808080"/>
              <w:right w:val="single" w:sz="4" w:space="0" w:color="000000"/>
            </w:tcBorders>
            <w:shd w:val="clear" w:color="auto" w:fill="auto"/>
            <w:vAlign w:val="bottom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Отпущено тепловой энергии за год - всего </w:t>
            </w:r>
          </w:p>
        </w:tc>
        <w:tc>
          <w:tcPr>
            <w:tcW w:w="127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000000"/>
            </w:tcBorders>
            <w:shd w:val="clear" w:color="auto" w:fill="auto"/>
            <w:vAlign w:val="bottom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Гкал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25459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26746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4.7.18.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808080"/>
              <w:right w:val="single" w:sz="4" w:space="0" w:color="000000"/>
            </w:tcBorders>
            <w:shd w:val="clear" w:color="auto" w:fill="auto"/>
            <w:vAlign w:val="bottom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Отпущено воды всем потребителям -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808080"/>
              <w:right w:val="single" w:sz="4" w:space="0" w:color="000000"/>
            </w:tcBorders>
            <w:shd w:val="clear" w:color="auto" w:fill="auto"/>
            <w:vAlign w:val="bottom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тыс. куб.м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1130,4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4.7.19.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808080"/>
              <w:right w:val="single" w:sz="4" w:space="0" w:color="000000"/>
            </w:tcBorders>
            <w:shd w:val="clear" w:color="auto" w:fill="auto"/>
            <w:vAlign w:val="bottom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Протяженность уличной газовой сети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808080"/>
              <w:right w:val="single" w:sz="4" w:space="0" w:color="000000"/>
            </w:tcBorders>
            <w:shd w:val="clear" w:color="auto" w:fill="auto"/>
            <w:vAlign w:val="bottom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4.7.20.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808080"/>
              <w:right w:val="single" w:sz="4" w:space="0" w:color="000000"/>
            </w:tcBorders>
            <w:shd w:val="clear" w:color="auto" w:fill="auto"/>
            <w:vAlign w:val="bottom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Ввод газовых сетей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808080"/>
              <w:right w:val="single" w:sz="4" w:space="0" w:color="000000"/>
            </w:tcBorders>
            <w:shd w:val="clear" w:color="auto" w:fill="auto"/>
            <w:vAlign w:val="bottom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4.7.21. </w:t>
            </w:r>
          </w:p>
        </w:tc>
        <w:tc>
          <w:tcPr>
            <w:tcW w:w="5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Протяженность тепловых сетей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27,25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27,25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4.7.22.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в том числе нуждающихся в замене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4.7.23.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Протяженность водопроводных сетей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191,59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4.7.24.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в том числе нуждающихся в замене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31,55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31,55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4.7.25.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Протяженность канализационных сетей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4.7.26.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в том числе нуждающихся в замене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4.7.27.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Доля жилищного фонда, оборудованного вс</w:t>
            </w:r>
            <w:r w:rsidRPr="00FE7CAF">
              <w:rPr>
                <w:rFonts w:eastAsia="Times New Roman"/>
                <w:lang w:eastAsia="ru-RU"/>
              </w:rPr>
              <w:t>е</w:t>
            </w:r>
            <w:r w:rsidRPr="00FE7CAF">
              <w:rPr>
                <w:rFonts w:eastAsia="Times New Roman"/>
                <w:lang w:eastAsia="ru-RU"/>
              </w:rPr>
              <w:t>ми видами благоустройства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9,5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FE7CAF" w:rsidRDefault="00FE7CAF" w:rsidP="00103F04">
            <w:pP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E7CA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Общая площадь жилого фонда, оборудова</w:t>
            </w:r>
            <w:r w:rsidRPr="00FE7CAF">
              <w:rPr>
                <w:rFonts w:eastAsia="Times New Roman"/>
                <w:lang w:eastAsia="ru-RU"/>
              </w:rPr>
              <w:t>н</w:t>
            </w:r>
            <w:r w:rsidRPr="00FE7CAF">
              <w:rPr>
                <w:rFonts w:eastAsia="Times New Roman"/>
                <w:lang w:eastAsia="ru-RU"/>
              </w:rPr>
              <w:t>ная: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FE7CAF" w:rsidRDefault="00FE7CAF" w:rsidP="00103F04">
            <w:pP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E7CA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4.7.28.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-водопроводом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кв.м.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314388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314388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4.7.29.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-канализацией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кв.м.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220071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220071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4.7.30.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-центральным отоплением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кв.м.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38247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38247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FE7CAF" w:rsidRDefault="00FE7CAF" w:rsidP="00103F04">
            <w:pP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E7CA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4.7.31.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-газом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кв.м.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both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Безопасность жизнедеятельности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ascii="Arial CYR" w:eastAsia="Times New Roman" w:hAnsi="Arial CYR" w:cs="Arial CYR"/>
                <w:color w:val="0000FF"/>
                <w:sz w:val="20"/>
                <w:szCs w:val="20"/>
                <w:u w:val="single"/>
                <w:lang w:eastAsia="ru-RU"/>
              </w:rPr>
            </w:pPr>
            <w:r w:rsidRPr="00FE7CAF">
              <w:rPr>
                <w:rFonts w:ascii="Arial CYR" w:eastAsia="Times New Roman" w:hAnsi="Arial CYR" w:cs="Arial CYR"/>
                <w:color w:val="0000FF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5.1.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Уровень криминогенности (число зарегистр</w:t>
            </w:r>
            <w:r w:rsidRPr="00FE7CAF">
              <w:rPr>
                <w:rFonts w:eastAsia="Times New Roman"/>
                <w:lang w:eastAsia="ru-RU"/>
              </w:rPr>
              <w:t>и</w:t>
            </w:r>
            <w:r w:rsidRPr="00FE7CAF">
              <w:rPr>
                <w:rFonts w:eastAsia="Times New Roman"/>
                <w:lang w:eastAsia="ru-RU"/>
              </w:rPr>
              <w:t>рованных преступлений на 100 тыс. чел.)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единиц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186,1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5.2.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Число правонарушений, совершенных нес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вершеннолетними, в общем объеме престу</w:t>
            </w:r>
            <w:r w:rsidRPr="00FE7CAF">
              <w:rPr>
                <w:rFonts w:eastAsia="Times New Roman"/>
                <w:lang w:eastAsia="ru-RU"/>
              </w:rPr>
              <w:t>п</w:t>
            </w:r>
            <w:r w:rsidRPr="00FE7CAF">
              <w:rPr>
                <w:rFonts w:eastAsia="Times New Roman"/>
                <w:lang w:eastAsia="ru-RU"/>
              </w:rPr>
              <w:t>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ед.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5.3.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Численность пострадавших  в ДТП  (погибло, р</w:t>
            </w:r>
            <w:r w:rsidRPr="00FE7CAF">
              <w:rPr>
                <w:rFonts w:eastAsia="Times New Roman"/>
                <w:lang w:eastAsia="ru-RU"/>
              </w:rPr>
              <w:t>а</w:t>
            </w:r>
            <w:r w:rsidRPr="00FE7CAF">
              <w:rPr>
                <w:rFonts w:eastAsia="Times New Roman"/>
                <w:lang w:eastAsia="ru-RU"/>
              </w:rPr>
              <w:t>неных, тяжело раненых) в расчете на 10 тыс. чел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век)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10,7</w:t>
            </w:r>
          </w:p>
        </w:tc>
      </w:tr>
      <w:tr w:rsidR="009D7B3F" w:rsidRPr="00FE7CAF" w:rsidTr="00FE70B3">
        <w:trPr>
          <w:trHeight w:val="43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5.4.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Количество пострадавших при пожарах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43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5.5.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Выбросы от стационарных источников в ра</w:t>
            </w:r>
            <w:r w:rsidRPr="00FE7CAF">
              <w:rPr>
                <w:rFonts w:eastAsia="Times New Roman"/>
                <w:lang w:eastAsia="ru-RU"/>
              </w:rPr>
              <w:t>с</w:t>
            </w:r>
            <w:r w:rsidRPr="00FE7CAF">
              <w:rPr>
                <w:rFonts w:eastAsia="Times New Roman"/>
                <w:lang w:eastAsia="ru-RU"/>
              </w:rPr>
              <w:t>чете на 1 жителя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кг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</w:t>
            </w:r>
          </w:p>
        </w:tc>
      </w:tr>
      <w:tr w:rsidR="009D7B3F" w:rsidRPr="00FE7CAF" w:rsidTr="00FE70B3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both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Доходы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ascii="Arial CYR" w:eastAsia="Times New Roman" w:hAnsi="Arial CYR" w:cs="Arial CYR"/>
                <w:color w:val="0000FF"/>
                <w:sz w:val="20"/>
                <w:szCs w:val="20"/>
                <w:u w:val="single"/>
                <w:lang w:eastAsia="ru-RU"/>
              </w:rPr>
            </w:pPr>
            <w:r w:rsidRPr="00FE7CAF">
              <w:rPr>
                <w:rFonts w:ascii="Arial CYR" w:eastAsia="Times New Roman" w:hAnsi="Arial CYR" w:cs="Arial CYR"/>
                <w:color w:val="0000FF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6.1.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Среднемесячные номинальные денежные д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ходы на душу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рублей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6112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7340</w:t>
            </w:r>
          </w:p>
        </w:tc>
      </w:tr>
      <w:tr w:rsidR="009D7B3F" w:rsidRPr="00FE7CAF" w:rsidTr="00FE70B3">
        <w:trPr>
          <w:trHeight w:val="94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6.2.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Среднемесячные номинальные денежные д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ходы на душу населения в соотношении со среднегодовой величиной прожиточного м</w:t>
            </w:r>
            <w:r w:rsidRPr="00FE7CAF">
              <w:rPr>
                <w:rFonts w:eastAsia="Times New Roman"/>
                <w:lang w:eastAsia="ru-RU"/>
              </w:rPr>
              <w:t>и</w:t>
            </w:r>
            <w:r w:rsidRPr="00FE7CAF">
              <w:rPr>
                <w:rFonts w:eastAsia="Times New Roman"/>
                <w:lang w:eastAsia="ru-RU"/>
              </w:rPr>
              <w:t>нимума в расчете на душу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137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6.3.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Среднемесячная заработная плата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рублей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7217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8720</w:t>
            </w:r>
          </w:p>
        </w:tc>
      </w:tr>
      <w:tr w:rsidR="009D7B3F" w:rsidRPr="00FE7CAF" w:rsidTr="00FE70B3">
        <w:trPr>
          <w:trHeight w:val="94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6.4.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Среднемесячная заработная плата в соотнош</w:t>
            </w:r>
            <w:r w:rsidRPr="00FE7CAF">
              <w:rPr>
                <w:rFonts w:eastAsia="Times New Roman"/>
                <w:lang w:eastAsia="ru-RU"/>
              </w:rPr>
              <w:t>е</w:t>
            </w:r>
            <w:r w:rsidRPr="00FE7CAF">
              <w:rPr>
                <w:rFonts w:eastAsia="Times New Roman"/>
                <w:lang w:eastAsia="ru-RU"/>
              </w:rPr>
              <w:t>нии со среднегодовой  величиной прожито</w:t>
            </w:r>
            <w:r w:rsidRPr="00FE7CAF">
              <w:rPr>
                <w:rFonts w:eastAsia="Times New Roman"/>
                <w:lang w:eastAsia="ru-RU"/>
              </w:rPr>
              <w:t>ч</w:t>
            </w:r>
            <w:r w:rsidRPr="00FE7CAF">
              <w:rPr>
                <w:rFonts w:eastAsia="Times New Roman"/>
                <w:lang w:eastAsia="ru-RU"/>
              </w:rPr>
              <w:t>ного м</w:t>
            </w:r>
            <w:r w:rsidRPr="00FE7CAF">
              <w:rPr>
                <w:rFonts w:eastAsia="Times New Roman"/>
                <w:lang w:eastAsia="ru-RU"/>
              </w:rPr>
              <w:t>и</w:t>
            </w:r>
            <w:r w:rsidRPr="00FE7CAF">
              <w:rPr>
                <w:rFonts w:eastAsia="Times New Roman"/>
                <w:lang w:eastAsia="ru-RU"/>
              </w:rPr>
              <w:t>нимума трудоспособного населения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6.5.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Просроченная задолженность по выдаче средств на заработную плату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 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6.6.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к предыдущему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6.7.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к месячному фонду заработной платы пре</w:t>
            </w:r>
            <w:r w:rsidRPr="00FE7CAF">
              <w:rPr>
                <w:rFonts w:eastAsia="Times New Roman"/>
                <w:lang w:eastAsia="ru-RU"/>
              </w:rPr>
              <w:t>д</w:t>
            </w:r>
            <w:r w:rsidRPr="00FE7CAF">
              <w:rPr>
                <w:rFonts w:eastAsia="Times New Roman"/>
                <w:lang w:eastAsia="ru-RU"/>
              </w:rPr>
              <w:t>приятий и организаций, имеющих задолже</w:t>
            </w:r>
            <w:r w:rsidRPr="00FE7CAF">
              <w:rPr>
                <w:rFonts w:eastAsia="Times New Roman"/>
                <w:lang w:eastAsia="ru-RU"/>
              </w:rPr>
              <w:t>н</w:t>
            </w:r>
            <w:r w:rsidRPr="00FE7CAF">
              <w:rPr>
                <w:rFonts w:eastAsia="Times New Roman"/>
                <w:lang w:eastAsia="ru-RU"/>
              </w:rPr>
              <w:t>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126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6.8.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Налоговая нагрузка на граждан (отношение суммы земельного налога и на лога на имущ</w:t>
            </w:r>
            <w:r w:rsidRPr="00FE7CAF">
              <w:rPr>
                <w:rFonts w:eastAsia="Times New Roman"/>
                <w:lang w:eastAsia="ru-RU"/>
              </w:rPr>
              <w:t>е</w:t>
            </w:r>
            <w:r w:rsidRPr="00FE7CAF">
              <w:rPr>
                <w:rFonts w:eastAsia="Times New Roman"/>
                <w:lang w:eastAsia="ru-RU"/>
              </w:rPr>
              <w:t>ство физич</w:t>
            </w:r>
            <w:r w:rsidRPr="00FE7CAF">
              <w:rPr>
                <w:rFonts w:eastAsia="Times New Roman"/>
                <w:lang w:eastAsia="ru-RU"/>
              </w:rPr>
              <w:t>е</w:t>
            </w:r>
            <w:r w:rsidRPr="00FE7CAF">
              <w:rPr>
                <w:rFonts w:eastAsia="Times New Roman"/>
                <w:lang w:eastAsia="ru-RU"/>
              </w:rPr>
              <w:t>ских лиц, расчитанного на душу населения к сре</w:t>
            </w:r>
            <w:r w:rsidRPr="00FE7CAF">
              <w:rPr>
                <w:rFonts w:eastAsia="Times New Roman"/>
                <w:lang w:eastAsia="ru-RU"/>
              </w:rPr>
              <w:t>д</w:t>
            </w:r>
            <w:r w:rsidRPr="00FE7CAF">
              <w:rPr>
                <w:rFonts w:eastAsia="Times New Roman"/>
                <w:lang w:eastAsia="ru-RU"/>
              </w:rPr>
              <w:t xml:space="preserve">немесячным номинальным денежным доходам на душу населения)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0,001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0,001</w:t>
            </w:r>
          </w:p>
        </w:tc>
      </w:tr>
      <w:tr w:rsidR="009D7B3F" w:rsidRPr="00FE7CAF" w:rsidTr="00FE70B3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both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Бюджет  района (консолидирова</w:t>
            </w: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ный)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ascii="Arial CYR" w:eastAsia="Times New Roman" w:hAnsi="Arial CYR" w:cs="Arial CYR"/>
                <w:color w:val="0000FF"/>
                <w:sz w:val="20"/>
                <w:szCs w:val="20"/>
                <w:u w:val="single"/>
                <w:lang w:eastAsia="ru-RU"/>
              </w:rPr>
            </w:pPr>
            <w:r w:rsidRPr="00FE7CAF">
              <w:rPr>
                <w:rFonts w:ascii="Arial CYR" w:eastAsia="Times New Roman" w:hAnsi="Arial CYR" w:cs="Arial CYR"/>
                <w:color w:val="0000FF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D7B3F" w:rsidRPr="00FE7CAF" w:rsidTr="00FE70B3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7.1.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Доходы местного  бюджета – 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473,9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516,7</w:t>
            </w:r>
          </w:p>
        </w:tc>
      </w:tr>
      <w:tr w:rsidR="009D7B3F" w:rsidRPr="00FE7CAF" w:rsidTr="00FE70B3">
        <w:trPr>
          <w:trHeight w:val="94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7.1.1.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в том числе  собственные доходы местного бюджета, включая все мужбюджетные тран</w:t>
            </w:r>
            <w:r w:rsidRPr="00FE7CAF">
              <w:rPr>
                <w:rFonts w:eastAsia="Times New Roman"/>
                <w:lang w:eastAsia="ru-RU"/>
              </w:rPr>
              <w:t>с</w:t>
            </w:r>
            <w:r w:rsidRPr="00FE7CAF">
              <w:rPr>
                <w:rFonts w:eastAsia="Times New Roman"/>
                <w:lang w:eastAsia="ru-RU"/>
              </w:rPr>
              <w:t>ферты за исключением субвенций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298,9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FE7CAF" w:rsidRDefault="00FE7CAF" w:rsidP="00103F04">
            <w:pP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E7CA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7.1.2.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 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22,2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7.1.3.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 земельный налог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1,1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7.1.4.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 налог на имущество организаций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7.7.5.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 налог на имущество физических лиц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7.1.6.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 доходы от сдачи в аренду  имущества, находящегося в  муниципальной собственн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2,5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7.1.7.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доходы от предпринимательской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3,87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7,1</w:t>
            </w:r>
          </w:p>
        </w:tc>
      </w:tr>
      <w:tr w:rsidR="009D7B3F" w:rsidRPr="00FE7CAF" w:rsidTr="00FE70B3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7.2.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Расходы местного  бюджета – 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474,7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502,3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в том числе на: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7.2.1.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52,8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7.2.2.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Национальную экономику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49,1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29,8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7.2.3.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Жилищно-коммунальное   хозяйство, вкл</w:t>
            </w:r>
            <w:r w:rsidRPr="00FE7CAF">
              <w:rPr>
                <w:rFonts w:eastAsia="Times New Roman"/>
                <w:lang w:eastAsia="ru-RU"/>
              </w:rPr>
              <w:t>ю</w:t>
            </w:r>
            <w:r w:rsidRPr="00FE7CAF">
              <w:rPr>
                <w:rFonts w:eastAsia="Times New Roman"/>
                <w:lang w:eastAsia="ru-RU"/>
              </w:rPr>
              <w:t>чая 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19,3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7.2.4.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Охрану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1,1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7.2.5.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207,9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242,1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7.2.6.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Культуру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35,4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7.2.7.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Кинематографию  и средства массовой  и</w:t>
            </w:r>
            <w:r w:rsidRPr="00FE7CAF">
              <w:rPr>
                <w:rFonts w:eastAsia="Times New Roman"/>
                <w:lang w:eastAsia="ru-RU"/>
              </w:rPr>
              <w:t>н</w:t>
            </w:r>
            <w:r w:rsidRPr="00FE7CAF">
              <w:rPr>
                <w:rFonts w:eastAsia="Times New Roman"/>
                <w:lang w:eastAsia="ru-RU"/>
              </w:rPr>
              <w:t>фо</w:t>
            </w:r>
            <w:r w:rsidRPr="00FE7CAF">
              <w:rPr>
                <w:rFonts w:eastAsia="Times New Roman"/>
                <w:lang w:eastAsia="ru-RU"/>
              </w:rPr>
              <w:t>р</w:t>
            </w:r>
            <w:r w:rsidRPr="00FE7CAF">
              <w:rPr>
                <w:rFonts w:eastAsia="Times New Roman"/>
                <w:lang w:eastAsia="ru-RU"/>
              </w:rPr>
              <w:t>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7.2.8.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53,6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7.2.9.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Физкультуру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0,4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7.2.10.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Социальную политику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57,1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7.2.11.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Охрану общественного порядка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2,2</w:t>
            </w:r>
          </w:p>
        </w:tc>
      </w:tr>
      <w:tr w:rsidR="009D7B3F" w:rsidRPr="00FE7CAF" w:rsidTr="00FE70B3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 xml:space="preserve">7.3.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Дефицит (-), профицит (+)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996430" w:rsidRDefault="00FE7CAF" w:rsidP="00996430">
            <w:pPr>
              <w:jc w:val="center"/>
              <w:rPr>
                <w:rFonts w:eastAsia="Times New Roman"/>
                <w:lang w:eastAsia="ru-RU"/>
              </w:rPr>
            </w:pPr>
            <w:r w:rsidRPr="00996430">
              <w:rPr>
                <w:rFonts w:eastAsia="Times New Roman"/>
                <w:lang w:eastAsia="ru-RU"/>
              </w:rPr>
              <w:t>-0,8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14,4</w:t>
            </w:r>
          </w:p>
        </w:tc>
      </w:tr>
      <w:tr w:rsidR="009D7B3F" w:rsidRPr="00FE7CAF" w:rsidTr="00FE70B3">
        <w:trPr>
          <w:trHeight w:val="75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 xml:space="preserve">7.4.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</w:t>
            </w: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вания дефицита бюджета: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2,2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7.4.1.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- муниципальные внутренние заимствования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7.4.2.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- заключение кредитных соглашений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2,2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7.4.3.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- иное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both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 xml:space="preserve">Бюджет  муниципального района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ascii="Arial CYR" w:eastAsia="Times New Roman" w:hAnsi="Arial CYR" w:cs="Arial CYR"/>
                <w:color w:val="0000FF"/>
                <w:sz w:val="20"/>
                <w:szCs w:val="20"/>
                <w:u w:val="single"/>
                <w:lang w:eastAsia="ru-RU"/>
              </w:rPr>
            </w:pPr>
            <w:r w:rsidRPr="00FE7CAF">
              <w:rPr>
                <w:rFonts w:ascii="Arial CYR" w:eastAsia="Times New Roman" w:hAnsi="Arial CYR" w:cs="Arial CYR"/>
                <w:color w:val="0000FF"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D7B3F" w:rsidRPr="00FE7CAF" w:rsidTr="00FE70B3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8.1.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Доходы местного  бюджета – 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411,5</w:t>
            </w:r>
          </w:p>
        </w:tc>
      </w:tr>
      <w:tr w:rsidR="009D7B3F" w:rsidRPr="00FE7CAF" w:rsidTr="00FE70B3">
        <w:trPr>
          <w:trHeight w:val="94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8.1.1.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в том числе  собственные доходы местного бюджета, включая все мужбюджетные тран</w:t>
            </w:r>
            <w:r w:rsidRPr="00FE7CAF">
              <w:rPr>
                <w:rFonts w:eastAsia="Times New Roman"/>
                <w:lang w:eastAsia="ru-RU"/>
              </w:rPr>
              <w:t>с</w:t>
            </w:r>
            <w:r w:rsidRPr="00FE7CAF">
              <w:rPr>
                <w:rFonts w:eastAsia="Times New Roman"/>
                <w:lang w:eastAsia="ru-RU"/>
              </w:rPr>
              <w:t>ферты за исключением субвенций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195,3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FE7CAF" w:rsidRDefault="00FE7CAF" w:rsidP="00103F04">
            <w:pP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E7CA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8.1.2.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 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14,8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8.1.3.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 земельный налог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8.1.4.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 налог на имущество организаций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8.1.5.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 налог на имущество физических лиц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8.1.6.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 доходы от сдачи в аренду  имущества, находящегося в  муниципальной собственн</w:t>
            </w:r>
            <w:r w:rsidRPr="00FE7CAF">
              <w:rPr>
                <w:rFonts w:eastAsia="Times New Roman"/>
                <w:lang w:eastAsia="ru-RU"/>
              </w:rPr>
              <w:t>о</w:t>
            </w:r>
            <w:r w:rsidRPr="00FE7CAF">
              <w:rPr>
                <w:rFonts w:eastAsia="Times New Roman"/>
                <w:lang w:eastAsia="ru-RU"/>
              </w:rPr>
              <w:t>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8.1.7.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доходы от предпринимательской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7,1</w:t>
            </w:r>
          </w:p>
        </w:tc>
      </w:tr>
      <w:tr w:rsidR="009D7B3F" w:rsidRPr="00FE7CAF" w:rsidTr="00FE70B3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8.2.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Расходы местного  бюджета – 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402,8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в том числе на: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8.2.1.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26,3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8.2.2.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Национальную экономику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11,6</w:t>
            </w:r>
          </w:p>
        </w:tc>
      </w:tr>
      <w:tr w:rsidR="009D7B3F" w:rsidRPr="00FE7CAF" w:rsidTr="00FE70B3">
        <w:trPr>
          <w:trHeight w:val="63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8.2.3.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Жилищно-коммунальное   хозяйство, вкл</w:t>
            </w:r>
            <w:r w:rsidRPr="00FE7CAF">
              <w:rPr>
                <w:rFonts w:eastAsia="Times New Roman"/>
                <w:lang w:eastAsia="ru-RU"/>
              </w:rPr>
              <w:t>ю</w:t>
            </w:r>
            <w:r w:rsidRPr="00FE7CAF">
              <w:rPr>
                <w:rFonts w:eastAsia="Times New Roman"/>
                <w:lang w:eastAsia="ru-RU"/>
              </w:rPr>
              <w:t>чая 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8.2.4.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Охрану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1,1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8.2.5.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241,7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8.2.6. 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Культуру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8.2.7.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Кинематографию  и средства массовой  и</w:t>
            </w:r>
            <w:r w:rsidRPr="00FE7CAF">
              <w:rPr>
                <w:rFonts w:eastAsia="Times New Roman"/>
                <w:lang w:eastAsia="ru-RU"/>
              </w:rPr>
              <w:t>н</w:t>
            </w:r>
            <w:r w:rsidRPr="00FE7CAF">
              <w:rPr>
                <w:rFonts w:eastAsia="Times New Roman"/>
                <w:lang w:eastAsia="ru-RU"/>
              </w:rPr>
              <w:t>фо</w:t>
            </w:r>
            <w:r w:rsidRPr="00FE7CAF">
              <w:rPr>
                <w:rFonts w:eastAsia="Times New Roman"/>
                <w:lang w:eastAsia="ru-RU"/>
              </w:rPr>
              <w:t>р</w:t>
            </w:r>
            <w:r w:rsidRPr="00FE7CAF">
              <w:rPr>
                <w:rFonts w:eastAsia="Times New Roman"/>
                <w:lang w:eastAsia="ru-RU"/>
              </w:rPr>
              <w:t>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8.2.8.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53,6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8.2.9.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Физкультуру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0,4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8.2.10.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Социальную политику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56,8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8.2.11.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  Охрану общественного порядка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2,2</w:t>
            </w:r>
          </w:p>
        </w:tc>
      </w:tr>
      <w:tr w:rsidR="009D7B3F" w:rsidRPr="00FE7CAF" w:rsidTr="00FE70B3">
        <w:trPr>
          <w:trHeight w:val="37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 xml:space="preserve">8.3.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Дефицит (-), профицит (+)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8,7</w:t>
            </w:r>
          </w:p>
        </w:tc>
      </w:tr>
      <w:tr w:rsidR="009D7B3F" w:rsidRPr="00FE7CAF" w:rsidTr="00FE70B3">
        <w:trPr>
          <w:trHeight w:val="750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 xml:space="preserve">8.4.  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</w:t>
            </w: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FE7CAF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вания дефицита бюджета: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2,2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8.4.1.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- муниципальные внутренние заимствования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8.4.2.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- заключение кредитных соглашений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2,2</w:t>
            </w:r>
          </w:p>
        </w:tc>
      </w:tr>
      <w:tr w:rsidR="009D7B3F" w:rsidRPr="00FE7CAF" w:rsidTr="00FE70B3">
        <w:trPr>
          <w:trHeight w:val="315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8.4.3.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 xml:space="preserve">   - иное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CAF" w:rsidRPr="00FE7CAF" w:rsidRDefault="00FE7CAF" w:rsidP="00103F04">
            <w:pPr>
              <w:jc w:val="center"/>
              <w:rPr>
                <w:rFonts w:eastAsia="Times New Roman"/>
                <w:lang w:eastAsia="ru-RU"/>
              </w:rPr>
            </w:pPr>
            <w:r w:rsidRPr="00FE7CAF">
              <w:rPr>
                <w:rFonts w:eastAsia="Times New Roman"/>
                <w:lang w:eastAsia="ru-RU"/>
              </w:rPr>
              <w:t>млн.руб.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CAF" w:rsidRPr="00996430" w:rsidRDefault="00FE7CAF" w:rsidP="00996430">
            <w:pPr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964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</w:tbl>
    <w:p w:rsidR="00FE7CAF" w:rsidRDefault="00FE7CAF" w:rsidP="00AB0F40">
      <w:pPr>
        <w:jc w:val="center"/>
        <w:rPr>
          <w:b/>
          <w:sz w:val="28"/>
        </w:rPr>
      </w:pPr>
    </w:p>
    <w:p w:rsidR="00996430" w:rsidRPr="00996430" w:rsidRDefault="00FE7CAF" w:rsidP="00996430">
      <w:pPr>
        <w:ind w:firstLine="539"/>
        <w:jc w:val="right"/>
        <w:rPr>
          <w:sz w:val="28"/>
        </w:rPr>
      </w:pPr>
      <w:r>
        <w:rPr>
          <w:b/>
          <w:sz w:val="28"/>
        </w:rPr>
        <w:br w:type="page"/>
      </w:r>
      <w:r w:rsidR="00996430" w:rsidRPr="00996430">
        <w:rPr>
          <w:sz w:val="28"/>
        </w:rPr>
        <w:t xml:space="preserve">Приложение </w:t>
      </w:r>
      <w:r w:rsidR="00D77F7A">
        <w:rPr>
          <w:sz w:val="28"/>
        </w:rPr>
        <w:t>3</w:t>
      </w:r>
    </w:p>
    <w:p w:rsidR="00FE7CAF" w:rsidRPr="000861A3" w:rsidRDefault="00FE7CAF" w:rsidP="00FE7CAF">
      <w:pPr>
        <w:ind w:firstLine="539"/>
        <w:jc w:val="center"/>
        <w:rPr>
          <w:b/>
          <w:sz w:val="28"/>
          <w:szCs w:val="28"/>
        </w:rPr>
      </w:pPr>
      <w:r w:rsidRPr="000861A3">
        <w:rPr>
          <w:b/>
          <w:sz w:val="28"/>
          <w:szCs w:val="28"/>
          <w:lang w:val="en-US"/>
        </w:rPr>
        <w:t>SWOT</w:t>
      </w:r>
      <w:r w:rsidRPr="000861A3">
        <w:rPr>
          <w:b/>
          <w:sz w:val="28"/>
          <w:szCs w:val="28"/>
        </w:rPr>
        <w:t>-анализ территории Венгеровского района</w:t>
      </w:r>
    </w:p>
    <w:p w:rsidR="00FE7CAF" w:rsidRDefault="00FE7CAF" w:rsidP="00FE7CAF">
      <w:pPr>
        <w:ind w:firstLine="539"/>
        <w:rPr>
          <w:color w:val="0000FF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FE7CAF" w:rsidRPr="00956AFA">
        <w:trPr>
          <w:jc w:val="center"/>
        </w:trPr>
        <w:tc>
          <w:tcPr>
            <w:tcW w:w="9570" w:type="dxa"/>
            <w:gridSpan w:val="2"/>
            <w:vAlign w:val="center"/>
          </w:tcPr>
          <w:p w:rsidR="00FE7CAF" w:rsidRPr="00FE7CAF" w:rsidRDefault="00FE7CAF" w:rsidP="00FE7CAF">
            <w:pPr>
              <w:jc w:val="center"/>
              <w:rPr>
                <w:b/>
              </w:rPr>
            </w:pPr>
            <w:r w:rsidRPr="00FE7CAF">
              <w:rPr>
                <w:b/>
              </w:rPr>
              <w:t>СОЦИАЛЬНЫЙ БЛОК</w:t>
            </w:r>
          </w:p>
        </w:tc>
      </w:tr>
      <w:tr w:rsidR="00FE7CAF" w:rsidRPr="00956AFA">
        <w:trPr>
          <w:jc w:val="center"/>
        </w:trPr>
        <w:tc>
          <w:tcPr>
            <w:tcW w:w="4785" w:type="dxa"/>
            <w:vAlign w:val="center"/>
          </w:tcPr>
          <w:p w:rsidR="00FE7CAF" w:rsidRPr="00FE7CAF" w:rsidRDefault="00FE7CAF" w:rsidP="00FE7CAF">
            <w:pPr>
              <w:jc w:val="center"/>
              <w:rPr>
                <w:b/>
              </w:rPr>
            </w:pPr>
            <w:r w:rsidRPr="00FE7CAF">
              <w:rPr>
                <w:b/>
              </w:rPr>
              <w:t>Сильные стороны</w:t>
            </w:r>
          </w:p>
        </w:tc>
        <w:tc>
          <w:tcPr>
            <w:tcW w:w="4785" w:type="dxa"/>
            <w:vAlign w:val="center"/>
          </w:tcPr>
          <w:p w:rsidR="00FE7CAF" w:rsidRPr="00FE7CAF" w:rsidRDefault="00FE7CAF" w:rsidP="00FE7CAF">
            <w:pPr>
              <w:jc w:val="center"/>
              <w:rPr>
                <w:b/>
              </w:rPr>
            </w:pPr>
            <w:r w:rsidRPr="00FE7CAF">
              <w:rPr>
                <w:b/>
              </w:rPr>
              <w:t>Слабые стороны</w:t>
            </w:r>
          </w:p>
        </w:tc>
      </w:tr>
      <w:tr w:rsidR="00FE7CAF" w:rsidRPr="00956AFA">
        <w:trPr>
          <w:jc w:val="center"/>
        </w:trPr>
        <w:tc>
          <w:tcPr>
            <w:tcW w:w="9570" w:type="dxa"/>
            <w:gridSpan w:val="2"/>
            <w:vAlign w:val="center"/>
          </w:tcPr>
          <w:p w:rsidR="00FE7CAF" w:rsidRPr="00FE7CAF" w:rsidRDefault="00FE7CAF" w:rsidP="00FE7CAF">
            <w:pPr>
              <w:jc w:val="center"/>
              <w:rPr>
                <w:b/>
                <w:i/>
              </w:rPr>
            </w:pPr>
            <w:r w:rsidRPr="00FE7CAF">
              <w:rPr>
                <w:b/>
                <w:i/>
              </w:rPr>
              <w:t>Демография</w:t>
            </w:r>
          </w:p>
        </w:tc>
      </w:tr>
      <w:tr w:rsidR="00FE7CAF" w:rsidRPr="00956AFA">
        <w:trPr>
          <w:jc w:val="center"/>
        </w:trPr>
        <w:tc>
          <w:tcPr>
            <w:tcW w:w="4785" w:type="dxa"/>
            <w:vAlign w:val="center"/>
          </w:tcPr>
          <w:p w:rsidR="00FE7CAF" w:rsidRPr="00956AFA" w:rsidRDefault="00FE7CAF" w:rsidP="00103F04">
            <w:r w:rsidRPr="00956AFA">
              <w:t xml:space="preserve">- </w:t>
            </w:r>
            <w:r>
              <w:t>у</w:t>
            </w:r>
            <w:r w:rsidRPr="00956AFA">
              <w:t>стойчивый в течение последних пяти лет рост рождаемости</w:t>
            </w:r>
          </w:p>
        </w:tc>
        <w:tc>
          <w:tcPr>
            <w:tcW w:w="4785" w:type="dxa"/>
            <w:vAlign w:val="center"/>
          </w:tcPr>
          <w:p w:rsidR="00FE7CAF" w:rsidRPr="00956AFA" w:rsidRDefault="00FE7CAF" w:rsidP="00103F04">
            <w:r w:rsidRPr="00956AFA">
              <w:t xml:space="preserve">- </w:t>
            </w:r>
            <w:r>
              <w:t>в</w:t>
            </w:r>
            <w:r w:rsidRPr="00956AFA">
              <w:t>ысокий уровень смертности нас</w:t>
            </w:r>
            <w:r w:rsidRPr="00956AFA">
              <w:t>е</w:t>
            </w:r>
            <w:r w:rsidRPr="00956AFA">
              <w:t>ления;</w:t>
            </w:r>
          </w:p>
          <w:p w:rsidR="00FE7CAF" w:rsidRPr="00956AFA" w:rsidRDefault="00FE7CAF" w:rsidP="00103F04">
            <w:r w:rsidRPr="00956AFA">
              <w:t xml:space="preserve">- </w:t>
            </w:r>
            <w:r>
              <w:t>м</w:t>
            </w:r>
            <w:r w:rsidRPr="00956AFA">
              <w:t>играционный отток населения</w:t>
            </w:r>
          </w:p>
        </w:tc>
      </w:tr>
      <w:tr w:rsidR="00FE7CAF" w:rsidRPr="00956AFA">
        <w:trPr>
          <w:jc w:val="center"/>
        </w:trPr>
        <w:tc>
          <w:tcPr>
            <w:tcW w:w="9570" w:type="dxa"/>
            <w:gridSpan w:val="2"/>
            <w:vAlign w:val="center"/>
          </w:tcPr>
          <w:p w:rsidR="00FE7CAF" w:rsidRPr="00956AFA" w:rsidRDefault="00FE7CAF" w:rsidP="00FE7CAF">
            <w:pPr>
              <w:jc w:val="center"/>
            </w:pPr>
            <w:r w:rsidRPr="00956AFA">
              <w:t>Уровень жизни населения</w:t>
            </w:r>
          </w:p>
        </w:tc>
      </w:tr>
      <w:tr w:rsidR="00FE7CAF" w:rsidRPr="00956AFA">
        <w:trPr>
          <w:jc w:val="center"/>
        </w:trPr>
        <w:tc>
          <w:tcPr>
            <w:tcW w:w="4785" w:type="dxa"/>
            <w:vAlign w:val="center"/>
          </w:tcPr>
          <w:p w:rsidR="00FE7CAF" w:rsidRPr="00956AFA" w:rsidRDefault="00FE7CAF" w:rsidP="00103F04">
            <w:r w:rsidRPr="00956AFA">
              <w:t xml:space="preserve">- </w:t>
            </w:r>
            <w:r>
              <w:t>п</w:t>
            </w:r>
            <w:r w:rsidRPr="00956AFA">
              <w:t>оказатели среднемесячной зар</w:t>
            </w:r>
            <w:r w:rsidRPr="00956AFA">
              <w:t>а</w:t>
            </w:r>
            <w:r w:rsidRPr="00956AFA">
              <w:t>ботной платы выше прожиточного м</w:t>
            </w:r>
            <w:r w:rsidRPr="00956AFA">
              <w:t>и</w:t>
            </w:r>
            <w:r w:rsidRPr="00956AFA">
              <w:t>нимума;</w:t>
            </w:r>
          </w:p>
          <w:p w:rsidR="00FE7CAF" w:rsidRPr="00956AFA" w:rsidRDefault="00FE7CAF" w:rsidP="00103F04">
            <w:r>
              <w:t>- с</w:t>
            </w:r>
            <w:r w:rsidRPr="00956AFA">
              <w:t>реднемесячные номинальные д</w:t>
            </w:r>
            <w:r w:rsidRPr="00956AFA">
              <w:t>е</w:t>
            </w:r>
            <w:r w:rsidRPr="00956AFA">
              <w:t>нежные доходы на душу населения ежегодно растут</w:t>
            </w:r>
          </w:p>
        </w:tc>
        <w:tc>
          <w:tcPr>
            <w:tcW w:w="4785" w:type="dxa"/>
            <w:vAlign w:val="center"/>
          </w:tcPr>
          <w:p w:rsidR="00FE7CAF" w:rsidRPr="00956AFA" w:rsidRDefault="00FE7CAF" w:rsidP="00103F04">
            <w:r>
              <w:t>- с</w:t>
            </w:r>
            <w:r w:rsidRPr="00956AFA">
              <w:t>реднемесячная заработная плата ниже аналогичного показателя по ре</w:t>
            </w:r>
            <w:r>
              <w:t>г</w:t>
            </w:r>
            <w:r w:rsidRPr="00956AFA">
              <w:t>иону</w:t>
            </w:r>
          </w:p>
        </w:tc>
      </w:tr>
      <w:tr w:rsidR="00FE7CAF" w:rsidRPr="00956AFA">
        <w:trPr>
          <w:jc w:val="center"/>
        </w:trPr>
        <w:tc>
          <w:tcPr>
            <w:tcW w:w="9570" w:type="dxa"/>
            <w:gridSpan w:val="2"/>
            <w:vAlign w:val="center"/>
          </w:tcPr>
          <w:p w:rsidR="00FE7CAF" w:rsidRPr="00956AFA" w:rsidRDefault="00FE7CAF" w:rsidP="00FE7CAF">
            <w:pPr>
              <w:jc w:val="center"/>
            </w:pPr>
            <w:r w:rsidRPr="00956AFA">
              <w:t>Рынок труда</w:t>
            </w:r>
          </w:p>
        </w:tc>
      </w:tr>
      <w:tr w:rsidR="00FE7CAF" w:rsidRPr="00956AFA">
        <w:trPr>
          <w:jc w:val="center"/>
        </w:trPr>
        <w:tc>
          <w:tcPr>
            <w:tcW w:w="4785" w:type="dxa"/>
            <w:vAlign w:val="center"/>
          </w:tcPr>
          <w:p w:rsidR="00FE7CAF" w:rsidRPr="00956AFA" w:rsidRDefault="00FE7CAF" w:rsidP="00103F04">
            <w:r>
              <w:t>- сокращение доли лиц, не занятых труд</w:t>
            </w:r>
            <w:r>
              <w:t>о</w:t>
            </w:r>
            <w:r>
              <w:t>вой деятельностью и обучением</w:t>
            </w:r>
          </w:p>
        </w:tc>
        <w:tc>
          <w:tcPr>
            <w:tcW w:w="4785" w:type="dxa"/>
            <w:vAlign w:val="center"/>
          </w:tcPr>
          <w:p w:rsidR="00FE7CAF" w:rsidRDefault="00FE7CAF" w:rsidP="00103F04">
            <w:r>
              <w:t>- снижение доли населения, занятого в эк</w:t>
            </w:r>
            <w:r>
              <w:t>о</w:t>
            </w:r>
            <w:r>
              <w:t>номике района;</w:t>
            </w:r>
          </w:p>
          <w:p w:rsidR="00FE7CAF" w:rsidRDefault="00FE7CAF" w:rsidP="00103F04">
            <w:r>
              <w:t>- ежегодный рост маятниковой миграции р</w:t>
            </w:r>
            <w:r>
              <w:t>а</w:t>
            </w:r>
            <w:r>
              <w:t>ботающих</w:t>
            </w:r>
          </w:p>
          <w:p w:rsidR="00FE7CAF" w:rsidRPr="00956AFA" w:rsidRDefault="00FE7CAF" w:rsidP="00103F04">
            <w:r>
              <w:t>- рост числа граждан, занятых ведением личных подсобных хозяйств</w:t>
            </w:r>
          </w:p>
        </w:tc>
      </w:tr>
      <w:tr w:rsidR="00FE7CAF" w:rsidRPr="00956AFA">
        <w:trPr>
          <w:jc w:val="center"/>
        </w:trPr>
        <w:tc>
          <w:tcPr>
            <w:tcW w:w="9570" w:type="dxa"/>
            <w:gridSpan w:val="2"/>
            <w:vAlign w:val="center"/>
          </w:tcPr>
          <w:p w:rsidR="00FE7CAF" w:rsidRPr="00956AFA" w:rsidRDefault="00FE7CAF" w:rsidP="00FE7CAF">
            <w:pPr>
              <w:jc w:val="center"/>
            </w:pPr>
            <w:r>
              <w:t>Жилой фонд</w:t>
            </w:r>
          </w:p>
        </w:tc>
      </w:tr>
      <w:tr w:rsidR="00FE7CAF" w:rsidRPr="00956AFA">
        <w:trPr>
          <w:jc w:val="center"/>
        </w:trPr>
        <w:tc>
          <w:tcPr>
            <w:tcW w:w="4785" w:type="dxa"/>
            <w:vAlign w:val="center"/>
          </w:tcPr>
          <w:p w:rsidR="00FE7CAF" w:rsidRPr="00956AFA" w:rsidRDefault="00FE7CAF" w:rsidP="00103F04">
            <w:r>
              <w:t>-наличие резервных территорий, пригодных для жилищного строительства</w:t>
            </w:r>
          </w:p>
        </w:tc>
        <w:tc>
          <w:tcPr>
            <w:tcW w:w="4785" w:type="dxa"/>
            <w:vAlign w:val="center"/>
          </w:tcPr>
          <w:p w:rsidR="00FE7CAF" w:rsidRDefault="00FE7CAF" w:rsidP="00103F04">
            <w:r>
              <w:t>- обеспеченность населения общей площ</w:t>
            </w:r>
            <w:r>
              <w:t>а</w:t>
            </w:r>
            <w:r>
              <w:t>дью жилого фонда ниже среднего по реги</w:t>
            </w:r>
            <w:r>
              <w:t>о</w:t>
            </w:r>
            <w:r>
              <w:t>ну значения;</w:t>
            </w:r>
          </w:p>
          <w:p w:rsidR="00FE7CAF" w:rsidRPr="00956AFA" w:rsidRDefault="00FE7CAF" w:rsidP="00103F04">
            <w:r>
              <w:t>- низкий уровень благоустройства жило фонда</w:t>
            </w:r>
          </w:p>
        </w:tc>
      </w:tr>
      <w:tr w:rsidR="00FE7CAF" w:rsidRPr="00956AFA">
        <w:trPr>
          <w:jc w:val="center"/>
        </w:trPr>
        <w:tc>
          <w:tcPr>
            <w:tcW w:w="9570" w:type="dxa"/>
            <w:gridSpan w:val="2"/>
            <w:vAlign w:val="center"/>
          </w:tcPr>
          <w:p w:rsidR="00FE7CAF" w:rsidRPr="00956AFA" w:rsidRDefault="00FE7CAF" w:rsidP="00FE7CAF">
            <w:pPr>
              <w:jc w:val="center"/>
            </w:pPr>
            <w:r>
              <w:t>Учреждения обслуживания населения</w:t>
            </w:r>
          </w:p>
        </w:tc>
      </w:tr>
      <w:tr w:rsidR="00FE7CAF" w:rsidRPr="00956AFA">
        <w:trPr>
          <w:jc w:val="center"/>
        </w:trPr>
        <w:tc>
          <w:tcPr>
            <w:tcW w:w="4785" w:type="dxa"/>
            <w:vAlign w:val="center"/>
          </w:tcPr>
          <w:p w:rsidR="00FE7CAF" w:rsidRDefault="00FE7CAF" w:rsidP="00103F04">
            <w:r>
              <w:t>-на территории района расположены все основные учреждения обслуживания нас</w:t>
            </w:r>
            <w:r>
              <w:t>е</w:t>
            </w:r>
            <w:r>
              <w:t>ления;</w:t>
            </w:r>
          </w:p>
          <w:p w:rsidR="00FE7CAF" w:rsidRPr="00956AFA" w:rsidRDefault="00FE7CAF" w:rsidP="00103F04">
            <w:r>
              <w:t>- высокое качество общего образования</w:t>
            </w:r>
          </w:p>
        </w:tc>
        <w:tc>
          <w:tcPr>
            <w:tcW w:w="4785" w:type="dxa"/>
            <w:vAlign w:val="center"/>
          </w:tcPr>
          <w:p w:rsidR="00FE7CAF" w:rsidRPr="00956AFA" w:rsidRDefault="00FE7CAF" w:rsidP="00103F04">
            <w:r>
              <w:t>- проектная мощность ряда учреждений не с</w:t>
            </w:r>
            <w:r>
              <w:t>о</w:t>
            </w:r>
            <w:r>
              <w:t>ответствует нормативным требованиям</w:t>
            </w:r>
          </w:p>
        </w:tc>
      </w:tr>
      <w:tr w:rsidR="00FE7CAF" w:rsidRPr="00956AFA">
        <w:trPr>
          <w:jc w:val="center"/>
        </w:trPr>
        <w:tc>
          <w:tcPr>
            <w:tcW w:w="4785" w:type="dxa"/>
            <w:vAlign w:val="center"/>
          </w:tcPr>
          <w:p w:rsidR="00FE7CAF" w:rsidRPr="00FE7CAF" w:rsidRDefault="00FE7CAF" w:rsidP="00FE7CAF">
            <w:pPr>
              <w:jc w:val="center"/>
              <w:rPr>
                <w:b/>
              </w:rPr>
            </w:pPr>
            <w:r w:rsidRPr="00FE7CAF">
              <w:rPr>
                <w:b/>
              </w:rPr>
              <w:t>Возможности</w:t>
            </w:r>
          </w:p>
        </w:tc>
        <w:tc>
          <w:tcPr>
            <w:tcW w:w="4785" w:type="dxa"/>
            <w:vAlign w:val="center"/>
          </w:tcPr>
          <w:p w:rsidR="00FE7CAF" w:rsidRPr="00FE7CAF" w:rsidRDefault="00FE7CAF" w:rsidP="00FE7CAF">
            <w:pPr>
              <w:jc w:val="center"/>
              <w:rPr>
                <w:b/>
              </w:rPr>
            </w:pPr>
            <w:r w:rsidRPr="00FE7CAF">
              <w:rPr>
                <w:b/>
              </w:rPr>
              <w:t>Угрозы</w:t>
            </w:r>
          </w:p>
        </w:tc>
      </w:tr>
      <w:tr w:rsidR="00FE7CAF" w:rsidRPr="00956AFA">
        <w:trPr>
          <w:jc w:val="center"/>
        </w:trPr>
        <w:tc>
          <w:tcPr>
            <w:tcW w:w="9570" w:type="dxa"/>
            <w:gridSpan w:val="2"/>
            <w:vAlign w:val="center"/>
          </w:tcPr>
          <w:p w:rsidR="00FE7CAF" w:rsidRPr="00956AFA" w:rsidRDefault="00FE7CAF" w:rsidP="00FE7CAF">
            <w:pPr>
              <w:jc w:val="center"/>
            </w:pPr>
            <w:r w:rsidRPr="00956AFA">
              <w:t>Демография</w:t>
            </w:r>
          </w:p>
        </w:tc>
      </w:tr>
      <w:tr w:rsidR="00FE7CAF" w:rsidRPr="00956AFA">
        <w:trPr>
          <w:jc w:val="center"/>
        </w:trPr>
        <w:tc>
          <w:tcPr>
            <w:tcW w:w="4785" w:type="dxa"/>
            <w:vAlign w:val="center"/>
          </w:tcPr>
          <w:p w:rsidR="00FE7CAF" w:rsidRDefault="00FE7CAF" w:rsidP="00103F04">
            <w:r>
              <w:t>- рост рождаемости в перспективе превысит смертность населения;</w:t>
            </w:r>
          </w:p>
          <w:p w:rsidR="00FE7CAF" w:rsidRDefault="00FE7CAF" w:rsidP="00103F04">
            <w:r>
              <w:t>- реализация программы мер по улучшению д</w:t>
            </w:r>
            <w:r>
              <w:t>е</w:t>
            </w:r>
            <w:r>
              <w:t>мографической ситуации на территории района будет способствовать общему пр</w:t>
            </w:r>
            <w:r>
              <w:t>и</w:t>
            </w:r>
            <w:r>
              <w:t>росту численности населения</w:t>
            </w:r>
          </w:p>
          <w:p w:rsidR="00FE7CAF" w:rsidRPr="00956AFA" w:rsidRDefault="00FE7CAF" w:rsidP="00103F04"/>
        </w:tc>
        <w:tc>
          <w:tcPr>
            <w:tcW w:w="4785" w:type="dxa"/>
            <w:vAlign w:val="center"/>
          </w:tcPr>
          <w:p w:rsidR="00FE7CAF" w:rsidRDefault="00FE7CAF" w:rsidP="00103F04">
            <w:r>
              <w:t>- неудовлетворенность граждан существ</w:t>
            </w:r>
            <w:r>
              <w:t>у</w:t>
            </w:r>
            <w:r>
              <w:t>ющими социально-экономическими усл</w:t>
            </w:r>
            <w:r>
              <w:t>о</w:t>
            </w:r>
            <w:r>
              <w:t xml:space="preserve">виями может способствовать увеличению оттока граждан из района </w:t>
            </w:r>
          </w:p>
          <w:p w:rsidR="00FE7CAF" w:rsidRPr="00956AFA" w:rsidRDefault="00FE7CAF" w:rsidP="00103F04"/>
        </w:tc>
      </w:tr>
      <w:tr w:rsidR="00FE7CAF" w:rsidRPr="00956AFA">
        <w:trPr>
          <w:jc w:val="center"/>
        </w:trPr>
        <w:tc>
          <w:tcPr>
            <w:tcW w:w="9570" w:type="dxa"/>
            <w:gridSpan w:val="2"/>
            <w:vAlign w:val="center"/>
          </w:tcPr>
          <w:p w:rsidR="00FE7CAF" w:rsidRPr="00956AFA" w:rsidRDefault="00FE7CAF" w:rsidP="00FE7CAF">
            <w:pPr>
              <w:jc w:val="center"/>
            </w:pPr>
            <w:r w:rsidRPr="00956AFA">
              <w:t>Уровень жизни населения</w:t>
            </w:r>
          </w:p>
        </w:tc>
      </w:tr>
      <w:tr w:rsidR="00FE7CAF" w:rsidRPr="00956AFA">
        <w:trPr>
          <w:jc w:val="center"/>
        </w:trPr>
        <w:tc>
          <w:tcPr>
            <w:tcW w:w="4785" w:type="dxa"/>
            <w:vAlign w:val="center"/>
          </w:tcPr>
          <w:p w:rsidR="00FE7CAF" w:rsidRPr="00956AFA" w:rsidRDefault="00FE7CAF" w:rsidP="00103F04">
            <w:r>
              <w:t>- наличие свободных трудовых ресурсов</w:t>
            </w:r>
          </w:p>
        </w:tc>
        <w:tc>
          <w:tcPr>
            <w:tcW w:w="4785" w:type="dxa"/>
            <w:vAlign w:val="center"/>
          </w:tcPr>
          <w:p w:rsidR="00FE7CAF" w:rsidRPr="00956AFA" w:rsidRDefault="00FE7CAF" w:rsidP="00103F04">
            <w:r>
              <w:t>Увеличения доли граждан, выезжающих из района с целью поиска работы</w:t>
            </w:r>
          </w:p>
        </w:tc>
      </w:tr>
      <w:tr w:rsidR="00FE7CAF" w:rsidRPr="00956AFA">
        <w:trPr>
          <w:jc w:val="center"/>
        </w:trPr>
        <w:tc>
          <w:tcPr>
            <w:tcW w:w="9570" w:type="dxa"/>
            <w:gridSpan w:val="2"/>
            <w:vAlign w:val="center"/>
          </w:tcPr>
          <w:p w:rsidR="00FE7CAF" w:rsidRPr="00956AFA" w:rsidRDefault="00FE7CAF" w:rsidP="00FE7CAF">
            <w:pPr>
              <w:jc w:val="center"/>
            </w:pPr>
            <w:r w:rsidRPr="00956AFA">
              <w:t>Рынок труда</w:t>
            </w:r>
          </w:p>
        </w:tc>
      </w:tr>
      <w:tr w:rsidR="00FE7CAF" w:rsidRPr="00956AFA">
        <w:trPr>
          <w:jc w:val="center"/>
        </w:trPr>
        <w:tc>
          <w:tcPr>
            <w:tcW w:w="4785" w:type="dxa"/>
            <w:vAlign w:val="center"/>
          </w:tcPr>
          <w:p w:rsidR="00FE7CAF" w:rsidRPr="00956AFA" w:rsidRDefault="00FE7CAF" w:rsidP="00103F04">
            <w:r>
              <w:t>- наличие свободных трудовых ресурсов</w:t>
            </w:r>
          </w:p>
        </w:tc>
        <w:tc>
          <w:tcPr>
            <w:tcW w:w="4785" w:type="dxa"/>
            <w:vAlign w:val="center"/>
          </w:tcPr>
          <w:p w:rsidR="00FE7CAF" w:rsidRPr="00956AFA" w:rsidRDefault="00FE7CAF" w:rsidP="00103F04">
            <w:r>
              <w:t>- увеличение доли граждан, выезжающих из района с целью поиска работы</w:t>
            </w:r>
          </w:p>
        </w:tc>
      </w:tr>
      <w:tr w:rsidR="00FE7CAF" w:rsidRPr="00956AFA">
        <w:trPr>
          <w:jc w:val="center"/>
        </w:trPr>
        <w:tc>
          <w:tcPr>
            <w:tcW w:w="9570" w:type="dxa"/>
            <w:gridSpan w:val="2"/>
            <w:vAlign w:val="center"/>
          </w:tcPr>
          <w:p w:rsidR="00FE7CAF" w:rsidRPr="00956AFA" w:rsidRDefault="00FE7CAF" w:rsidP="00FE7CAF">
            <w:pPr>
              <w:jc w:val="center"/>
            </w:pPr>
            <w:r>
              <w:t>Жилой фонд</w:t>
            </w:r>
          </w:p>
        </w:tc>
      </w:tr>
      <w:tr w:rsidR="00FE7CAF" w:rsidRPr="00956AFA">
        <w:trPr>
          <w:jc w:val="center"/>
        </w:trPr>
        <w:tc>
          <w:tcPr>
            <w:tcW w:w="4785" w:type="dxa"/>
            <w:vAlign w:val="center"/>
          </w:tcPr>
          <w:p w:rsidR="00FE7CAF" w:rsidRDefault="00FE7CAF" w:rsidP="00103F04">
            <w:r>
              <w:t>- имеется возможность освоения новых те</w:t>
            </w:r>
            <w:r>
              <w:t>р</w:t>
            </w:r>
            <w:r>
              <w:t>риторий для жилищного строительства;</w:t>
            </w:r>
          </w:p>
          <w:p w:rsidR="00FE7CAF" w:rsidRDefault="00FE7CAF" w:rsidP="00103F04">
            <w:r>
              <w:t>- имеется возможность строительства мал</w:t>
            </w:r>
            <w:r>
              <w:t>о</w:t>
            </w:r>
            <w:r>
              <w:t>этажного жилья с большими площадями приусадебных участков;</w:t>
            </w:r>
          </w:p>
          <w:p w:rsidR="00FE7CAF" w:rsidRPr="00956AFA" w:rsidRDefault="00FE7CAF" w:rsidP="00103F04">
            <w:r>
              <w:t>- ввод в эксплуатацию кирпичного завода будет способствовать усилению темпов ж</w:t>
            </w:r>
            <w:r>
              <w:t>и</w:t>
            </w:r>
            <w:r>
              <w:t>лищного строительства</w:t>
            </w:r>
          </w:p>
        </w:tc>
        <w:tc>
          <w:tcPr>
            <w:tcW w:w="4785" w:type="dxa"/>
            <w:vAlign w:val="center"/>
          </w:tcPr>
          <w:p w:rsidR="00FE7CAF" w:rsidRPr="00956AFA" w:rsidRDefault="00FE7CAF" w:rsidP="00103F04">
            <w:r>
              <w:t>- отсутствие нового строительства в теч</w:t>
            </w:r>
            <w:r>
              <w:t>е</w:t>
            </w:r>
            <w:r>
              <w:t>нии последних лет на территории ряда м</w:t>
            </w:r>
            <w:r>
              <w:t>у</w:t>
            </w:r>
            <w:r>
              <w:t>ниц</w:t>
            </w:r>
            <w:r>
              <w:t>и</w:t>
            </w:r>
            <w:r>
              <w:t>пальных образований способствует ухудшению архитектурного облика нас</w:t>
            </w:r>
            <w:r>
              <w:t>е</w:t>
            </w:r>
            <w:r>
              <w:t>ленного пункта и препятствует повышению жили</w:t>
            </w:r>
            <w:r>
              <w:t>щ</w:t>
            </w:r>
            <w:r>
              <w:t>ной обеспеченности граждан</w:t>
            </w:r>
          </w:p>
        </w:tc>
      </w:tr>
      <w:tr w:rsidR="00FE7CAF" w:rsidRPr="00956AFA">
        <w:trPr>
          <w:jc w:val="center"/>
        </w:trPr>
        <w:tc>
          <w:tcPr>
            <w:tcW w:w="9570" w:type="dxa"/>
            <w:gridSpan w:val="2"/>
            <w:vAlign w:val="center"/>
          </w:tcPr>
          <w:p w:rsidR="00FE7CAF" w:rsidRPr="00956AFA" w:rsidRDefault="00FE7CAF" w:rsidP="00FE7CAF">
            <w:pPr>
              <w:jc w:val="center"/>
            </w:pPr>
            <w:r>
              <w:t>Учреждения обслуживания населения</w:t>
            </w:r>
          </w:p>
        </w:tc>
      </w:tr>
      <w:tr w:rsidR="00FE7CAF" w:rsidRPr="00956AFA">
        <w:trPr>
          <w:jc w:val="center"/>
        </w:trPr>
        <w:tc>
          <w:tcPr>
            <w:tcW w:w="4785" w:type="dxa"/>
            <w:vAlign w:val="center"/>
          </w:tcPr>
          <w:p w:rsidR="00FE7CAF" w:rsidRPr="00956AFA" w:rsidRDefault="00FE7CAF" w:rsidP="00FE7CAF">
            <w:pPr>
              <w:jc w:val="center"/>
            </w:pPr>
            <w:r>
              <w:t>- реализация комплекса программ разного уровня, направленных на улучшение соц</w:t>
            </w:r>
            <w:r>
              <w:t>и</w:t>
            </w:r>
            <w:r>
              <w:t>ально-экономической ситуации в сельских пос</w:t>
            </w:r>
            <w:r>
              <w:t>е</w:t>
            </w:r>
            <w:r>
              <w:t>лениях, будет способствовать развитию инфраструктуры обслуживания населения</w:t>
            </w:r>
          </w:p>
        </w:tc>
        <w:tc>
          <w:tcPr>
            <w:tcW w:w="4785" w:type="dxa"/>
            <w:vAlign w:val="center"/>
          </w:tcPr>
          <w:p w:rsidR="00FE7CAF" w:rsidRPr="00956AFA" w:rsidRDefault="00FE7CAF" w:rsidP="00FE7CAF">
            <w:pPr>
              <w:jc w:val="center"/>
            </w:pPr>
            <w:r>
              <w:t>- дальнейшее снижение численности нас</w:t>
            </w:r>
            <w:r>
              <w:t>е</w:t>
            </w:r>
            <w:r>
              <w:t>ления малых населенных пунктов района будет способствовать ухудшению качества о</w:t>
            </w:r>
            <w:r>
              <w:t>б</w:t>
            </w:r>
            <w:r>
              <w:t>служивания населения</w:t>
            </w:r>
          </w:p>
        </w:tc>
      </w:tr>
      <w:tr w:rsidR="00FE7CAF" w:rsidRPr="00956AFA">
        <w:trPr>
          <w:jc w:val="center"/>
        </w:trPr>
        <w:tc>
          <w:tcPr>
            <w:tcW w:w="9570" w:type="dxa"/>
            <w:gridSpan w:val="2"/>
            <w:vAlign w:val="center"/>
          </w:tcPr>
          <w:p w:rsidR="00FE7CAF" w:rsidRPr="00FE7CAF" w:rsidRDefault="00FE7CAF" w:rsidP="00FE7CAF">
            <w:pPr>
              <w:jc w:val="center"/>
              <w:rPr>
                <w:b/>
              </w:rPr>
            </w:pPr>
            <w:r w:rsidRPr="00FE7CAF">
              <w:rPr>
                <w:b/>
              </w:rPr>
              <w:t>ИНФРАСТРУКТУРНЫЙ БЛОК</w:t>
            </w:r>
          </w:p>
        </w:tc>
      </w:tr>
      <w:tr w:rsidR="00FE7CAF" w:rsidRPr="00956AFA">
        <w:trPr>
          <w:jc w:val="center"/>
        </w:trPr>
        <w:tc>
          <w:tcPr>
            <w:tcW w:w="9570" w:type="dxa"/>
            <w:gridSpan w:val="2"/>
            <w:vAlign w:val="center"/>
          </w:tcPr>
          <w:p w:rsidR="00FE7CAF" w:rsidRPr="00FE7CAF" w:rsidRDefault="00FE7CAF" w:rsidP="00FE7CAF">
            <w:pPr>
              <w:jc w:val="center"/>
              <w:rPr>
                <w:b/>
              </w:rPr>
            </w:pPr>
            <w:r w:rsidRPr="00FE7CAF">
              <w:rPr>
                <w:b/>
              </w:rPr>
              <w:t>Энергетика и жилищно-коммунальное хозяйство</w:t>
            </w:r>
          </w:p>
        </w:tc>
      </w:tr>
      <w:tr w:rsidR="00FE7CAF" w:rsidRPr="00956AFA">
        <w:trPr>
          <w:jc w:val="center"/>
        </w:trPr>
        <w:tc>
          <w:tcPr>
            <w:tcW w:w="4785" w:type="dxa"/>
            <w:vAlign w:val="center"/>
          </w:tcPr>
          <w:p w:rsidR="00FE7CAF" w:rsidRPr="00956AFA" w:rsidRDefault="00FE7CAF" w:rsidP="00FE7CAF">
            <w:pPr>
              <w:jc w:val="center"/>
            </w:pPr>
            <w:r w:rsidRPr="00956AFA">
              <w:t>Сильные стороны</w:t>
            </w:r>
          </w:p>
        </w:tc>
        <w:tc>
          <w:tcPr>
            <w:tcW w:w="4785" w:type="dxa"/>
            <w:vAlign w:val="center"/>
          </w:tcPr>
          <w:p w:rsidR="00FE7CAF" w:rsidRPr="00956AFA" w:rsidRDefault="00FE7CAF" w:rsidP="00FE7CAF">
            <w:pPr>
              <w:jc w:val="center"/>
            </w:pPr>
            <w:r w:rsidRPr="00956AFA">
              <w:t>Слабые стороны</w:t>
            </w:r>
          </w:p>
        </w:tc>
      </w:tr>
      <w:tr w:rsidR="00FE7CAF" w:rsidRPr="00956AFA">
        <w:trPr>
          <w:jc w:val="center"/>
        </w:trPr>
        <w:tc>
          <w:tcPr>
            <w:tcW w:w="4785" w:type="dxa"/>
            <w:vAlign w:val="center"/>
          </w:tcPr>
          <w:p w:rsidR="00FE7CAF" w:rsidRPr="00956AFA" w:rsidRDefault="00FE7CAF" w:rsidP="00103F04"/>
        </w:tc>
        <w:tc>
          <w:tcPr>
            <w:tcW w:w="4785" w:type="dxa"/>
            <w:vAlign w:val="center"/>
          </w:tcPr>
          <w:p w:rsidR="00FE7CAF" w:rsidRPr="00956AFA" w:rsidRDefault="00FE7CAF" w:rsidP="00103F04">
            <w:r>
              <w:t>-высокая степень износа инженерных ко</w:t>
            </w:r>
            <w:r>
              <w:t>м</w:t>
            </w:r>
            <w:r>
              <w:t>муникаций</w:t>
            </w:r>
          </w:p>
        </w:tc>
      </w:tr>
      <w:tr w:rsidR="00FE7CAF" w:rsidRPr="00956AFA">
        <w:trPr>
          <w:jc w:val="center"/>
        </w:trPr>
        <w:tc>
          <w:tcPr>
            <w:tcW w:w="4785" w:type="dxa"/>
            <w:vAlign w:val="center"/>
          </w:tcPr>
          <w:p w:rsidR="00FE7CAF" w:rsidRPr="00956AFA" w:rsidRDefault="00FE7CAF" w:rsidP="00FE7CAF">
            <w:pPr>
              <w:jc w:val="center"/>
            </w:pPr>
            <w:r w:rsidRPr="00956AFA">
              <w:t>Возможности</w:t>
            </w:r>
          </w:p>
        </w:tc>
        <w:tc>
          <w:tcPr>
            <w:tcW w:w="4785" w:type="dxa"/>
            <w:vAlign w:val="center"/>
          </w:tcPr>
          <w:p w:rsidR="00FE7CAF" w:rsidRPr="00956AFA" w:rsidRDefault="00FE7CAF" w:rsidP="00FE7CAF">
            <w:pPr>
              <w:jc w:val="center"/>
            </w:pPr>
            <w:r w:rsidRPr="00956AFA">
              <w:t>Угрозы</w:t>
            </w:r>
          </w:p>
        </w:tc>
      </w:tr>
      <w:tr w:rsidR="00FE7CAF" w:rsidRPr="00956AFA">
        <w:trPr>
          <w:jc w:val="center"/>
        </w:trPr>
        <w:tc>
          <w:tcPr>
            <w:tcW w:w="4785" w:type="dxa"/>
            <w:vAlign w:val="center"/>
          </w:tcPr>
          <w:p w:rsidR="00FE7CAF" w:rsidRPr="00956AFA" w:rsidRDefault="00FE7CAF" w:rsidP="00103F04">
            <w:r>
              <w:t>- разработка проектной документации, направленной на модернизацию существ</w:t>
            </w:r>
            <w:r>
              <w:t>у</w:t>
            </w:r>
            <w:r>
              <w:t>ющих инженерных коммуникаций и пов</w:t>
            </w:r>
            <w:r>
              <w:t>ы</w:t>
            </w:r>
            <w:r>
              <w:t>шение уровня благоустройства жилья и о</w:t>
            </w:r>
            <w:r>
              <w:t>б</w:t>
            </w:r>
            <w:r>
              <w:t>щественной инфраструктуры</w:t>
            </w:r>
          </w:p>
        </w:tc>
        <w:tc>
          <w:tcPr>
            <w:tcW w:w="4785" w:type="dxa"/>
            <w:vAlign w:val="center"/>
          </w:tcPr>
          <w:p w:rsidR="00FE7CAF" w:rsidRPr="00956AFA" w:rsidRDefault="00FE7CAF" w:rsidP="00103F04">
            <w:r>
              <w:t>- низкий уровень благоустройства объектов капительного строительства снижает пр</w:t>
            </w:r>
            <w:r>
              <w:t>и</w:t>
            </w:r>
            <w:r>
              <w:t>влекательность района для жителей и внешнего населения</w:t>
            </w:r>
          </w:p>
        </w:tc>
      </w:tr>
      <w:tr w:rsidR="00FE7CAF" w:rsidRPr="00956AFA">
        <w:trPr>
          <w:jc w:val="center"/>
        </w:trPr>
        <w:tc>
          <w:tcPr>
            <w:tcW w:w="9570" w:type="dxa"/>
            <w:gridSpan w:val="2"/>
            <w:vAlign w:val="center"/>
          </w:tcPr>
          <w:p w:rsidR="00FE7CAF" w:rsidRPr="00FE7CAF" w:rsidRDefault="00FE7CAF" w:rsidP="00FE7CAF">
            <w:pPr>
              <w:jc w:val="center"/>
              <w:rPr>
                <w:b/>
              </w:rPr>
            </w:pPr>
            <w:r w:rsidRPr="00FE7CAF">
              <w:rPr>
                <w:b/>
              </w:rPr>
              <w:t>Транспорт</w:t>
            </w:r>
          </w:p>
        </w:tc>
      </w:tr>
      <w:tr w:rsidR="00FE7CAF" w:rsidRPr="00956AFA">
        <w:trPr>
          <w:jc w:val="center"/>
        </w:trPr>
        <w:tc>
          <w:tcPr>
            <w:tcW w:w="4785" w:type="dxa"/>
            <w:vAlign w:val="center"/>
          </w:tcPr>
          <w:p w:rsidR="00FE7CAF" w:rsidRPr="00956AFA" w:rsidRDefault="00FE7CAF" w:rsidP="00FE7CAF">
            <w:pPr>
              <w:jc w:val="center"/>
            </w:pPr>
            <w:r w:rsidRPr="00956AFA">
              <w:t>Сильные стороны</w:t>
            </w:r>
          </w:p>
        </w:tc>
        <w:tc>
          <w:tcPr>
            <w:tcW w:w="4785" w:type="dxa"/>
            <w:vAlign w:val="center"/>
          </w:tcPr>
          <w:p w:rsidR="00FE7CAF" w:rsidRPr="00956AFA" w:rsidRDefault="00FE7CAF" w:rsidP="00FE7CAF">
            <w:pPr>
              <w:jc w:val="center"/>
            </w:pPr>
            <w:r w:rsidRPr="00956AFA">
              <w:t>Слабые стороны</w:t>
            </w:r>
          </w:p>
        </w:tc>
      </w:tr>
      <w:tr w:rsidR="00FE7CAF" w:rsidRPr="00956AFA">
        <w:trPr>
          <w:jc w:val="center"/>
        </w:trPr>
        <w:tc>
          <w:tcPr>
            <w:tcW w:w="4785" w:type="dxa"/>
            <w:vAlign w:val="center"/>
          </w:tcPr>
          <w:p w:rsidR="00FE7CAF" w:rsidRDefault="00FE7CAF" w:rsidP="00103F04">
            <w:r>
              <w:t>- хорошая транспортная доступность рай</w:t>
            </w:r>
            <w:r>
              <w:t>о</w:t>
            </w:r>
            <w:r>
              <w:t xml:space="preserve">на; </w:t>
            </w:r>
          </w:p>
          <w:p w:rsidR="00FE7CAF" w:rsidRPr="00A11889" w:rsidRDefault="00FE7CAF" w:rsidP="00103F04">
            <w:r>
              <w:t>- устойчивое транспортное сообщение со всеми населенными пунктами района</w:t>
            </w:r>
          </w:p>
        </w:tc>
        <w:tc>
          <w:tcPr>
            <w:tcW w:w="4785" w:type="dxa"/>
            <w:vAlign w:val="center"/>
          </w:tcPr>
          <w:p w:rsidR="00FE7CAF" w:rsidRPr="00956AFA" w:rsidRDefault="00FE7CAF" w:rsidP="00103F04">
            <w:r>
              <w:t>- удаленность от областного центра</w:t>
            </w:r>
          </w:p>
        </w:tc>
      </w:tr>
      <w:tr w:rsidR="00FE7CAF" w:rsidRPr="00956AFA">
        <w:trPr>
          <w:jc w:val="center"/>
        </w:trPr>
        <w:tc>
          <w:tcPr>
            <w:tcW w:w="4785" w:type="dxa"/>
            <w:vAlign w:val="center"/>
          </w:tcPr>
          <w:p w:rsidR="00FE7CAF" w:rsidRPr="00956AFA" w:rsidRDefault="00FE7CAF" w:rsidP="00FE7CAF">
            <w:pPr>
              <w:jc w:val="center"/>
            </w:pPr>
            <w:r w:rsidRPr="00956AFA">
              <w:t>Возможности</w:t>
            </w:r>
          </w:p>
        </w:tc>
        <w:tc>
          <w:tcPr>
            <w:tcW w:w="4785" w:type="dxa"/>
            <w:vAlign w:val="center"/>
          </w:tcPr>
          <w:p w:rsidR="00FE7CAF" w:rsidRPr="00956AFA" w:rsidRDefault="00FE7CAF" w:rsidP="00FE7CAF">
            <w:pPr>
              <w:jc w:val="center"/>
            </w:pPr>
            <w:r w:rsidRPr="00956AFA">
              <w:t>Угрозы</w:t>
            </w:r>
          </w:p>
        </w:tc>
      </w:tr>
      <w:tr w:rsidR="00FE7CAF" w:rsidRPr="00956AFA">
        <w:trPr>
          <w:jc w:val="center"/>
        </w:trPr>
        <w:tc>
          <w:tcPr>
            <w:tcW w:w="4785" w:type="dxa"/>
            <w:vAlign w:val="center"/>
          </w:tcPr>
          <w:p w:rsidR="00FE7CAF" w:rsidRDefault="00FE7CAF" w:rsidP="00103F04">
            <w:r>
              <w:t>- развитие внешних экономических связей района;</w:t>
            </w:r>
          </w:p>
          <w:p w:rsidR="00FE7CAF" w:rsidRPr="00956AFA" w:rsidRDefault="00FE7CAF" w:rsidP="00103F04">
            <w:r>
              <w:t>- сохранение пассажирского парка и разв</w:t>
            </w:r>
            <w:r>
              <w:t>и</w:t>
            </w:r>
            <w:r>
              <w:t>той сети автомобильных дорог</w:t>
            </w:r>
          </w:p>
        </w:tc>
        <w:tc>
          <w:tcPr>
            <w:tcW w:w="4785" w:type="dxa"/>
            <w:vAlign w:val="center"/>
          </w:tcPr>
          <w:p w:rsidR="00FE7CAF" w:rsidRPr="00956AFA" w:rsidRDefault="00FE7CAF" w:rsidP="00103F04">
            <w:r>
              <w:t>- возрастание транспортных потоков будет способствовать ухудшению окружающей среды</w:t>
            </w:r>
          </w:p>
        </w:tc>
      </w:tr>
      <w:tr w:rsidR="00FE7CAF" w:rsidRPr="00956AFA">
        <w:trPr>
          <w:jc w:val="center"/>
        </w:trPr>
        <w:tc>
          <w:tcPr>
            <w:tcW w:w="9570" w:type="dxa"/>
            <w:gridSpan w:val="2"/>
            <w:vAlign w:val="center"/>
          </w:tcPr>
          <w:p w:rsidR="00FE7CAF" w:rsidRPr="00FE7CAF" w:rsidRDefault="00FE7CAF" w:rsidP="00FE7CAF">
            <w:pPr>
              <w:jc w:val="center"/>
              <w:rPr>
                <w:b/>
              </w:rPr>
            </w:pPr>
            <w:r w:rsidRPr="00FE7CAF">
              <w:rPr>
                <w:b/>
              </w:rPr>
              <w:t>Экология</w:t>
            </w:r>
          </w:p>
        </w:tc>
      </w:tr>
      <w:tr w:rsidR="00FE7CAF" w:rsidRPr="00956AFA">
        <w:trPr>
          <w:jc w:val="center"/>
        </w:trPr>
        <w:tc>
          <w:tcPr>
            <w:tcW w:w="4785" w:type="dxa"/>
            <w:vAlign w:val="center"/>
          </w:tcPr>
          <w:p w:rsidR="00FE7CAF" w:rsidRPr="00956AFA" w:rsidRDefault="00FE7CAF" w:rsidP="00FE7CAF">
            <w:pPr>
              <w:jc w:val="center"/>
            </w:pPr>
            <w:r w:rsidRPr="00956AFA">
              <w:t>Сильные стороны</w:t>
            </w:r>
          </w:p>
        </w:tc>
        <w:tc>
          <w:tcPr>
            <w:tcW w:w="4785" w:type="dxa"/>
            <w:vAlign w:val="center"/>
          </w:tcPr>
          <w:p w:rsidR="00FE7CAF" w:rsidRPr="00956AFA" w:rsidRDefault="00FE7CAF" w:rsidP="00FE7CAF">
            <w:pPr>
              <w:jc w:val="center"/>
            </w:pPr>
            <w:r w:rsidRPr="00956AFA">
              <w:t>Слабые стороны</w:t>
            </w:r>
          </w:p>
        </w:tc>
      </w:tr>
      <w:tr w:rsidR="00FE7CAF" w:rsidRPr="00956AFA">
        <w:trPr>
          <w:jc w:val="center"/>
        </w:trPr>
        <w:tc>
          <w:tcPr>
            <w:tcW w:w="4785" w:type="dxa"/>
            <w:vAlign w:val="center"/>
          </w:tcPr>
          <w:p w:rsidR="00FE7CAF" w:rsidRDefault="00FE7CAF" w:rsidP="00103F04">
            <w:r>
              <w:t>- благоприятная экологическая ситуация на территории района;</w:t>
            </w:r>
          </w:p>
          <w:p w:rsidR="00FE7CAF" w:rsidRPr="00956AFA" w:rsidRDefault="00FE7CAF" w:rsidP="00103F04"/>
        </w:tc>
        <w:tc>
          <w:tcPr>
            <w:tcW w:w="4785" w:type="dxa"/>
            <w:vAlign w:val="center"/>
          </w:tcPr>
          <w:p w:rsidR="00FE7CAF" w:rsidRDefault="00FE7CAF" w:rsidP="00103F04">
            <w:r>
              <w:t>- увеличение объема вредных выбросов в атмосферу;</w:t>
            </w:r>
          </w:p>
          <w:p w:rsidR="00FE7CAF" w:rsidRPr="00956AFA" w:rsidRDefault="00FE7CAF" w:rsidP="00103F04">
            <w:r>
              <w:t>- неудовлетворительное качество питьевой воды</w:t>
            </w:r>
          </w:p>
        </w:tc>
      </w:tr>
      <w:tr w:rsidR="00FE7CAF" w:rsidRPr="00956AFA">
        <w:trPr>
          <w:jc w:val="center"/>
        </w:trPr>
        <w:tc>
          <w:tcPr>
            <w:tcW w:w="4785" w:type="dxa"/>
            <w:vAlign w:val="center"/>
          </w:tcPr>
          <w:p w:rsidR="00FE7CAF" w:rsidRPr="00956AFA" w:rsidRDefault="00FE7CAF" w:rsidP="00FE7CAF">
            <w:pPr>
              <w:jc w:val="center"/>
            </w:pPr>
            <w:r w:rsidRPr="00956AFA">
              <w:t>Возможности</w:t>
            </w:r>
          </w:p>
        </w:tc>
        <w:tc>
          <w:tcPr>
            <w:tcW w:w="4785" w:type="dxa"/>
            <w:vAlign w:val="center"/>
          </w:tcPr>
          <w:p w:rsidR="00FE7CAF" w:rsidRPr="00956AFA" w:rsidRDefault="00FE7CAF" w:rsidP="00FE7CAF">
            <w:pPr>
              <w:jc w:val="center"/>
            </w:pPr>
            <w:r w:rsidRPr="00956AFA">
              <w:t>Угрозы</w:t>
            </w:r>
          </w:p>
        </w:tc>
      </w:tr>
      <w:tr w:rsidR="00FE7CAF" w:rsidRPr="00956AFA">
        <w:trPr>
          <w:jc w:val="center"/>
        </w:trPr>
        <w:tc>
          <w:tcPr>
            <w:tcW w:w="4785" w:type="dxa"/>
            <w:vAlign w:val="center"/>
          </w:tcPr>
          <w:p w:rsidR="00FE7CAF" w:rsidRPr="00956AFA" w:rsidRDefault="00FE7CAF" w:rsidP="00103F04">
            <w:r>
              <w:t>- строительство новых очистных сооруж</w:t>
            </w:r>
            <w:r>
              <w:t>е</w:t>
            </w:r>
            <w:r>
              <w:t>ний</w:t>
            </w:r>
          </w:p>
        </w:tc>
        <w:tc>
          <w:tcPr>
            <w:tcW w:w="4785" w:type="dxa"/>
            <w:vAlign w:val="center"/>
          </w:tcPr>
          <w:p w:rsidR="00FE7CAF" w:rsidRPr="00956AFA" w:rsidRDefault="00FE7CAF" w:rsidP="00103F04">
            <w:r>
              <w:t>- ухудшение качества окружающей среды</w:t>
            </w:r>
          </w:p>
        </w:tc>
      </w:tr>
      <w:tr w:rsidR="00FE7CAF" w:rsidRPr="00956AFA">
        <w:trPr>
          <w:jc w:val="center"/>
        </w:trPr>
        <w:tc>
          <w:tcPr>
            <w:tcW w:w="9570" w:type="dxa"/>
            <w:gridSpan w:val="2"/>
            <w:vAlign w:val="center"/>
          </w:tcPr>
          <w:p w:rsidR="00FE7CAF" w:rsidRPr="00FE7CAF" w:rsidRDefault="00FE7CAF" w:rsidP="00FE7CAF">
            <w:pPr>
              <w:jc w:val="center"/>
              <w:rPr>
                <w:b/>
              </w:rPr>
            </w:pPr>
            <w:r w:rsidRPr="00FE7CAF">
              <w:rPr>
                <w:b/>
              </w:rPr>
              <w:t>ПРОМЫШЛЕННЫЙ БЛОК</w:t>
            </w:r>
          </w:p>
        </w:tc>
      </w:tr>
      <w:tr w:rsidR="00FE7CAF" w:rsidRPr="00956AFA">
        <w:trPr>
          <w:jc w:val="center"/>
        </w:trPr>
        <w:tc>
          <w:tcPr>
            <w:tcW w:w="4785" w:type="dxa"/>
            <w:vAlign w:val="center"/>
          </w:tcPr>
          <w:p w:rsidR="00FE7CAF" w:rsidRPr="00956AFA" w:rsidRDefault="00FE7CAF" w:rsidP="00FE7CAF">
            <w:pPr>
              <w:jc w:val="center"/>
            </w:pPr>
            <w:r w:rsidRPr="00956AFA">
              <w:t>Сильные стороны</w:t>
            </w:r>
          </w:p>
        </w:tc>
        <w:tc>
          <w:tcPr>
            <w:tcW w:w="4785" w:type="dxa"/>
            <w:vAlign w:val="center"/>
          </w:tcPr>
          <w:p w:rsidR="00FE7CAF" w:rsidRPr="00956AFA" w:rsidRDefault="00FE7CAF" w:rsidP="00FE7CAF">
            <w:pPr>
              <w:jc w:val="center"/>
            </w:pPr>
            <w:r w:rsidRPr="00956AFA">
              <w:t>Слабые стороны</w:t>
            </w:r>
          </w:p>
        </w:tc>
      </w:tr>
      <w:tr w:rsidR="00FE7CAF" w:rsidRPr="00956AFA">
        <w:trPr>
          <w:jc w:val="center"/>
        </w:trPr>
        <w:tc>
          <w:tcPr>
            <w:tcW w:w="4785" w:type="dxa"/>
            <w:vAlign w:val="center"/>
          </w:tcPr>
          <w:p w:rsidR="00FE7CAF" w:rsidRDefault="00FE7CAF" w:rsidP="00103F04">
            <w:r>
              <w:t>- наличие ресурсов для организации новых видов экономической деятельности на те</w:t>
            </w:r>
            <w:r>
              <w:t>р</w:t>
            </w:r>
            <w:r>
              <w:t>ритории района;</w:t>
            </w:r>
          </w:p>
          <w:p w:rsidR="00FE7CAF" w:rsidRDefault="00FE7CAF" w:rsidP="00103F04">
            <w:r>
              <w:t>- разнообразие участников хозяйственной деятельности;</w:t>
            </w:r>
          </w:p>
          <w:p w:rsidR="00FE7CAF" w:rsidRDefault="00FE7CAF" w:rsidP="00103F04">
            <w:r>
              <w:t>- наличие предприятий, перерабатывающих сельскохозяйственную продукцию;</w:t>
            </w:r>
          </w:p>
          <w:p w:rsidR="00FE7CAF" w:rsidRDefault="00FE7CAF" w:rsidP="00103F04">
            <w:r>
              <w:t>- наличие предприятий, производящих пр</w:t>
            </w:r>
            <w:r>
              <w:t>о</w:t>
            </w:r>
            <w:r>
              <w:t>дукцию на экспорт;</w:t>
            </w:r>
          </w:p>
          <w:p w:rsidR="00FE7CAF" w:rsidRPr="00956AFA" w:rsidRDefault="00FE7CAF" w:rsidP="00103F04">
            <w:r>
              <w:t>- наличие территорий для размещения пр</w:t>
            </w:r>
            <w:r>
              <w:t>о</w:t>
            </w:r>
            <w:r>
              <w:t>изводств</w:t>
            </w:r>
          </w:p>
        </w:tc>
        <w:tc>
          <w:tcPr>
            <w:tcW w:w="4785" w:type="dxa"/>
            <w:vAlign w:val="center"/>
          </w:tcPr>
          <w:p w:rsidR="00FE7CAF" w:rsidRPr="00956AFA" w:rsidRDefault="00FE7CAF" w:rsidP="00FE7CAF">
            <w:pPr>
              <w:jc w:val="center"/>
            </w:pPr>
            <w:r>
              <w:t>- продукция сельского хозяйства преим</w:t>
            </w:r>
            <w:r>
              <w:t>у</w:t>
            </w:r>
            <w:r>
              <w:t>щественно вывозится за границы района для дальнейшей переработки</w:t>
            </w:r>
          </w:p>
        </w:tc>
      </w:tr>
      <w:tr w:rsidR="00FE7CAF" w:rsidRPr="00956AFA">
        <w:trPr>
          <w:jc w:val="center"/>
        </w:trPr>
        <w:tc>
          <w:tcPr>
            <w:tcW w:w="4785" w:type="dxa"/>
            <w:vAlign w:val="center"/>
          </w:tcPr>
          <w:p w:rsidR="00FE7CAF" w:rsidRPr="00956AFA" w:rsidRDefault="00FE7CAF" w:rsidP="00FE7CAF">
            <w:pPr>
              <w:jc w:val="center"/>
            </w:pPr>
            <w:r w:rsidRPr="00956AFA">
              <w:t>Возможности</w:t>
            </w:r>
          </w:p>
        </w:tc>
        <w:tc>
          <w:tcPr>
            <w:tcW w:w="4785" w:type="dxa"/>
            <w:vAlign w:val="center"/>
          </w:tcPr>
          <w:p w:rsidR="00FE7CAF" w:rsidRPr="00956AFA" w:rsidRDefault="00FE7CAF" w:rsidP="00FE7CAF">
            <w:pPr>
              <w:jc w:val="center"/>
            </w:pPr>
            <w:r w:rsidRPr="00956AFA">
              <w:t>Угрозы</w:t>
            </w:r>
          </w:p>
        </w:tc>
      </w:tr>
      <w:tr w:rsidR="00FE7CAF" w:rsidRPr="00956AFA">
        <w:trPr>
          <w:jc w:val="center"/>
        </w:trPr>
        <w:tc>
          <w:tcPr>
            <w:tcW w:w="4785" w:type="dxa"/>
            <w:vAlign w:val="center"/>
          </w:tcPr>
          <w:p w:rsidR="00FE7CAF" w:rsidRDefault="00FE7CAF" w:rsidP="00103F04">
            <w:r>
              <w:t xml:space="preserve">- интенсификация сельского хозяйства; </w:t>
            </w:r>
          </w:p>
          <w:p w:rsidR="00FE7CAF" w:rsidRPr="00956AFA" w:rsidRDefault="00FE7CAF" w:rsidP="00103F04">
            <w:r>
              <w:t>- внедрение новых технологий, инноваций, тесное сотрудничество с научными стру</w:t>
            </w:r>
            <w:r>
              <w:t>к</w:t>
            </w:r>
            <w:r>
              <w:t>тур</w:t>
            </w:r>
            <w:r>
              <w:t>а</w:t>
            </w:r>
            <w:r>
              <w:t>ми</w:t>
            </w:r>
          </w:p>
        </w:tc>
        <w:tc>
          <w:tcPr>
            <w:tcW w:w="4785" w:type="dxa"/>
            <w:vAlign w:val="center"/>
          </w:tcPr>
          <w:p w:rsidR="00FE7CAF" w:rsidRPr="00956AFA" w:rsidRDefault="00FE7CAF" w:rsidP="00103F04">
            <w:r>
              <w:t>- усиление конкуренции на рынке пищевых продуктов со стороны предприятий, прои</w:t>
            </w:r>
            <w:r>
              <w:t>з</w:t>
            </w:r>
            <w:r>
              <w:t>водящих аналогичную продукцию на те</w:t>
            </w:r>
            <w:r>
              <w:t>р</w:t>
            </w:r>
            <w:r>
              <w:t>ритории Новосибирской области</w:t>
            </w:r>
          </w:p>
        </w:tc>
      </w:tr>
      <w:tr w:rsidR="00FE7CAF" w:rsidRPr="00956AFA">
        <w:trPr>
          <w:jc w:val="center"/>
        </w:trPr>
        <w:tc>
          <w:tcPr>
            <w:tcW w:w="9570" w:type="dxa"/>
            <w:gridSpan w:val="2"/>
            <w:vAlign w:val="center"/>
          </w:tcPr>
          <w:p w:rsidR="00FE7CAF" w:rsidRPr="00FE7CAF" w:rsidRDefault="00FE7CAF" w:rsidP="00FE7CAF">
            <w:pPr>
              <w:jc w:val="center"/>
              <w:rPr>
                <w:b/>
              </w:rPr>
            </w:pPr>
            <w:r w:rsidRPr="00FE7CAF">
              <w:rPr>
                <w:b/>
              </w:rPr>
              <w:t>ВНЕШНЕЭКОНОМИЧЕСКАЯ ДЕЯТЕЛЬНОСТЬ</w:t>
            </w:r>
          </w:p>
        </w:tc>
      </w:tr>
      <w:tr w:rsidR="00FE7CAF" w:rsidRPr="00956AFA">
        <w:trPr>
          <w:jc w:val="center"/>
        </w:trPr>
        <w:tc>
          <w:tcPr>
            <w:tcW w:w="4785" w:type="dxa"/>
            <w:vAlign w:val="center"/>
          </w:tcPr>
          <w:p w:rsidR="00FE7CAF" w:rsidRPr="00956AFA" w:rsidRDefault="00FE7CAF" w:rsidP="00FE7CAF">
            <w:pPr>
              <w:jc w:val="center"/>
            </w:pPr>
            <w:r w:rsidRPr="00956AFA">
              <w:t>Сильные стороны</w:t>
            </w:r>
          </w:p>
        </w:tc>
        <w:tc>
          <w:tcPr>
            <w:tcW w:w="4785" w:type="dxa"/>
            <w:vAlign w:val="center"/>
          </w:tcPr>
          <w:p w:rsidR="00FE7CAF" w:rsidRPr="00956AFA" w:rsidRDefault="00FE7CAF" w:rsidP="00FE7CAF">
            <w:pPr>
              <w:jc w:val="center"/>
            </w:pPr>
            <w:r w:rsidRPr="00956AFA">
              <w:t>Слабые стороны</w:t>
            </w:r>
          </w:p>
        </w:tc>
      </w:tr>
      <w:tr w:rsidR="00FE7CAF" w:rsidRPr="00956AFA">
        <w:trPr>
          <w:jc w:val="center"/>
        </w:trPr>
        <w:tc>
          <w:tcPr>
            <w:tcW w:w="4785" w:type="dxa"/>
            <w:vAlign w:val="center"/>
          </w:tcPr>
          <w:p w:rsidR="00FE7CAF" w:rsidRDefault="00FE7CAF" w:rsidP="00103F04">
            <w:r>
              <w:t xml:space="preserve">- наличие предприятий, ориентированных преимущественно на внешние рынки сбыта; </w:t>
            </w:r>
          </w:p>
          <w:p w:rsidR="00FE7CAF" w:rsidRPr="00956AFA" w:rsidRDefault="00FE7CAF" w:rsidP="00103F04">
            <w:r>
              <w:t>- наличие ресурсов, использование которых будет способствовать развитию внешней экономической деятельности (богатое ист</w:t>
            </w:r>
            <w:r>
              <w:t>о</w:t>
            </w:r>
            <w:r>
              <w:t>рическое прошлое, наличие месторождений полезных ископаемых, наличие резервных территорий)</w:t>
            </w:r>
          </w:p>
        </w:tc>
        <w:tc>
          <w:tcPr>
            <w:tcW w:w="4785" w:type="dxa"/>
            <w:vAlign w:val="center"/>
          </w:tcPr>
          <w:p w:rsidR="00FE7CAF" w:rsidRDefault="00FE7CAF" w:rsidP="00103F04">
            <w:r>
              <w:t>- отдаленное от широкомасштабных рынков сбыта местоположение;</w:t>
            </w:r>
          </w:p>
          <w:p w:rsidR="00FE7CAF" w:rsidRDefault="00FE7CAF" w:rsidP="00103F04">
            <w:r>
              <w:t>- низкая инвестиционная привлекател</w:t>
            </w:r>
            <w:r>
              <w:t>ь</w:t>
            </w:r>
            <w:r>
              <w:t>ность района;</w:t>
            </w:r>
          </w:p>
          <w:p w:rsidR="00FE7CAF" w:rsidRPr="00956AFA" w:rsidRDefault="00FE7CAF" w:rsidP="00103F04">
            <w:r>
              <w:t>- отсутствие генеральных планов посел</w:t>
            </w:r>
            <w:r>
              <w:t>е</w:t>
            </w:r>
            <w:r>
              <w:t>ний, отвечающих современным требован</w:t>
            </w:r>
            <w:r>
              <w:t>и</w:t>
            </w:r>
            <w:r>
              <w:t>ям</w:t>
            </w:r>
          </w:p>
        </w:tc>
      </w:tr>
      <w:tr w:rsidR="00FE7CAF" w:rsidRPr="00956AFA">
        <w:trPr>
          <w:jc w:val="center"/>
        </w:trPr>
        <w:tc>
          <w:tcPr>
            <w:tcW w:w="4785" w:type="dxa"/>
            <w:vAlign w:val="center"/>
          </w:tcPr>
          <w:p w:rsidR="00FE7CAF" w:rsidRPr="00956AFA" w:rsidRDefault="00FE7CAF" w:rsidP="00FE7CAF">
            <w:pPr>
              <w:jc w:val="center"/>
            </w:pPr>
            <w:r w:rsidRPr="00956AFA">
              <w:t>Возможности</w:t>
            </w:r>
          </w:p>
        </w:tc>
        <w:tc>
          <w:tcPr>
            <w:tcW w:w="4785" w:type="dxa"/>
            <w:vAlign w:val="center"/>
          </w:tcPr>
          <w:p w:rsidR="00FE7CAF" w:rsidRPr="00956AFA" w:rsidRDefault="00FE7CAF" w:rsidP="00FE7CAF">
            <w:pPr>
              <w:jc w:val="center"/>
            </w:pPr>
            <w:r w:rsidRPr="00956AFA">
              <w:t>Угрозы</w:t>
            </w:r>
          </w:p>
        </w:tc>
      </w:tr>
      <w:tr w:rsidR="00FE7CAF" w:rsidRPr="00956AFA">
        <w:trPr>
          <w:jc w:val="center"/>
        </w:trPr>
        <w:tc>
          <w:tcPr>
            <w:tcW w:w="4785" w:type="dxa"/>
            <w:vAlign w:val="center"/>
          </w:tcPr>
          <w:p w:rsidR="00FE7CAF" w:rsidRDefault="00FE7CAF" w:rsidP="00103F04">
            <w:r>
              <w:t>- развитие внешнеэкономических связей;</w:t>
            </w:r>
          </w:p>
          <w:p w:rsidR="00FE7CAF" w:rsidRPr="00956AFA" w:rsidRDefault="00FE7CAF" w:rsidP="00103F04">
            <w:r>
              <w:t>- расширение экспорта продукции и у</w:t>
            </w:r>
            <w:r>
              <w:t>с</w:t>
            </w:r>
            <w:r>
              <w:t>луг</w:t>
            </w:r>
          </w:p>
        </w:tc>
        <w:tc>
          <w:tcPr>
            <w:tcW w:w="4785" w:type="dxa"/>
            <w:vAlign w:val="center"/>
          </w:tcPr>
          <w:p w:rsidR="00FE7CAF" w:rsidRDefault="00FE7CAF" w:rsidP="00103F04">
            <w:r>
              <w:t>- возникновение барьеров при входе на н</w:t>
            </w:r>
            <w:r>
              <w:t>о</w:t>
            </w:r>
            <w:r>
              <w:t>вые рынки;</w:t>
            </w:r>
          </w:p>
          <w:p w:rsidR="00FE7CAF" w:rsidRDefault="00FE7CAF" w:rsidP="00103F04">
            <w:r>
              <w:t>- недостаточные объемы господдержки по приоритетным направлениям деятельности АПК</w:t>
            </w:r>
          </w:p>
          <w:p w:rsidR="00FE7CAF" w:rsidRPr="00956AFA" w:rsidRDefault="00FE7CAF" w:rsidP="00103F04">
            <w:r>
              <w:t>- ухудшение состояния объектов историко-культурного наследия будет способствовать снижению привлекательности района для туристов</w:t>
            </w:r>
          </w:p>
        </w:tc>
      </w:tr>
    </w:tbl>
    <w:p w:rsidR="00996430" w:rsidRDefault="00996430" w:rsidP="00AB0F40">
      <w:pPr>
        <w:jc w:val="center"/>
        <w:rPr>
          <w:b/>
          <w:sz w:val="28"/>
        </w:rPr>
      </w:pPr>
    </w:p>
    <w:p w:rsidR="00FE7CAF" w:rsidRPr="00996430" w:rsidRDefault="00996430" w:rsidP="00996430">
      <w:pPr>
        <w:jc w:val="right"/>
        <w:rPr>
          <w:sz w:val="28"/>
        </w:rPr>
      </w:pPr>
      <w:r>
        <w:rPr>
          <w:b/>
          <w:sz w:val="28"/>
        </w:rPr>
        <w:br w:type="page"/>
      </w:r>
      <w:r w:rsidRPr="00996430">
        <w:rPr>
          <w:sz w:val="28"/>
        </w:rPr>
        <w:t xml:space="preserve">Приложение </w:t>
      </w:r>
      <w:r w:rsidR="00D77F7A">
        <w:rPr>
          <w:sz w:val="28"/>
        </w:rPr>
        <w:t>4</w:t>
      </w:r>
    </w:p>
    <w:p w:rsidR="00996430" w:rsidRDefault="00996430" w:rsidP="00AB0F40">
      <w:pPr>
        <w:jc w:val="center"/>
        <w:rPr>
          <w:b/>
          <w:sz w:val="28"/>
        </w:rPr>
      </w:pPr>
      <w:r>
        <w:rPr>
          <w:b/>
          <w:sz w:val="28"/>
        </w:rPr>
        <w:t>Точки экономического роста</w:t>
      </w:r>
    </w:p>
    <w:p w:rsidR="00FE7CAF" w:rsidRDefault="00FE7CAF" w:rsidP="00AB0F40">
      <w:pPr>
        <w:jc w:val="center"/>
        <w:rPr>
          <w:b/>
          <w:sz w:val="28"/>
        </w:rPr>
      </w:pPr>
    </w:p>
    <w:p w:rsidR="00EF1118" w:rsidRPr="006B267A" w:rsidRDefault="00EF1118" w:rsidP="00EF1118">
      <w:pPr>
        <w:ind w:firstLine="567"/>
        <w:jc w:val="both"/>
        <w:rPr>
          <w:sz w:val="28"/>
          <w:szCs w:val="28"/>
        </w:rPr>
      </w:pPr>
      <w:r w:rsidRPr="006B267A">
        <w:rPr>
          <w:sz w:val="28"/>
          <w:szCs w:val="28"/>
        </w:rPr>
        <w:t>Планируемые бизнес-проекты являются муниципальными точками р</w:t>
      </w:r>
      <w:r w:rsidRPr="006B267A">
        <w:rPr>
          <w:sz w:val="28"/>
          <w:szCs w:val="28"/>
        </w:rPr>
        <w:t>о</w:t>
      </w:r>
      <w:r w:rsidRPr="006B267A">
        <w:rPr>
          <w:sz w:val="28"/>
          <w:szCs w:val="28"/>
        </w:rPr>
        <w:t>ста. Создание новых производств  расширит налогооблагаемую базу, что по</w:t>
      </w:r>
      <w:r w:rsidRPr="006B267A">
        <w:rPr>
          <w:sz w:val="28"/>
          <w:szCs w:val="28"/>
        </w:rPr>
        <w:t>з</w:t>
      </w:r>
      <w:r w:rsidRPr="006B267A">
        <w:rPr>
          <w:sz w:val="28"/>
          <w:szCs w:val="28"/>
        </w:rPr>
        <w:t>волит увеличить налоговые поступления. Наибольший интерес представл</w:t>
      </w:r>
      <w:r w:rsidRPr="006B267A">
        <w:rPr>
          <w:sz w:val="28"/>
          <w:szCs w:val="28"/>
        </w:rPr>
        <w:t>я</w:t>
      </w:r>
      <w:r w:rsidRPr="006B267A">
        <w:rPr>
          <w:sz w:val="28"/>
          <w:szCs w:val="28"/>
        </w:rPr>
        <w:t>ют проекты, обеспечивающие занятость населения удаленных сел  и связа</w:t>
      </w:r>
      <w:r w:rsidRPr="006B267A">
        <w:rPr>
          <w:sz w:val="28"/>
          <w:szCs w:val="28"/>
        </w:rPr>
        <w:t>н</w:t>
      </w:r>
      <w:r w:rsidRPr="006B267A">
        <w:rPr>
          <w:sz w:val="28"/>
          <w:szCs w:val="28"/>
        </w:rPr>
        <w:t>ные с использованием производимой в сельскохозяйственных предприятиях и ли</w:t>
      </w:r>
      <w:r w:rsidRPr="006B267A">
        <w:rPr>
          <w:sz w:val="28"/>
          <w:szCs w:val="28"/>
        </w:rPr>
        <w:t>ч</w:t>
      </w:r>
      <w:r w:rsidRPr="006B267A">
        <w:rPr>
          <w:sz w:val="28"/>
          <w:szCs w:val="28"/>
        </w:rPr>
        <w:t>ных подсобных хозяйствах продукции. Развитие животноводства рассматр</w:t>
      </w:r>
      <w:r w:rsidRPr="006B267A">
        <w:rPr>
          <w:sz w:val="28"/>
          <w:szCs w:val="28"/>
        </w:rPr>
        <w:t>и</w:t>
      </w:r>
      <w:r w:rsidRPr="006B267A">
        <w:rPr>
          <w:sz w:val="28"/>
          <w:szCs w:val="28"/>
        </w:rPr>
        <w:t>вается как одн</w:t>
      </w:r>
      <w:r>
        <w:rPr>
          <w:sz w:val="28"/>
          <w:szCs w:val="28"/>
        </w:rPr>
        <w:t>а</w:t>
      </w:r>
      <w:r w:rsidRPr="006B267A">
        <w:rPr>
          <w:sz w:val="28"/>
          <w:szCs w:val="28"/>
        </w:rPr>
        <w:t xml:space="preserve"> из основных точек роста, что позволит увеличить об</w:t>
      </w:r>
      <w:r w:rsidRPr="006B267A">
        <w:rPr>
          <w:sz w:val="28"/>
          <w:szCs w:val="28"/>
        </w:rPr>
        <w:t>ъ</w:t>
      </w:r>
      <w:r w:rsidRPr="006B267A">
        <w:rPr>
          <w:sz w:val="28"/>
          <w:szCs w:val="28"/>
        </w:rPr>
        <w:t>емы   производства и продаж</w:t>
      </w:r>
      <w:r>
        <w:rPr>
          <w:sz w:val="28"/>
          <w:szCs w:val="28"/>
        </w:rPr>
        <w:t xml:space="preserve"> сельскохозяйственной продукции</w:t>
      </w:r>
      <w:r w:rsidRPr="006B267A">
        <w:rPr>
          <w:sz w:val="28"/>
          <w:szCs w:val="28"/>
        </w:rPr>
        <w:t xml:space="preserve"> на внутреннем и внешнем рынках сельскохозяйственной  продукции за счет увеличения пог</w:t>
      </w:r>
      <w:r w:rsidRPr="006B267A">
        <w:rPr>
          <w:sz w:val="28"/>
          <w:szCs w:val="28"/>
        </w:rPr>
        <w:t>о</w:t>
      </w:r>
      <w:r w:rsidRPr="006B267A">
        <w:rPr>
          <w:sz w:val="28"/>
          <w:szCs w:val="28"/>
        </w:rPr>
        <w:t>ловья скота, в том числе племенного. Для стабильной реализации прое</w:t>
      </w:r>
      <w:r w:rsidRPr="006B267A">
        <w:rPr>
          <w:sz w:val="28"/>
          <w:szCs w:val="28"/>
        </w:rPr>
        <w:t>к</w:t>
      </w:r>
      <w:r w:rsidRPr="006B267A">
        <w:rPr>
          <w:sz w:val="28"/>
          <w:szCs w:val="28"/>
        </w:rPr>
        <w:t>та   необходимо привлечение инвестора для строительства в райцентре совреме</w:t>
      </w:r>
      <w:r w:rsidRPr="006B267A">
        <w:rPr>
          <w:sz w:val="28"/>
          <w:szCs w:val="28"/>
        </w:rPr>
        <w:t>н</w:t>
      </w:r>
      <w:r w:rsidRPr="006B267A">
        <w:rPr>
          <w:sz w:val="28"/>
          <w:szCs w:val="28"/>
        </w:rPr>
        <w:t>ного завода по глубокой переработке молока. В районе ежегодно производи</w:t>
      </w:r>
      <w:r w:rsidRPr="006B267A">
        <w:rPr>
          <w:sz w:val="28"/>
          <w:szCs w:val="28"/>
        </w:rPr>
        <w:t>т</w:t>
      </w:r>
      <w:r w:rsidRPr="006B267A">
        <w:rPr>
          <w:sz w:val="28"/>
          <w:szCs w:val="28"/>
        </w:rPr>
        <w:t>ся значительное количество товарного зерна, поэтому  активно идут поиски инвесторов для строительства завода</w:t>
      </w:r>
      <w:r>
        <w:rPr>
          <w:sz w:val="28"/>
          <w:szCs w:val="28"/>
        </w:rPr>
        <w:t xml:space="preserve"> или цехов</w:t>
      </w:r>
      <w:r w:rsidRPr="006B267A">
        <w:rPr>
          <w:sz w:val="28"/>
          <w:szCs w:val="28"/>
        </w:rPr>
        <w:t xml:space="preserve"> по производству патоки. Ощущается недостаток мясных ресурсов, поэтому актуален  проект по вед</w:t>
      </w:r>
      <w:r w:rsidRPr="006B267A">
        <w:rPr>
          <w:sz w:val="28"/>
          <w:szCs w:val="28"/>
        </w:rPr>
        <w:t>е</w:t>
      </w:r>
      <w:r w:rsidRPr="006B267A">
        <w:rPr>
          <w:sz w:val="28"/>
          <w:szCs w:val="28"/>
        </w:rPr>
        <w:t>нию племенного животноводства (свиноводства) с реализацией погол</w:t>
      </w:r>
      <w:r w:rsidRPr="006B267A">
        <w:rPr>
          <w:sz w:val="28"/>
          <w:szCs w:val="28"/>
        </w:rPr>
        <w:t>о</w:t>
      </w:r>
      <w:r w:rsidRPr="006B267A">
        <w:rPr>
          <w:sz w:val="28"/>
          <w:szCs w:val="28"/>
        </w:rPr>
        <w:t>вья   населению. Точками роста являются также дальнейшее расширение    мясной  переработки и переработк</w:t>
      </w:r>
      <w:r>
        <w:rPr>
          <w:sz w:val="28"/>
          <w:szCs w:val="28"/>
        </w:rPr>
        <w:t>и</w:t>
      </w:r>
      <w:r w:rsidRPr="006B267A">
        <w:rPr>
          <w:sz w:val="28"/>
          <w:szCs w:val="28"/>
        </w:rPr>
        <w:t xml:space="preserve"> древесины.  Развитие данных  направлений по</w:t>
      </w:r>
      <w:r w:rsidRPr="006B267A">
        <w:rPr>
          <w:sz w:val="28"/>
          <w:szCs w:val="28"/>
        </w:rPr>
        <w:t>з</w:t>
      </w:r>
      <w:r w:rsidRPr="006B267A">
        <w:rPr>
          <w:sz w:val="28"/>
          <w:szCs w:val="28"/>
        </w:rPr>
        <w:t>волит широко использовать имеющиеся    ресурсы с выходом на регионал</w:t>
      </w:r>
      <w:r w:rsidRPr="006B267A">
        <w:rPr>
          <w:sz w:val="28"/>
          <w:szCs w:val="28"/>
        </w:rPr>
        <w:t>ь</w:t>
      </w:r>
      <w:r w:rsidRPr="006B267A">
        <w:rPr>
          <w:sz w:val="28"/>
          <w:szCs w:val="28"/>
        </w:rPr>
        <w:t>ные рынки. В районе имеются разведанные запасы глины. В целях их  осво</w:t>
      </w:r>
      <w:r w:rsidRPr="006B267A">
        <w:rPr>
          <w:sz w:val="28"/>
          <w:szCs w:val="28"/>
        </w:rPr>
        <w:t>е</w:t>
      </w:r>
      <w:r w:rsidRPr="006B267A">
        <w:rPr>
          <w:sz w:val="28"/>
          <w:szCs w:val="28"/>
        </w:rPr>
        <w:t>ния  инвестору  выделен участок для строительства современного ки</w:t>
      </w:r>
      <w:r w:rsidRPr="006B267A">
        <w:rPr>
          <w:sz w:val="28"/>
          <w:szCs w:val="28"/>
        </w:rPr>
        <w:t>р</w:t>
      </w:r>
      <w:r w:rsidRPr="006B267A">
        <w:rPr>
          <w:sz w:val="28"/>
          <w:szCs w:val="28"/>
        </w:rPr>
        <w:t xml:space="preserve">пичного завода. Для начала строительства необходимо решение вопроса о включении района в программу газификации.  </w:t>
      </w:r>
      <w:r>
        <w:rPr>
          <w:sz w:val="28"/>
          <w:szCs w:val="28"/>
        </w:rPr>
        <w:t xml:space="preserve">Начато строительство </w:t>
      </w:r>
      <w:r w:rsidRPr="006B267A">
        <w:rPr>
          <w:sz w:val="28"/>
          <w:szCs w:val="28"/>
        </w:rPr>
        <w:t xml:space="preserve"> в экологически благоприят</w:t>
      </w:r>
      <w:r>
        <w:rPr>
          <w:sz w:val="28"/>
          <w:szCs w:val="28"/>
        </w:rPr>
        <w:t>ной зоне (</w:t>
      </w:r>
      <w:r w:rsidRPr="006B267A">
        <w:rPr>
          <w:sz w:val="28"/>
          <w:szCs w:val="28"/>
        </w:rPr>
        <w:t>с.</w:t>
      </w:r>
      <w:r>
        <w:rPr>
          <w:sz w:val="28"/>
          <w:szCs w:val="28"/>
        </w:rPr>
        <w:t xml:space="preserve"> Павлово) зоны отдыха (</w:t>
      </w:r>
      <w:r w:rsidRPr="006B267A">
        <w:rPr>
          <w:sz w:val="28"/>
          <w:szCs w:val="28"/>
        </w:rPr>
        <w:t>охота, рыбалка), имеется во</w:t>
      </w:r>
      <w:r w:rsidRPr="006B267A">
        <w:rPr>
          <w:sz w:val="28"/>
          <w:szCs w:val="28"/>
        </w:rPr>
        <w:t>з</w:t>
      </w:r>
      <w:r w:rsidRPr="006B267A">
        <w:rPr>
          <w:sz w:val="28"/>
          <w:szCs w:val="28"/>
        </w:rPr>
        <w:t>можность  анало</w:t>
      </w:r>
      <w:r>
        <w:rPr>
          <w:sz w:val="28"/>
          <w:szCs w:val="28"/>
        </w:rPr>
        <w:t>гичного строительства в с. 2-Пет</w:t>
      </w:r>
      <w:r w:rsidRPr="006B267A">
        <w:rPr>
          <w:sz w:val="28"/>
          <w:szCs w:val="28"/>
        </w:rPr>
        <w:t>ропавловка (малиновый ос</w:t>
      </w:r>
      <w:r w:rsidRPr="006B267A">
        <w:rPr>
          <w:sz w:val="28"/>
          <w:szCs w:val="28"/>
        </w:rPr>
        <w:t>т</w:t>
      </w:r>
      <w:r w:rsidRPr="006B267A">
        <w:rPr>
          <w:sz w:val="28"/>
          <w:szCs w:val="28"/>
        </w:rPr>
        <w:t>ров).</w:t>
      </w:r>
    </w:p>
    <w:p w:rsidR="00EF1118" w:rsidRPr="006B267A" w:rsidRDefault="00EF1118" w:rsidP="00EF1118">
      <w:pPr>
        <w:ind w:firstLine="567"/>
        <w:jc w:val="both"/>
        <w:rPr>
          <w:sz w:val="28"/>
          <w:szCs w:val="28"/>
        </w:rPr>
      </w:pPr>
      <w:r w:rsidRPr="006B267A">
        <w:rPr>
          <w:sz w:val="28"/>
          <w:szCs w:val="28"/>
        </w:rPr>
        <w:t>В связи с планируемым освоением до 2022 года имеющихся запасов нефти на территории района (с.</w:t>
      </w:r>
      <w:r>
        <w:rPr>
          <w:sz w:val="28"/>
          <w:szCs w:val="28"/>
        </w:rPr>
        <w:t xml:space="preserve"> </w:t>
      </w:r>
      <w:r w:rsidRPr="006B267A">
        <w:rPr>
          <w:sz w:val="28"/>
          <w:szCs w:val="28"/>
        </w:rPr>
        <w:t>Павлово, с.</w:t>
      </w:r>
      <w:r>
        <w:rPr>
          <w:sz w:val="28"/>
          <w:szCs w:val="28"/>
        </w:rPr>
        <w:t xml:space="preserve"> </w:t>
      </w:r>
      <w:r w:rsidRPr="006B267A">
        <w:rPr>
          <w:sz w:val="28"/>
          <w:szCs w:val="28"/>
        </w:rPr>
        <w:t>Воробь</w:t>
      </w:r>
      <w:r>
        <w:rPr>
          <w:sz w:val="28"/>
          <w:szCs w:val="28"/>
        </w:rPr>
        <w:t>ево</w:t>
      </w:r>
      <w:r w:rsidRPr="006B267A">
        <w:rPr>
          <w:sz w:val="28"/>
          <w:szCs w:val="28"/>
        </w:rPr>
        <w:t>) возникает необход</w:t>
      </w:r>
      <w:r w:rsidRPr="006B267A">
        <w:rPr>
          <w:sz w:val="28"/>
          <w:szCs w:val="28"/>
        </w:rPr>
        <w:t>и</w:t>
      </w:r>
      <w:r w:rsidRPr="006B267A">
        <w:rPr>
          <w:sz w:val="28"/>
          <w:szCs w:val="28"/>
        </w:rPr>
        <w:t>мость развития и предоставления современного комплекса социально-бытовых услуг, развития сети придорожной инфраструктуры. В перспективе рассмотрение возможностей стро</w:t>
      </w:r>
      <w:r w:rsidRPr="006B267A">
        <w:rPr>
          <w:sz w:val="28"/>
          <w:szCs w:val="28"/>
        </w:rPr>
        <w:t>и</w:t>
      </w:r>
      <w:r w:rsidRPr="006B267A">
        <w:rPr>
          <w:sz w:val="28"/>
          <w:szCs w:val="28"/>
        </w:rPr>
        <w:t xml:space="preserve">тельства на базе имеющихся </w:t>
      </w:r>
      <w:r>
        <w:rPr>
          <w:sz w:val="28"/>
          <w:szCs w:val="28"/>
        </w:rPr>
        <w:t>природных источников минерализ</w:t>
      </w:r>
      <w:r w:rsidRPr="006B267A">
        <w:rPr>
          <w:sz w:val="28"/>
          <w:szCs w:val="28"/>
        </w:rPr>
        <w:t>ованной воды мини-завода по ее розливу (с.</w:t>
      </w:r>
      <w:r>
        <w:rPr>
          <w:sz w:val="28"/>
          <w:szCs w:val="28"/>
        </w:rPr>
        <w:t xml:space="preserve"> </w:t>
      </w:r>
      <w:r w:rsidRPr="006B267A">
        <w:rPr>
          <w:sz w:val="28"/>
          <w:szCs w:val="28"/>
        </w:rPr>
        <w:t>Меньш</w:t>
      </w:r>
      <w:r w:rsidRPr="006B267A">
        <w:rPr>
          <w:sz w:val="28"/>
          <w:szCs w:val="28"/>
        </w:rPr>
        <w:t>и</w:t>
      </w:r>
      <w:r w:rsidRPr="006B267A">
        <w:rPr>
          <w:sz w:val="28"/>
          <w:szCs w:val="28"/>
        </w:rPr>
        <w:t xml:space="preserve">ково). </w:t>
      </w:r>
    </w:p>
    <w:p w:rsidR="007A68B7" w:rsidRDefault="007A68B7" w:rsidP="00AB0F40">
      <w:pPr>
        <w:jc w:val="center"/>
        <w:rPr>
          <w:b/>
          <w:sz w:val="28"/>
        </w:rPr>
      </w:pPr>
    </w:p>
    <w:p w:rsidR="007A68B7" w:rsidRPr="000E1AD8" w:rsidRDefault="007A68B7" w:rsidP="007A68B7">
      <w:pPr>
        <w:ind w:firstLine="709"/>
        <w:jc w:val="both"/>
        <w:rPr>
          <w:sz w:val="28"/>
          <w:szCs w:val="28"/>
        </w:rPr>
      </w:pPr>
    </w:p>
    <w:p w:rsidR="007A68B7" w:rsidRDefault="007A68B7" w:rsidP="00AB0F40">
      <w:pPr>
        <w:jc w:val="center"/>
        <w:rPr>
          <w:b/>
          <w:sz w:val="28"/>
        </w:rPr>
        <w:sectPr w:rsidR="007A68B7" w:rsidSect="00EF1118">
          <w:pgSz w:w="12240" w:h="15840"/>
          <w:pgMar w:top="1134" w:right="1134" w:bottom="1134" w:left="1701" w:header="720" w:footer="720" w:gutter="0"/>
          <w:cols w:space="720"/>
          <w:noEndnote/>
        </w:sectPr>
      </w:pPr>
    </w:p>
    <w:p w:rsidR="008B1CB3" w:rsidRDefault="008B1CB3" w:rsidP="008B1CB3">
      <w:pPr>
        <w:jc w:val="center"/>
        <w:rPr>
          <w:sz w:val="28"/>
          <w:szCs w:val="28"/>
        </w:rPr>
      </w:pPr>
      <w:r>
        <w:rPr>
          <w:sz w:val="32"/>
          <w:szCs w:val="32"/>
        </w:rPr>
        <w:t>Перечень площадок, перспективных для инвестиционного освоения</w:t>
      </w:r>
    </w:p>
    <w:tbl>
      <w:tblPr>
        <w:tblW w:w="51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7"/>
        <w:gridCol w:w="1065"/>
        <w:gridCol w:w="1276"/>
        <w:gridCol w:w="1377"/>
        <w:gridCol w:w="1597"/>
        <w:gridCol w:w="992"/>
        <w:gridCol w:w="902"/>
        <w:gridCol w:w="1217"/>
        <w:gridCol w:w="1569"/>
        <w:gridCol w:w="689"/>
        <w:gridCol w:w="492"/>
        <w:gridCol w:w="492"/>
        <w:gridCol w:w="599"/>
        <w:gridCol w:w="495"/>
        <w:gridCol w:w="846"/>
      </w:tblGrid>
      <w:tr w:rsidR="008B1CB3" w:rsidRPr="008B1CB3" w:rsidTr="008B1CB3">
        <w:trPr>
          <w:trHeight w:val="428"/>
        </w:trPr>
        <w:tc>
          <w:tcPr>
            <w:tcW w:w="159" w:type="pct"/>
            <w:vMerge w:val="restart"/>
            <w:textDirection w:val="btLr"/>
          </w:tcPr>
          <w:p w:rsidR="008B1CB3" w:rsidRPr="008B1CB3" w:rsidRDefault="008B1CB3" w:rsidP="008B1CB3">
            <w:pPr>
              <w:ind w:left="113" w:right="113"/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№ п/п</w:t>
            </w:r>
          </w:p>
        </w:tc>
        <w:tc>
          <w:tcPr>
            <w:tcW w:w="379" w:type="pct"/>
            <w:vMerge w:val="restart"/>
            <w:textDirection w:val="btLr"/>
          </w:tcPr>
          <w:p w:rsidR="008B1CB3" w:rsidRPr="008B1CB3" w:rsidRDefault="008B1CB3" w:rsidP="008B1CB3">
            <w:pPr>
              <w:ind w:left="113" w:right="113"/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 xml:space="preserve">Вид ресурса (участок объект площадка и т.п. и т.д.) </w:t>
            </w:r>
          </w:p>
        </w:tc>
        <w:tc>
          <w:tcPr>
            <w:tcW w:w="454" w:type="pct"/>
            <w:vMerge w:val="restart"/>
            <w:textDirection w:val="btLr"/>
          </w:tcPr>
          <w:p w:rsidR="008B1CB3" w:rsidRPr="008B1CB3" w:rsidRDefault="008B1CB3" w:rsidP="008B1CB3">
            <w:pPr>
              <w:ind w:left="113" w:right="113"/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Местоположение участка (МО, микрорайон, улица)</w:t>
            </w:r>
          </w:p>
        </w:tc>
        <w:tc>
          <w:tcPr>
            <w:tcW w:w="490" w:type="pct"/>
            <w:vMerge w:val="restart"/>
            <w:textDirection w:val="btLr"/>
          </w:tcPr>
          <w:p w:rsidR="008B1CB3" w:rsidRPr="008B1CB3" w:rsidRDefault="008B1CB3" w:rsidP="008B1CB3">
            <w:pPr>
              <w:ind w:left="113" w:right="113"/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Кадастровый номер (при наличии)</w:t>
            </w:r>
          </w:p>
          <w:p w:rsidR="008B1CB3" w:rsidRPr="008B1CB3" w:rsidRDefault="008B1CB3" w:rsidP="008B1CB3">
            <w:pPr>
              <w:ind w:left="113" w:right="113"/>
              <w:jc w:val="center"/>
              <w:rPr>
                <w:sz w:val="14"/>
                <w:szCs w:val="14"/>
              </w:rPr>
            </w:pPr>
          </w:p>
          <w:p w:rsidR="008B1CB3" w:rsidRPr="008B1CB3" w:rsidRDefault="008B1CB3" w:rsidP="008B1CB3">
            <w:pPr>
              <w:ind w:left="113" w:right="113"/>
              <w:jc w:val="center"/>
              <w:rPr>
                <w:sz w:val="14"/>
                <w:szCs w:val="14"/>
              </w:rPr>
            </w:pPr>
          </w:p>
          <w:p w:rsidR="008B1CB3" w:rsidRPr="008B1CB3" w:rsidRDefault="008B1CB3" w:rsidP="008B1CB3">
            <w:pPr>
              <w:ind w:left="113" w:right="113"/>
              <w:jc w:val="center"/>
              <w:rPr>
                <w:sz w:val="14"/>
                <w:szCs w:val="14"/>
              </w:rPr>
            </w:pPr>
          </w:p>
          <w:p w:rsidR="008B1CB3" w:rsidRPr="008B1CB3" w:rsidRDefault="008B1CB3" w:rsidP="008B1CB3">
            <w:pPr>
              <w:ind w:left="113" w:right="113"/>
              <w:jc w:val="center"/>
              <w:rPr>
                <w:sz w:val="14"/>
                <w:szCs w:val="14"/>
              </w:rPr>
            </w:pPr>
          </w:p>
          <w:p w:rsidR="008B1CB3" w:rsidRPr="008B1CB3" w:rsidRDefault="008B1CB3" w:rsidP="008B1CB3">
            <w:pPr>
              <w:ind w:left="113" w:right="113"/>
              <w:jc w:val="center"/>
              <w:rPr>
                <w:sz w:val="14"/>
                <w:szCs w:val="14"/>
              </w:rPr>
            </w:pPr>
          </w:p>
          <w:p w:rsidR="008B1CB3" w:rsidRPr="008B1CB3" w:rsidRDefault="008B1CB3" w:rsidP="008B1CB3">
            <w:pPr>
              <w:ind w:left="113" w:right="113"/>
              <w:jc w:val="center"/>
              <w:rPr>
                <w:sz w:val="14"/>
                <w:szCs w:val="14"/>
              </w:rPr>
            </w:pPr>
          </w:p>
          <w:p w:rsidR="008B1CB3" w:rsidRPr="008B1CB3" w:rsidRDefault="008B1CB3" w:rsidP="008B1CB3">
            <w:pPr>
              <w:ind w:left="113" w:right="113"/>
              <w:jc w:val="center"/>
              <w:rPr>
                <w:sz w:val="14"/>
                <w:szCs w:val="14"/>
              </w:rPr>
            </w:pPr>
          </w:p>
          <w:p w:rsidR="008B1CB3" w:rsidRPr="008B1CB3" w:rsidRDefault="008B1CB3" w:rsidP="008B1CB3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568" w:type="pct"/>
            <w:vMerge w:val="restart"/>
            <w:textDirection w:val="btLr"/>
          </w:tcPr>
          <w:p w:rsidR="008B1CB3" w:rsidRPr="008B1CB3" w:rsidRDefault="008B1CB3" w:rsidP="008B1CB3">
            <w:pPr>
              <w:ind w:left="113" w:right="113"/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Форма собственности</w:t>
            </w:r>
          </w:p>
          <w:p w:rsidR="008B1CB3" w:rsidRPr="008B1CB3" w:rsidRDefault="008B1CB3" w:rsidP="008B1CB3">
            <w:pPr>
              <w:ind w:left="113" w:right="113"/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(государственная,</w:t>
            </w:r>
          </w:p>
          <w:p w:rsidR="008B1CB3" w:rsidRPr="008B1CB3" w:rsidRDefault="008B1CB3" w:rsidP="008B1CB3">
            <w:pPr>
              <w:ind w:left="113" w:right="113"/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муниципальная, частная)</w:t>
            </w:r>
          </w:p>
        </w:tc>
        <w:tc>
          <w:tcPr>
            <w:tcW w:w="353" w:type="pct"/>
            <w:vMerge w:val="restart"/>
            <w:textDirection w:val="btLr"/>
          </w:tcPr>
          <w:p w:rsidR="008B1CB3" w:rsidRPr="008B1CB3" w:rsidRDefault="008B1CB3" w:rsidP="008B1CB3">
            <w:pPr>
              <w:ind w:left="113" w:right="113"/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Категория земель</w:t>
            </w:r>
          </w:p>
        </w:tc>
        <w:tc>
          <w:tcPr>
            <w:tcW w:w="321" w:type="pct"/>
            <w:vMerge w:val="restart"/>
            <w:textDirection w:val="btLr"/>
          </w:tcPr>
          <w:p w:rsidR="008B1CB3" w:rsidRPr="008B1CB3" w:rsidRDefault="008B1CB3" w:rsidP="008B1CB3">
            <w:pPr>
              <w:ind w:left="113" w:right="113"/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Площадь участка, га</w:t>
            </w:r>
          </w:p>
        </w:tc>
        <w:tc>
          <w:tcPr>
            <w:tcW w:w="433" w:type="pct"/>
            <w:vMerge w:val="restart"/>
            <w:textDirection w:val="btLr"/>
          </w:tcPr>
          <w:p w:rsidR="008B1CB3" w:rsidRPr="008B1CB3" w:rsidRDefault="008B1CB3" w:rsidP="008B1CB3">
            <w:pPr>
              <w:ind w:left="113" w:right="113"/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Как используется ресурс в настоящее время</w:t>
            </w:r>
          </w:p>
        </w:tc>
        <w:tc>
          <w:tcPr>
            <w:tcW w:w="558" w:type="pct"/>
            <w:vMerge w:val="restart"/>
            <w:textDirection w:val="btLr"/>
          </w:tcPr>
          <w:p w:rsidR="008B1CB3" w:rsidRPr="008B1CB3" w:rsidRDefault="008B1CB3" w:rsidP="008B1CB3">
            <w:pPr>
              <w:ind w:left="113" w:right="113"/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Возможное</w:t>
            </w:r>
          </w:p>
          <w:p w:rsidR="008B1CB3" w:rsidRPr="008B1CB3" w:rsidRDefault="008B1CB3" w:rsidP="008B1CB3">
            <w:pPr>
              <w:ind w:left="113" w:right="113"/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(планируемое) использование участка, площадка</w:t>
            </w:r>
          </w:p>
        </w:tc>
        <w:tc>
          <w:tcPr>
            <w:tcW w:w="245" w:type="pct"/>
            <w:vMerge w:val="restart"/>
            <w:textDirection w:val="btLr"/>
          </w:tcPr>
          <w:p w:rsidR="008B1CB3" w:rsidRPr="008B1CB3" w:rsidRDefault="008B1CB3" w:rsidP="008B1CB3">
            <w:pPr>
              <w:ind w:left="113" w:right="113"/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Наличие на участке (площадке)</w:t>
            </w:r>
          </w:p>
          <w:p w:rsidR="008B1CB3" w:rsidRPr="008B1CB3" w:rsidRDefault="008B1CB3" w:rsidP="008B1CB3">
            <w:pPr>
              <w:ind w:left="113" w:right="113"/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сооружений и пр., их состояние, площадь, потенциально возможное испол</w:t>
            </w:r>
            <w:r w:rsidRPr="008B1CB3">
              <w:rPr>
                <w:sz w:val="14"/>
                <w:szCs w:val="14"/>
              </w:rPr>
              <w:t>ь</w:t>
            </w:r>
            <w:r w:rsidRPr="008B1CB3">
              <w:rPr>
                <w:sz w:val="14"/>
                <w:szCs w:val="14"/>
              </w:rPr>
              <w:t xml:space="preserve">зование и прочие характеристики </w:t>
            </w:r>
          </w:p>
        </w:tc>
        <w:tc>
          <w:tcPr>
            <w:tcW w:w="739" w:type="pct"/>
            <w:gridSpan w:val="4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обеспечение инфрастру</w:t>
            </w:r>
            <w:r w:rsidRPr="008B1CB3">
              <w:rPr>
                <w:sz w:val="14"/>
                <w:szCs w:val="14"/>
              </w:rPr>
              <w:t>к</w:t>
            </w:r>
            <w:r w:rsidRPr="008B1CB3">
              <w:rPr>
                <w:sz w:val="14"/>
                <w:szCs w:val="14"/>
              </w:rPr>
              <w:t>турой</w:t>
            </w:r>
          </w:p>
        </w:tc>
        <w:tc>
          <w:tcPr>
            <w:tcW w:w="301" w:type="pct"/>
            <w:vMerge w:val="restart"/>
            <w:textDirection w:val="btLr"/>
          </w:tcPr>
          <w:p w:rsidR="008B1CB3" w:rsidRPr="008B1CB3" w:rsidRDefault="008B1CB3" w:rsidP="008B1CB3">
            <w:pPr>
              <w:ind w:left="113" w:right="113"/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Дополнительная информация (краткая характеристика, необходимые де</w:t>
            </w:r>
            <w:r w:rsidRPr="008B1CB3">
              <w:rPr>
                <w:sz w:val="14"/>
                <w:szCs w:val="14"/>
              </w:rPr>
              <w:t>й</w:t>
            </w:r>
            <w:r w:rsidRPr="008B1CB3">
              <w:rPr>
                <w:sz w:val="14"/>
                <w:szCs w:val="14"/>
              </w:rPr>
              <w:t>ствия для вовлечения в хозяйственный оборот</w:t>
            </w:r>
          </w:p>
        </w:tc>
      </w:tr>
      <w:tr w:rsidR="008B1CB3" w:rsidRPr="008B1CB3" w:rsidTr="008B1CB3">
        <w:trPr>
          <w:cantSplit/>
          <w:trHeight w:val="4462"/>
        </w:trPr>
        <w:tc>
          <w:tcPr>
            <w:tcW w:w="159" w:type="pct"/>
            <w:vMerge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79" w:type="pct"/>
            <w:vMerge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54" w:type="pct"/>
            <w:vMerge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90" w:type="pct"/>
            <w:vMerge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8" w:type="pct"/>
            <w:vMerge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53" w:type="pct"/>
            <w:vMerge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21" w:type="pct"/>
            <w:vMerge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33" w:type="pct"/>
            <w:vMerge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58" w:type="pct"/>
            <w:vMerge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45" w:type="pct"/>
            <w:vMerge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75" w:type="pct"/>
            <w:textDirection w:val="btLr"/>
          </w:tcPr>
          <w:p w:rsidR="008B1CB3" w:rsidRPr="008B1CB3" w:rsidRDefault="008B1CB3" w:rsidP="008B1CB3">
            <w:pPr>
              <w:ind w:left="113" w:right="113"/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Электроснабжение (да/нет) максимально возможная предо</w:t>
            </w:r>
            <w:r w:rsidRPr="008B1CB3">
              <w:rPr>
                <w:sz w:val="14"/>
                <w:szCs w:val="14"/>
              </w:rPr>
              <w:t>с</w:t>
            </w:r>
            <w:r w:rsidRPr="008B1CB3">
              <w:rPr>
                <w:sz w:val="14"/>
                <w:szCs w:val="14"/>
              </w:rPr>
              <w:t>тавление мощности</w:t>
            </w:r>
          </w:p>
        </w:tc>
        <w:tc>
          <w:tcPr>
            <w:tcW w:w="175" w:type="pct"/>
            <w:textDirection w:val="btLr"/>
          </w:tcPr>
          <w:p w:rsidR="008B1CB3" w:rsidRPr="008B1CB3" w:rsidRDefault="008B1CB3" w:rsidP="008B1CB3">
            <w:pPr>
              <w:ind w:left="113" w:right="113"/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водоснабжение (да/нет, вид: централизованное/ индивид</w:t>
            </w:r>
            <w:r w:rsidRPr="008B1CB3">
              <w:rPr>
                <w:sz w:val="14"/>
                <w:szCs w:val="14"/>
              </w:rPr>
              <w:t>у</w:t>
            </w:r>
            <w:r w:rsidRPr="008B1CB3">
              <w:rPr>
                <w:sz w:val="14"/>
                <w:szCs w:val="14"/>
              </w:rPr>
              <w:t>альное</w:t>
            </w:r>
          </w:p>
        </w:tc>
        <w:tc>
          <w:tcPr>
            <w:tcW w:w="213" w:type="pct"/>
            <w:textDirection w:val="btLr"/>
          </w:tcPr>
          <w:p w:rsidR="008B1CB3" w:rsidRPr="008B1CB3" w:rsidRDefault="008B1CB3" w:rsidP="008B1CB3">
            <w:pPr>
              <w:ind w:left="113" w:right="113"/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газификация (данет наличие сетей высокого/низ давления, возмо</w:t>
            </w:r>
            <w:r w:rsidRPr="008B1CB3">
              <w:rPr>
                <w:sz w:val="14"/>
                <w:szCs w:val="14"/>
              </w:rPr>
              <w:t>ж</w:t>
            </w:r>
            <w:r w:rsidRPr="008B1CB3">
              <w:rPr>
                <w:sz w:val="14"/>
                <w:szCs w:val="14"/>
              </w:rPr>
              <w:t xml:space="preserve">ность подключения)  </w:t>
            </w:r>
          </w:p>
        </w:tc>
        <w:tc>
          <w:tcPr>
            <w:tcW w:w="176" w:type="pct"/>
            <w:textDirection w:val="btLr"/>
          </w:tcPr>
          <w:p w:rsidR="008B1CB3" w:rsidRPr="008B1CB3" w:rsidRDefault="008B1CB3" w:rsidP="008B1CB3">
            <w:pPr>
              <w:ind w:left="113" w:right="113"/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дорожное сообщение (наличие/отсутсвие подъездной дороги, вид, состояние дорожного покрытия</w:t>
            </w:r>
          </w:p>
        </w:tc>
        <w:tc>
          <w:tcPr>
            <w:tcW w:w="301" w:type="pct"/>
            <w:vMerge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</w:p>
        </w:tc>
      </w:tr>
      <w:tr w:rsidR="008B1CB3" w:rsidRPr="008B1CB3" w:rsidTr="008B1CB3">
        <w:trPr>
          <w:cantSplit/>
          <w:trHeight w:val="579"/>
        </w:trPr>
        <w:tc>
          <w:tcPr>
            <w:tcW w:w="159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1</w:t>
            </w:r>
          </w:p>
        </w:tc>
        <w:tc>
          <w:tcPr>
            <w:tcW w:w="379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участок</w:t>
            </w:r>
          </w:p>
        </w:tc>
        <w:tc>
          <w:tcPr>
            <w:tcW w:w="454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с.Венгерово в районе оз. Т</w:t>
            </w:r>
            <w:r w:rsidRPr="008B1CB3">
              <w:rPr>
                <w:sz w:val="14"/>
                <w:szCs w:val="14"/>
              </w:rPr>
              <w:t>у</w:t>
            </w:r>
            <w:r w:rsidRPr="008B1CB3">
              <w:rPr>
                <w:sz w:val="14"/>
                <w:szCs w:val="14"/>
              </w:rPr>
              <w:t>рецкое</w:t>
            </w:r>
          </w:p>
        </w:tc>
        <w:tc>
          <w:tcPr>
            <w:tcW w:w="490" w:type="pct"/>
          </w:tcPr>
          <w:p w:rsidR="008B1CB3" w:rsidRPr="008B1CB3" w:rsidRDefault="008B1CB3" w:rsidP="008B1CB3">
            <w:pPr>
              <w:ind w:right="-40"/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-</w:t>
            </w:r>
          </w:p>
        </w:tc>
        <w:tc>
          <w:tcPr>
            <w:tcW w:w="568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государственная</w:t>
            </w:r>
          </w:p>
        </w:tc>
        <w:tc>
          <w:tcPr>
            <w:tcW w:w="353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населе</w:t>
            </w:r>
            <w:r w:rsidRPr="008B1CB3">
              <w:rPr>
                <w:sz w:val="14"/>
                <w:szCs w:val="14"/>
              </w:rPr>
              <w:t>н</w:t>
            </w:r>
            <w:r w:rsidRPr="008B1CB3">
              <w:rPr>
                <w:sz w:val="14"/>
                <w:szCs w:val="14"/>
              </w:rPr>
              <w:t>ных пун</w:t>
            </w:r>
            <w:r w:rsidRPr="008B1CB3">
              <w:rPr>
                <w:sz w:val="14"/>
                <w:szCs w:val="14"/>
              </w:rPr>
              <w:t>к</w:t>
            </w:r>
            <w:r w:rsidRPr="008B1CB3">
              <w:rPr>
                <w:sz w:val="14"/>
                <w:szCs w:val="14"/>
              </w:rPr>
              <w:t>тов</w:t>
            </w:r>
          </w:p>
        </w:tc>
        <w:tc>
          <w:tcPr>
            <w:tcW w:w="321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40,0</w:t>
            </w:r>
          </w:p>
        </w:tc>
        <w:tc>
          <w:tcPr>
            <w:tcW w:w="433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не использ</w:t>
            </w:r>
            <w:r w:rsidRPr="008B1CB3">
              <w:rPr>
                <w:sz w:val="14"/>
                <w:szCs w:val="14"/>
              </w:rPr>
              <w:t>у</w:t>
            </w:r>
            <w:r w:rsidRPr="008B1CB3">
              <w:rPr>
                <w:sz w:val="14"/>
                <w:szCs w:val="14"/>
              </w:rPr>
              <w:t>ется</w:t>
            </w:r>
          </w:p>
        </w:tc>
        <w:tc>
          <w:tcPr>
            <w:tcW w:w="558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жилищное строител</w:t>
            </w:r>
            <w:r w:rsidRPr="008B1CB3">
              <w:rPr>
                <w:sz w:val="14"/>
                <w:szCs w:val="14"/>
              </w:rPr>
              <w:t>ь</w:t>
            </w:r>
            <w:r w:rsidRPr="008B1CB3">
              <w:rPr>
                <w:sz w:val="14"/>
                <w:szCs w:val="14"/>
              </w:rPr>
              <w:t>ство</w:t>
            </w:r>
          </w:p>
        </w:tc>
        <w:tc>
          <w:tcPr>
            <w:tcW w:w="245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-</w:t>
            </w:r>
          </w:p>
        </w:tc>
        <w:tc>
          <w:tcPr>
            <w:tcW w:w="175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нет</w:t>
            </w:r>
          </w:p>
        </w:tc>
        <w:tc>
          <w:tcPr>
            <w:tcW w:w="175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нет</w:t>
            </w:r>
          </w:p>
        </w:tc>
        <w:tc>
          <w:tcPr>
            <w:tcW w:w="213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нет</w:t>
            </w:r>
          </w:p>
        </w:tc>
        <w:tc>
          <w:tcPr>
            <w:tcW w:w="176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нет</w:t>
            </w:r>
          </w:p>
        </w:tc>
        <w:tc>
          <w:tcPr>
            <w:tcW w:w="301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</w:p>
        </w:tc>
      </w:tr>
      <w:tr w:rsidR="008B1CB3" w:rsidRPr="008B1CB3" w:rsidTr="008B1CB3">
        <w:tc>
          <w:tcPr>
            <w:tcW w:w="159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2</w:t>
            </w:r>
          </w:p>
        </w:tc>
        <w:tc>
          <w:tcPr>
            <w:tcW w:w="379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участок</w:t>
            </w:r>
          </w:p>
        </w:tc>
        <w:tc>
          <w:tcPr>
            <w:tcW w:w="454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с.Венгерово,ул. Заводская, Рус</w:t>
            </w:r>
            <w:r w:rsidRPr="008B1CB3">
              <w:rPr>
                <w:sz w:val="14"/>
                <w:szCs w:val="14"/>
              </w:rPr>
              <w:t>а</w:t>
            </w:r>
            <w:r w:rsidRPr="008B1CB3">
              <w:rPr>
                <w:sz w:val="14"/>
                <w:szCs w:val="14"/>
              </w:rPr>
              <w:t>кова</w:t>
            </w:r>
          </w:p>
        </w:tc>
        <w:tc>
          <w:tcPr>
            <w:tcW w:w="490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-</w:t>
            </w:r>
          </w:p>
        </w:tc>
        <w:tc>
          <w:tcPr>
            <w:tcW w:w="568" w:type="pct"/>
          </w:tcPr>
          <w:p w:rsidR="008B1CB3" w:rsidRPr="008B1CB3" w:rsidRDefault="008B1CB3" w:rsidP="008B1CB3">
            <w:pPr>
              <w:ind w:left="33" w:hanging="33"/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государственная</w:t>
            </w:r>
          </w:p>
        </w:tc>
        <w:tc>
          <w:tcPr>
            <w:tcW w:w="353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населе</w:t>
            </w:r>
            <w:r w:rsidRPr="008B1CB3">
              <w:rPr>
                <w:sz w:val="14"/>
                <w:szCs w:val="14"/>
              </w:rPr>
              <w:t>н</w:t>
            </w:r>
            <w:r w:rsidRPr="008B1CB3">
              <w:rPr>
                <w:sz w:val="14"/>
                <w:szCs w:val="14"/>
              </w:rPr>
              <w:t>ных пун</w:t>
            </w:r>
            <w:r w:rsidRPr="008B1CB3">
              <w:rPr>
                <w:sz w:val="14"/>
                <w:szCs w:val="14"/>
              </w:rPr>
              <w:t>к</w:t>
            </w:r>
            <w:r w:rsidRPr="008B1CB3">
              <w:rPr>
                <w:sz w:val="14"/>
                <w:szCs w:val="14"/>
              </w:rPr>
              <w:t>тов</w:t>
            </w:r>
          </w:p>
        </w:tc>
        <w:tc>
          <w:tcPr>
            <w:tcW w:w="321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10,0</w:t>
            </w:r>
          </w:p>
        </w:tc>
        <w:tc>
          <w:tcPr>
            <w:tcW w:w="433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не использ</w:t>
            </w:r>
            <w:r w:rsidRPr="008B1CB3">
              <w:rPr>
                <w:sz w:val="14"/>
                <w:szCs w:val="14"/>
              </w:rPr>
              <w:t>у</w:t>
            </w:r>
            <w:r w:rsidRPr="008B1CB3">
              <w:rPr>
                <w:sz w:val="14"/>
                <w:szCs w:val="14"/>
              </w:rPr>
              <w:t>ется</w:t>
            </w:r>
          </w:p>
        </w:tc>
        <w:tc>
          <w:tcPr>
            <w:tcW w:w="558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жилищное строител</w:t>
            </w:r>
            <w:r w:rsidRPr="008B1CB3">
              <w:rPr>
                <w:sz w:val="14"/>
                <w:szCs w:val="14"/>
              </w:rPr>
              <w:t>ь</w:t>
            </w:r>
            <w:r w:rsidRPr="008B1CB3">
              <w:rPr>
                <w:sz w:val="14"/>
                <w:szCs w:val="14"/>
              </w:rPr>
              <w:t>ство</w:t>
            </w:r>
          </w:p>
        </w:tc>
        <w:tc>
          <w:tcPr>
            <w:tcW w:w="245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-</w:t>
            </w:r>
          </w:p>
        </w:tc>
        <w:tc>
          <w:tcPr>
            <w:tcW w:w="175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да</w:t>
            </w:r>
          </w:p>
        </w:tc>
        <w:tc>
          <w:tcPr>
            <w:tcW w:w="175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да</w:t>
            </w:r>
          </w:p>
        </w:tc>
        <w:tc>
          <w:tcPr>
            <w:tcW w:w="213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нет</w:t>
            </w:r>
          </w:p>
        </w:tc>
        <w:tc>
          <w:tcPr>
            <w:tcW w:w="176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да</w:t>
            </w:r>
          </w:p>
        </w:tc>
        <w:tc>
          <w:tcPr>
            <w:tcW w:w="301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</w:p>
        </w:tc>
      </w:tr>
      <w:tr w:rsidR="008B1CB3" w:rsidRPr="008B1CB3" w:rsidTr="008B1CB3">
        <w:tc>
          <w:tcPr>
            <w:tcW w:w="159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3</w:t>
            </w:r>
          </w:p>
        </w:tc>
        <w:tc>
          <w:tcPr>
            <w:tcW w:w="379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участок</w:t>
            </w:r>
          </w:p>
        </w:tc>
        <w:tc>
          <w:tcPr>
            <w:tcW w:w="454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с.Новый Та</w:t>
            </w:r>
            <w:r w:rsidRPr="008B1CB3">
              <w:rPr>
                <w:sz w:val="14"/>
                <w:szCs w:val="14"/>
              </w:rPr>
              <w:t>р</w:t>
            </w:r>
            <w:r w:rsidRPr="008B1CB3">
              <w:rPr>
                <w:sz w:val="14"/>
                <w:szCs w:val="14"/>
              </w:rPr>
              <w:t>тас</w:t>
            </w:r>
          </w:p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параллельно ул.Титова</w:t>
            </w:r>
          </w:p>
        </w:tc>
        <w:tc>
          <w:tcPr>
            <w:tcW w:w="490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-</w:t>
            </w:r>
          </w:p>
        </w:tc>
        <w:tc>
          <w:tcPr>
            <w:tcW w:w="568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государственная</w:t>
            </w:r>
          </w:p>
        </w:tc>
        <w:tc>
          <w:tcPr>
            <w:tcW w:w="353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сельск</w:t>
            </w:r>
            <w:r w:rsidRPr="008B1CB3">
              <w:rPr>
                <w:sz w:val="14"/>
                <w:szCs w:val="14"/>
              </w:rPr>
              <w:t>о</w:t>
            </w:r>
            <w:r w:rsidRPr="008B1CB3">
              <w:rPr>
                <w:sz w:val="14"/>
                <w:szCs w:val="14"/>
              </w:rPr>
              <w:t>хоз.</w:t>
            </w:r>
          </w:p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назначения</w:t>
            </w:r>
          </w:p>
        </w:tc>
        <w:tc>
          <w:tcPr>
            <w:tcW w:w="321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20,0</w:t>
            </w:r>
          </w:p>
        </w:tc>
        <w:tc>
          <w:tcPr>
            <w:tcW w:w="433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не использ</w:t>
            </w:r>
            <w:r w:rsidRPr="008B1CB3">
              <w:rPr>
                <w:sz w:val="14"/>
                <w:szCs w:val="14"/>
              </w:rPr>
              <w:t>у</w:t>
            </w:r>
            <w:r w:rsidRPr="008B1CB3">
              <w:rPr>
                <w:sz w:val="14"/>
                <w:szCs w:val="14"/>
              </w:rPr>
              <w:t>ется</w:t>
            </w:r>
          </w:p>
        </w:tc>
        <w:tc>
          <w:tcPr>
            <w:tcW w:w="558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жилищное строител</w:t>
            </w:r>
            <w:r w:rsidRPr="008B1CB3">
              <w:rPr>
                <w:sz w:val="14"/>
                <w:szCs w:val="14"/>
              </w:rPr>
              <w:t>ь</w:t>
            </w:r>
            <w:r w:rsidRPr="008B1CB3">
              <w:rPr>
                <w:sz w:val="14"/>
                <w:szCs w:val="14"/>
              </w:rPr>
              <w:t>ство</w:t>
            </w:r>
          </w:p>
        </w:tc>
        <w:tc>
          <w:tcPr>
            <w:tcW w:w="245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-</w:t>
            </w:r>
          </w:p>
        </w:tc>
        <w:tc>
          <w:tcPr>
            <w:tcW w:w="175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да</w:t>
            </w:r>
          </w:p>
        </w:tc>
        <w:tc>
          <w:tcPr>
            <w:tcW w:w="175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да</w:t>
            </w:r>
          </w:p>
        </w:tc>
        <w:tc>
          <w:tcPr>
            <w:tcW w:w="213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нет</w:t>
            </w:r>
          </w:p>
        </w:tc>
        <w:tc>
          <w:tcPr>
            <w:tcW w:w="176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да</w:t>
            </w:r>
          </w:p>
        </w:tc>
        <w:tc>
          <w:tcPr>
            <w:tcW w:w="301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</w:p>
        </w:tc>
      </w:tr>
      <w:tr w:rsidR="008B1CB3" w:rsidRPr="008B1CB3" w:rsidTr="008B1CB3">
        <w:tc>
          <w:tcPr>
            <w:tcW w:w="159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4</w:t>
            </w:r>
          </w:p>
        </w:tc>
        <w:tc>
          <w:tcPr>
            <w:tcW w:w="379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участок</w:t>
            </w:r>
          </w:p>
        </w:tc>
        <w:tc>
          <w:tcPr>
            <w:tcW w:w="454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с. Венгерово</w:t>
            </w:r>
          </w:p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ул Садовая</w:t>
            </w:r>
          </w:p>
        </w:tc>
        <w:tc>
          <w:tcPr>
            <w:tcW w:w="490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-</w:t>
            </w:r>
          </w:p>
        </w:tc>
        <w:tc>
          <w:tcPr>
            <w:tcW w:w="568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государственная</w:t>
            </w:r>
          </w:p>
        </w:tc>
        <w:tc>
          <w:tcPr>
            <w:tcW w:w="353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населе</w:t>
            </w:r>
            <w:r w:rsidRPr="008B1CB3">
              <w:rPr>
                <w:sz w:val="14"/>
                <w:szCs w:val="14"/>
              </w:rPr>
              <w:t>н</w:t>
            </w:r>
            <w:r w:rsidRPr="008B1CB3">
              <w:rPr>
                <w:sz w:val="14"/>
                <w:szCs w:val="14"/>
              </w:rPr>
              <w:t>ных пун</w:t>
            </w:r>
            <w:r w:rsidRPr="008B1CB3">
              <w:rPr>
                <w:sz w:val="14"/>
                <w:szCs w:val="14"/>
              </w:rPr>
              <w:t>к</w:t>
            </w:r>
            <w:r w:rsidRPr="008B1CB3">
              <w:rPr>
                <w:sz w:val="14"/>
                <w:szCs w:val="14"/>
              </w:rPr>
              <w:t>тов</w:t>
            </w:r>
          </w:p>
        </w:tc>
        <w:tc>
          <w:tcPr>
            <w:tcW w:w="321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2,0</w:t>
            </w:r>
          </w:p>
        </w:tc>
        <w:tc>
          <w:tcPr>
            <w:tcW w:w="433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не использ</w:t>
            </w:r>
            <w:r w:rsidRPr="008B1CB3">
              <w:rPr>
                <w:sz w:val="14"/>
                <w:szCs w:val="14"/>
              </w:rPr>
              <w:t>у</w:t>
            </w:r>
            <w:r w:rsidRPr="008B1CB3">
              <w:rPr>
                <w:sz w:val="14"/>
                <w:szCs w:val="14"/>
              </w:rPr>
              <w:t>ется</w:t>
            </w:r>
          </w:p>
        </w:tc>
        <w:tc>
          <w:tcPr>
            <w:tcW w:w="558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жилищное строител</w:t>
            </w:r>
            <w:r w:rsidRPr="008B1CB3">
              <w:rPr>
                <w:sz w:val="14"/>
                <w:szCs w:val="14"/>
              </w:rPr>
              <w:t>ь</w:t>
            </w:r>
            <w:r w:rsidRPr="008B1CB3">
              <w:rPr>
                <w:sz w:val="14"/>
                <w:szCs w:val="14"/>
              </w:rPr>
              <w:t>ство</w:t>
            </w:r>
          </w:p>
        </w:tc>
        <w:tc>
          <w:tcPr>
            <w:tcW w:w="245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-</w:t>
            </w:r>
          </w:p>
        </w:tc>
        <w:tc>
          <w:tcPr>
            <w:tcW w:w="175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да</w:t>
            </w:r>
          </w:p>
        </w:tc>
        <w:tc>
          <w:tcPr>
            <w:tcW w:w="175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да</w:t>
            </w:r>
          </w:p>
        </w:tc>
        <w:tc>
          <w:tcPr>
            <w:tcW w:w="213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нет</w:t>
            </w:r>
          </w:p>
        </w:tc>
        <w:tc>
          <w:tcPr>
            <w:tcW w:w="176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да</w:t>
            </w:r>
          </w:p>
        </w:tc>
        <w:tc>
          <w:tcPr>
            <w:tcW w:w="301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</w:p>
        </w:tc>
      </w:tr>
      <w:tr w:rsidR="008B1CB3" w:rsidRPr="008B1CB3" w:rsidTr="008B1CB3">
        <w:tc>
          <w:tcPr>
            <w:tcW w:w="159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5</w:t>
            </w:r>
          </w:p>
        </w:tc>
        <w:tc>
          <w:tcPr>
            <w:tcW w:w="379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участок</w:t>
            </w:r>
          </w:p>
        </w:tc>
        <w:tc>
          <w:tcPr>
            <w:tcW w:w="454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с.Новый Та</w:t>
            </w:r>
            <w:r w:rsidRPr="008B1CB3">
              <w:rPr>
                <w:sz w:val="14"/>
                <w:szCs w:val="14"/>
              </w:rPr>
              <w:t>р</w:t>
            </w:r>
            <w:r w:rsidRPr="008B1CB3">
              <w:rPr>
                <w:sz w:val="14"/>
                <w:szCs w:val="14"/>
              </w:rPr>
              <w:t>тас</w:t>
            </w:r>
          </w:p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параллельно ул.Титова</w:t>
            </w:r>
          </w:p>
        </w:tc>
        <w:tc>
          <w:tcPr>
            <w:tcW w:w="490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-</w:t>
            </w:r>
          </w:p>
        </w:tc>
        <w:tc>
          <w:tcPr>
            <w:tcW w:w="568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государственная</w:t>
            </w:r>
          </w:p>
        </w:tc>
        <w:tc>
          <w:tcPr>
            <w:tcW w:w="353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сельск</w:t>
            </w:r>
            <w:r w:rsidRPr="008B1CB3">
              <w:rPr>
                <w:sz w:val="14"/>
                <w:szCs w:val="14"/>
              </w:rPr>
              <w:t>о</w:t>
            </w:r>
            <w:r w:rsidRPr="008B1CB3">
              <w:rPr>
                <w:sz w:val="14"/>
                <w:szCs w:val="14"/>
              </w:rPr>
              <w:t>хоз. назн</w:t>
            </w:r>
            <w:r w:rsidRPr="008B1CB3">
              <w:rPr>
                <w:sz w:val="14"/>
                <w:szCs w:val="14"/>
              </w:rPr>
              <w:t>а</w:t>
            </w:r>
            <w:r w:rsidRPr="008B1CB3">
              <w:rPr>
                <w:sz w:val="14"/>
                <w:szCs w:val="14"/>
              </w:rPr>
              <w:t>чения</w:t>
            </w:r>
          </w:p>
        </w:tc>
        <w:tc>
          <w:tcPr>
            <w:tcW w:w="321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2,0</w:t>
            </w:r>
          </w:p>
        </w:tc>
        <w:tc>
          <w:tcPr>
            <w:tcW w:w="433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не использ</w:t>
            </w:r>
            <w:r w:rsidRPr="008B1CB3">
              <w:rPr>
                <w:sz w:val="14"/>
                <w:szCs w:val="14"/>
              </w:rPr>
              <w:t>у</w:t>
            </w:r>
            <w:r w:rsidRPr="008B1CB3">
              <w:rPr>
                <w:sz w:val="14"/>
                <w:szCs w:val="14"/>
              </w:rPr>
              <w:t>ется</w:t>
            </w:r>
          </w:p>
        </w:tc>
        <w:tc>
          <w:tcPr>
            <w:tcW w:w="558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строительство</w:t>
            </w:r>
          </w:p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молокозавода</w:t>
            </w:r>
          </w:p>
        </w:tc>
        <w:tc>
          <w:tcPr>
            <w:tcW w:w="245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-</w:t>
            </w:r>
          </w:p>
        </w:tc>
        <w:tc>
          <w:tcPr>
            <w:tcW w:w="175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да</w:t>
            </w:r>
          </w:p>
        </w:tc>
        <w:tc>
          <w:tcPr>
            <w:tcW w:w="175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да</w:t>
            </w:r>
          </w:p>
        </w:tc>
        <w:tc>
          <w:tcPr>
            <w:tcW w:w="213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нет</w:t>
            </w:r>
          </w:p>
        </w:tc>
        <w:tc>
          <w:tcPr>
            <w:tcW w:w="176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да</w:t>
            </w:r>
          </w:p>
        </w:tc>
        <w:tc>
          <w:tcPr>
            <w:tcW w:w="301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</w:p>
        </w:tc>
      </w:tr>
      <w:tr w:rsidR="008B1CB3" w:rsidRPr="008B1CB3" w:rsidTr="008B1CB3">
        <w:tc>
          <w:tcPr>
            <w:tcW w:w="159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6</w:t>
            </w:r>
          </w:p>
        </w:tc>
        <w:tc>
          <w:tcPr>
            <w:tcW w:w="379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площадка</w:t>
            </w:r>
          </w:p>
        </w:tc>
        <w:tc>
          <w:tcPr>
            <w:tcW w:w="454" w:type="pct"/>
          </w:tcPr>
          <w:p w:rsidR="008B1CB3" w:rsidRPr="008B1CB3" w:rsidRDefault="008B1CB3" w:rsidP="008B1CB3">
            <w:pPr>
              <w:ind w:left="-107"/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с.Венгерово</w:t>
            </w:r>
          </w:p>
          <w:p w:rsidR="008B1CB3" w:rsidRPr="008B1CB3" w:rsidRDefault="008B1CB3" w:rsidP="008B1CB3">
            <w:pPr>
              <w:ind w:left="-107"/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ул Венгеровская</w:t>
            </w:r>
          </w:p>
        </w:tc>
        <w:tc>
          <w:tcPr>
            <w:tcW w:w="490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-</w:t>
            </w:r>
          </w:p>
        </w:tc>
        <w:tc>
          <w:tcPr>
            <w:tcW w:w="568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государственная</w:t>
            </w:r>
          </w:p>
        </w:tc>
        <w:tc>
          <w:tcPr>
            <w:tcW w:w="353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населе</w:t>
            </w:r>
            <w:r w:rsidRPr="008B1CB3">
              <w:rPr>
                <w:sz w:val="14"/>
                <w:szCs w:val="14"/>
              </w:rPr>
              <w:t>н</w:t>
            </w:r>
            <w:r w:rsidRPr="008B1CB3">
              <w:rPr>
                <w:sz w:val="14"/>
                <w:szCs w:val="14"/>
              </w:rPr>
              <w:t>ных пун</w:t>
            </w:r>
            <w:r w:rsidRPr="008B1CB3">
              <w:rPr>
                <w:sz w:val="14"/>
                <w:szCs w:val="14"/>
              </w:rPr>
              <w:t>к</w:t>
            </w:r>
            <w:r w:rsidRPr="008B1CB3">
              <w:rPr>
                <w:sz w:val="14"/>
                <w:szCs w:val="14"/>
              </w:rPr>
              <w:t>тов</w:t>
            </w:r>
          </w:p>
        </w:tc>
        <w:tc>
          <w:tcPr>
            <w:tcW w:w="321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3,0</w:t>
            </w:r>
          </w:p>
        </w:tc>
        <w:tc>
          <w:tcPr>
            <w:tcW w:w="433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не использ</w:t>
            </w:r>
            <w:r w:rsidRPr="008B1CB3">
              <w:rPr>
                <w:sz w:val="14"/>
                <w:szCs w:val="14"/>
              </w:rPr>
              <w:t>у</w:t>
            </w:r>
            <w:r w:rsidRPr="008B1CB3">
              <w:rPr>
                <w:sz w:val="14"/>
                <w:szCs w:val="14"/>
              </w:rPr>
              <w:t>ется</w:t>
            </w:r>
          </w:p>
        </w:tc>
        <w:tc>
          <w:tcPr>
            <w:tcW w:w="558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животноводческий комплекс</w:t>
            </w:r>
          </w:p>
        </w:tc>
        <w:tc>
          <w:tcPr>
            <w:tcW w:w="245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здания</w:t>
            </w:r>
          </w:p>
        </w:tc>
        <w:tc>
          <w:tcPr>
            <w:tcW w:w="175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да</w:t>
            </w:r>
          </w:p>
        </w:tc>
        <w:tc>
          <w:tcPr>
            <w:tcW w:w="175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да</w:t>
            </w:r>
          </w:p>
        </w:tc>
        <w:tc>
          <w:tcPr>
            <w:tcW w:w="213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нет</w:t>
            </w:r>
          </w:p>
        </w:tc>
        <w:tc>
          <w:tcPr>
            <w:tcW w:w="176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да</w:t>
            </w:r>
          </w:p>
        </w:tc>
        <w:tc>
          <w:tcPr>
            <w:tcW w:w="301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</w:p>
        </w:tc>
      </w:tr>
      <w:tr w:rsidR="008B1CB3" w:rsidRPr="008B1CB3" w:rsidTr="008B1CB3">
        <w:tc>
          <w:tcPr>
            <w:tcW w:w="159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7</w:t>
            </w:r>
          </w:p>
        </w:tc>
        <w:tc>
          <w:tcPr>
            <w:tcW w:w="379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участок</w:t>
            </w:r>
          </w:p>
        </w:tc>
        <w:tc>
          <w:tcPr>
            <w:tcW w:w="454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с.Венгерово в районе оз. Ов</w:t>
            </w:r>
            <w:r w:rsidRPr="008B1CB3">
              <w:rPr>
                <w:sz w:val="14"/>
                <w:szCs w:val="14"/>
              </w:rPr>
              <w:t>е</w:t>
            </w:r>
            <w:r w:rsidRPr="008B1CB3">
              <w:rPr>
                <w:sz w:val="14"/>
                <w:szCs w:val="14"/>
              </w:rPr>
              <w:t>чье</w:t>
            </w:r>
          </w:p>
        </w:tc>
        <w:tc>
          <w:tcPr>
            <w:tcW w:w="490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-</w:t>
            </w:r>
          </w:p>
        </w:tc>
        <w:tc>
          <w:tcPr>
            <w:tcW w:w="568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государственная</w:t>
            </w:r>
          </w:p>
        </w:tc>
        <w:tc>
          <w:tcPr>
            <w:tcW w:w="353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населе</w:t>
            </w:r>
            <w:r w:rsidRPr="008B1CB3">
              <w:rPr>
                <w:sz w:val="14"/>
                <w:szCs w:val="14"/>
              </w:rPr>
              <w:t>н</w:t>
            </w:r>
            <w:r w:rsidRPr="008B1CB3">
              <w:rPr>
                <w:sz w:val="14"/>
                <w:szCs w:val="14"/>
              </w:rPr>
              <w:t>ных пун</w:t>
            </w:r>
            <w:r w:rsidRPr="008B1CB3">
              <w:rPr>
                <w:sz w:val="14"/>
                <w:szCs w:val="14"/>
              </w:rPr>
              <w:t>к</w:t>
            </w:r>
            <w:r w:rsidRPr="008B1CB3">
              <w:rPr>
                <w:sz w:val="14"/>
                <w:szCs w:val="14"/>
              </w:rPr>
              <w:t>тов</w:t>
            </w:r>
          </w:p>
        </w:tc>
        <w:tc>
          <w:tcPr>
            <w:tcW w:w="321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6,0</w:t>
            </w:r>
          </w:p>
        </w:tc>
        <w:tc>
          <w:tcPr>
            <w:tcW w:w="433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не использ</w:t>
            </w:r>
            <w:r w:rsidRPr="008B1CB3">
              <w:rPr>
                <w:sz w:val="14"/>
                <w:szCs w:val="14"/>
              </w:rPr>
              <w:t>у</w:t>
            </w:r>
            <w:r w:rsidRPr="008B1CB3">
              <w:rPr>
                <w:sz w:val="14"/>
                <w:szCs w:val="14"/>
              </w:rPr>
              <w:t>ется</w:t>
            </w:r>
          </w:p>
        </w:tc>
        <w:tc>
          <w:tcPr>
            <w:tcW w:w="558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спортивный ко</w:t>
            </w:r>
            <w:r w:rsidRPr="008B1CB3">
              <w:rPr>
                <w:sz w:val="14"/>
                <w:szCs w:val="14"/>
              </w:rPr>
              <w:t>м</w:t>
            </w:r>
            <w:r w:rsidRPr="008B1CB3">
              <w:rPr>
                <w:sz w:val="14"/>
                <w:szCs w:val="14"/>
              </w:rPr>
              <w:t>плекс</w:t>
            </w:r>
          </w:p>
        </w:tc>
        <w:tc>
          <w:tcPr>
            <w:tcW w:w="245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-</w:t>
            </w:r>
          </w:p>
        </w:tc>
        <w:tc>
          <w:tcPr>
            <w:tcW w:w="175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нет</w:t>
            </w:r>
          </w:p>
        </w:tc>
        <w:tc>
          <w:tcPr>
            <w:tcW w:w="175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нет</w:t>
            </w:r>
          </w:p>
        </w:tc>
        <w:tc>
          <w:tcPr>
            <w:tcW w:w="213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нет</w:t>
            </w:r>
          </w:p>
        </w:tc>
        <w:tc>
          <w:tcPr>
            <w:tcW w:w="176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нет</w:t>
            </w:r>
          </w:p>
        </w:tc>
        <w:tc>
          <w:tcPr>
            <w:tcW w:w="301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</w:p>
        </w:tc>
      </w:tr>
      <w:tr w:rsidR="008B1CB3" w:rsidRPr="008B1CB3" w:rsidTr="008B1CB3">
        <w:tc>
          <w:tcPr>
            <w:tcW w:w="159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8</w:t>
            </w:r>
          </w:p>
        </w:tc>
        <w:tc>
          <w:tcPr>
            <w:tcW w:w="379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участок</w:t>
            </w:r>
          </w:p>
        </w:tc>
        <w:tc>
          <w:tcPr>
            <w:tcW w:w="454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с.Венгерово</w:t>
            </w:r>
          </w:p>
        </w:tc>
        <w:tc>
          <w:tcPr>
            <w:tcW w:w="490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-</w:t>
            </w:r>
          </w:p>
        </w:tc>
        <w:tc>
          <w:tcPr>
            <w:tcW w:w="568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государственная</w:t>
            </w:r>
          </w:p>
        </w:tc>
        <w:tc>
          <w:tcPr>
            <w:tcW w:w="353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населе</w:t>
            </w:r>
            <w:r w:rsidRPr="008B1CB3">
              <w:rPr>
                <w:sz w:val="14"/>
                <w:szCs w:val="14"/>
              </w:rPr>
              <w:t>н</w:t>
            </w:r>
            <w:r w:rsidRPr="008B1CB3">
              <w:rPr>
                <w:sz w:val="14"/>
                <w:szCs w:val="14"/>
              </w:rPr>
              <w:t>ных пун</w:t>
            </w:r>
            <w:r w:rsidRPr="008B1CB3">
              <w:rPr>
                <w:sz w:val="14"/>
                <w:szCs w:val="14"/>
              </w:rPr>
              <w:t>к</w:t>
            </w:r>
            <w:r w:rsidRPr="008B1CB3">
              <w:rPr>
                <w:sz w:val="14"/>
                <w:szCs w:val="14"/>
              </w:rPr>
              <w:t>тов</w:t>
            </w:r>
          </w:p>
        </w:tc>
        <w:tc>
          <w:tcPr>
            <w:tcW w:w="321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0,1</w:t>
            </w:r>
          </w:p>
        </w:tc>
        <w:tc>
          <w:tcPr>
            <w:tcW w:w="433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не использ</w:t>
            </w:r>
            <w:r w:rsidRPr="008B1CB3">
              <w:rPr>
                <w:sz w:val="14"/>
                <w:szCs w:val="14"/>
              </w:rPr>
              <w:t>у</w:t>
            </w:r>
            <w:r w:rsidRPr="008B1CB3">
              <w:rPr>
                <w:sz w:val="14"/>
                <w:szCs w:val="14"/>
              </w:rPr>
              <w:t>ется</w:t>
            </w:r>
          </w:p>
        </w:tc>
        <w:tc>
          <w:tcPr>
            <w:tcW w:w="558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здание детского сада</w:t>
            </w:r>
          </w:p>
        </w:tc>
        <w:tc>
          <w:tcPr>
            <w:tcW w:w="245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-</w:t>
            </w:r>
          </w:p>
        </w:tc>
        <w:tc>
          <w:tcPr>
            <w:tcW w:w="175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да</w:t>
            </w:r>
          </w:p>
        </w:tc>
        <w:tc>
          <w:tcPr>
            <w:tcW w:w="175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да</w:t>
            </w:r>
          </w:p>
        </w:tc>
        <w:tc>
          <w:tcPr>
            <w:tcW w:w="213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нет</w:t>
            </w:r>
          </w:p>
        </w:tc>
        <w:tc>
          <w:tcPr>
            <w:tcW w:w="176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да</w:t>
            </w:r>
          </w:p>
        </w:tc>
        <w:tc>
          <w:tcPr>
            <w:tcW w:w="301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</w:p>
        </w:tc>
      </w:tr>
      <w:tr w:rsidR="008B1CB3" w:rsidRPr="008B1CB3" w:rsidTr="008B1CB3">
        <w:tc>
          <w:tcPr>
            <w:tcW w:w="159" w:type="pct"/>
          </w:tcPr>
          <w:p w:rsidR="008B1CB3" w:rsidRPr="008B1CB3" w:rsidRDefault="008B1CB3" w:rsidP="008B1CB3">
            <w:pPr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 xml:space="preserve">  9</w:t>
            </w:r>
          </w:p>
        </w:tc>
        <w:tc>
          <w:tcPr>
            <w:tcW w:w="379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участок</w:t>
            </w:r>
          </w:p>
        </w:tc>
        <w:tc>
          <w:tcPr>
            <w:tcW w:w="454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с.Венгерово ул.Ленина</w:t>
            </w:r>
          </w:p>
        </w:tc>
        <w:tc>
          <w:tcPr>
            <w:tcW w:w="490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-</w:t>
            </w:r>
          </w:p>
        </w:tc>
        <w:tc>
          <w:tcPr>
            <w:tcW w:w="568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государственная</w:t>
            </w:r>
          </w:p>
        </w:tc>
        <w:tc>
          <w:tcPr>
            <w:tcW w:w="353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населе</w:t>
            </w:r>
            <w:r w:rsidRPr="008B1CB3">
              <w:rPr>
                <w:sz w:val="14"/>
                <w:szCs w:val="14"/>
              </w:rPr>
              <w:t>н</w:t>
            </w:r>
            <w:r w:rsidRPr="008B1CB3">
              <w:rPr>
                <w:sz w:val="14"/>
                <w:szCs w:val="14"/>
              </w:rPr>
              <w:t>ных пун</w:t>
            </w:r>
            <w:r w:rsidRPr="008B1CB3">
              <w:rPr>
                <w:sz w:val="14"/>
                <w:szCs w:val="14"/>
              </w:rPr>
              <w:t>к</w:t>
            </w:r>
            <w:r w:rsidRPr="008B1CB3">
              <w:rPr>
                <w:sz w:val="14"/>
                <w:szCs w:val="14"/>
              </w:rPr>
              <w:t>тов</w:t>
            </w:r>
          </w:p>
        </w:tc>
        <w:tc>
          <w:tcPr>
            <w:tcW w:w="321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0,1</w:t>
            </w:r>
          </w:p>
        </w:tc>
        <w:tc>
          <w:tcPr>
            <w:tcW w:w="433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не использ</w:t>
            </w:r>
            <w:r w:rsidRPr="008B1CB3">
              <w:rPr>
                <w:sz w:val="14"/>
                <w:szCs w:val="14"/>
              </w:rPr>
              <w:t>у</w:t>
            </w:r>
            <w:r w:rsidRPr="008B1CB3">
              <w:rPr>
                <w:sz w:val="14"/>
                <w:szCs w:val="14"/>
              </w:rPr>
              <w:t>ется</w:t>
            </w:r>
          </w:p>
        </w:tc>
        <w:tc>
          <w:tcPr>
            <w:tcW w:w="558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многофункционал</w:t>
            </w:r>
            <w:r w:rsidRPr="008B1CB3">
              <w:rPr>
                <w:sz w:val="14"/>
                <w:szCs w:val="14"/>
              </w:rPr>
              <w:t>ь</w:t>
            </w:r>
            <w:r w:rsidRPr="008B1CB3">
              <w:rPr>
                <w:sz w:val="14"/>
                <w:szCs w:val="14"/>
              </w:rPr>
              <w:t>ный центр</w:t>
            </w:r>
          </w:p>
        </w:tc>
        <w:tc>
          <w:tcPr>
            <w:tcW w:w="245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-</w:t>
            </w:r>
          </w:p>
        </w:tc>
        <w:tc>
          <w:tcPr>
            <w:tcW w:w="175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да</w:t>
            </w:r>
          </w:p>
        </w:tc>
        <w:tc>
          <w:tcPr>
            <w:tcW w:w="175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да</w:t>
            </w:r>
          </w:p>
        </w:tc>
        <w:tc>
          <w:tcPr>
            <w:tcW w:w="213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нет</w:t>
            </w:r>
          </w:p>
        </w:tc>
        <w:tc>
          <w:tcPr>
            <w:tcW w:w="176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да</w:t>
            </w:r>
          </w:p>
        </w:tc>
        <w:tc>
          <w:tcPr>
            <w:tcW w:w="301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</w:p>
        </w:tc>
      </w:tr>
      <w:tr w:rsidR="008B1CB3" w:rsidRPr="008B1CB3" w:rsidTr="008B1CB3">
        <w:tc>
          <w:tcPr>
            <w:tcW w:w="159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10</w:t>
            </w:r>
          </w:p>
        </w:tc>
        <w:tc>
          <w:tcPr>
            <w:tcW w:w="379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участок</w:t>
            </w:r>
          </w:p>
        </w:tc>
        <w:tc>
          <w:tcPr>
            <w:tcW w:w="454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с.Меньшиково</w:t>
            </w:r>
          </w:p>
        </w:tc>
        <w:tc>
          <w:tcPr>
            <w:tcW w:w="490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-</w:t>
            </w:r>
          </w:p>
        </w:tc>
        <w:tc>
          <w:tcPr>
            <w:tcW w:w="568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государственная</w:t>
            </w:r>
          </w:p>
        </w:tc>
        <w:tc>
          <w:tcPr>
            <w:tcW w:w="353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населе</w:t>
            </w:r>
            <w:r w:rsidRPr="008B1CB3">
              <w:rPr>
                <w:sz w:val="14"/>
                <w:szCs w:val="14"/>
              </w:rPr>
              <w:t>н</w:t>
            </w:r>
            <w:r w:rsidRPr="008B1CB3">
              <w:rPr>
                <w:sz w:val="14"/>
                <w:szCs w:val="14"/>
              </w:rPr>
              <w:t>ных</w:t>
            </w:r>
          </w:p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пунктов</w:t>
            </w:r>
          </w:p>
        </w:tc>
        <w:tc>
          <w:tcPr>
            <w:tcW w:w="321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1,0</w:t>
            </w:r>
          </w:p>
        </w:tc>
        <w:tc>
          <w:tcPr>
            <w:tcW w:w="433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не использ</w:t>
            </w:r>
            <w:r w:rsidRPr="008B1CB3">
              <w:rPr>
                <w:sz w:val="14"/>
                <w:szCs w:val="14"/>
              </w:rPr>
              <w:t>у</w:t>
            </w:r>
            <w:r w:rsidRPr="008B1CB3">
              <w:rPr>
                <w:sz w:val="14"/>
                <w:szCs w:val="14"/>
              </w:rPr>
              <w:t>ется</w:t>
            </w:r>
          </w:p>
        </w:tc>
        <w:tc>
          <w:tcPr>
            <w:tcW w:w="558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строительство ба</w:t>
            </w:r>
            <w:r w:rsidRPr="008B1CB3">
              <w:rPr>
                <w:sz w:val="14"/>
                <w:szCs w:val="14"/>
              </w:rPr>
              <w:t>с</w:t>
            </w:r>
            <w:r w:rsidRPr="008B1CB3">
              <w:rPr>
                <w:sz w:val="14"/>
                <w:szCs w:val="14"/>
              </w:rPr>
              <w:t>сейна с те</w:t>
            </w:r>
            <w:r w:rsidRPr="008B1CB3">
              <w:rPr>
                <w:sz w:val="14"/>
                <w:szCs w:val="14"/>
              </w:rPr>
              <w:t>р</w:t>
            </w:r>
            <w:r w:rsidRPr="008B1CB3">
              <w:rPr>
                <w:sz w:val="14"/>
                <w:szCs w:val="14"/>
              </w:rPr>
              <w:t>мальными водами</w:t>
            </w:r>
          </w:p>
        </w:tc>
        <w:tc>
          <w:tcPr>
            <w:tcW w:w="245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-</w:t>
            </w:r>
          </w:p>
        </w:tc>
        <w:tc>
          <w:tcPr>
            <w:tcW w:w="175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да</w:t>
            </w:r>
          </w:p>
        </w:tc>
        <w:tc>
          <w:tcPr>
            <w:tcW w:w="175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да</w:t>
            </w:r>
          </w:p>
        </w:tc>
        <w:tc>
          <w:tcPr>
            <w:tcW w:w="213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нет</w:t>
            </w:r>
          </w:p>
        </w:tc>
        <w:tc>
          <w:tcPr>
            <w:tcW w:w="176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  <w:r w:rsidRPr="008B1CB3">
              <w:rPr>
                <w:sz w:val="14"/>
                <w:szCs w:val="14"/>
              </w:rPr>
              <w:t>да</w:t>
            </w:r>
          </w:p>
        </w:tc>
        <w:tc>
          <w:tcPr>
            <w:tcW w:w="301" w:type="pct"/>
          </w:tcPr>
          <w:p w:rsidR="008B1CB3" w:rsidRPr="008B1CB3" w:rsidRDefault="008B1CB3" w:rsidP="008B1CB3">
            <w:pPr>
              <w:jc w:val="center"/>
              <w:rPr>
                <w:sz w:val="14"/>
                <w:szCs w:val="14"/>
              </w:rPr>
            </w:pPr>
          </w:p>
        </w:tc>
      </w:tr>
    </w:tbl>
    <w:p w:rsidR="008B1CB3" w:rsidRPr="006C7649" w:rsidRDefault="008B1CB3" w:rsidP="008B1CB3">
      <w:pPr>
        <w:jc w:val="center"/>
        <w:rPr>
          <w:sz w:val="16"/>
          <w:szCs w:val="16"/>
        </w:rPr>
      </w:pPr>
    </w:p>
    <w:p w:rsidR="008B1CB3" w:rsidRDefault="008B1CB3">
      <w:r>
        <w:br w:type="page"/>
      </w:r>
    </w:p>
    <w:tbl>
      <w:tblPr>
        <w:tblW w:w="1729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0"/>
        <w:gridCol w:w="1260"/>
        <w:gridCol w:w="1080"/>
        <w:gridCol w:w="815"/>
        <w:gridCol w:w="1165"/>
        <w:gridCol w:w="1080"/>
        <w:gridCol w:w="900"/>
        <w:gridCol w:w="900"/>
        <w:gridCol w:w="491"/>
        <w:gridCol w:w="493"/>
        <w:gridCol w:w="996"/>
        <w:gridCol w:w="3615"/>
      </w:tblGrid>
      <w:tr w:rsidR="00EF1118" w:rsidRPr="00D911F3" w:rsidTr="004259FA">
        <w:trPr>
          <w:gridAfter w:val="1"/>
          <w:wAfter w:w="3615" w:type="dxa"/>
          <w:trHeight w:val="375"/>
        </w:trPr>
        <w:tc>
          <w:tcPr>
            <w:tcW w:w="4500" w:type="dxa"/>
            <w:noWrap/>
            <w:vAlign w:val="bottom"/>
          </w:tcPr>
          <w:p w:rsidR="00EF1118" w:rsidRPr="00D911F3" w:rsidRDefault="00EF1118" w:rsidP="004259FA">
            <w:pPr>
              <w:rPr>
                <w:rFonts w:eastAsia="Times New Roman" w:cs="Arial CYR"/>
                <w:lang w:eastAsia="ru-RU"/>
              </w:rPr>
            </w:pPr>
          </w:p>
        </w:tc>
        <w:tc>
          <w:tcPr>
            <w:tcW w:w="7200" w:type="dxa"/>
            <w:gridSpan w:val="7"/>
            <w:noWrap/>
            <w:vAlign w:val="bottom"/>
          </w:tcPr>
          <w:p w:rsidR="00EF1118" w:rsidRPr="008341FB" w:rsidRDefault="00EF1118" w:rsidP="00EF1118">
            <w:pPr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8341FB">
              <w:rPr>
                <w:rFonts w:eastAsia="Times New Roman"/>
                <w:bCs/>
                <w:sz w:val="28"/>
                <w:szCs w:val="28"/>
                <w:lang w:eastAsia="ru-RU"/>
              </w:rPr>
              <w:t>Программы,</w:t>
            </w:r>
            <w:r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8341FB">
              <w:rPr>
                <w:rFonts w:eastAsia="Times New Roman"/>
                <w:bCs/>
                <w:sz w:val="28"/>
                <w:szCs w:val="28"/>
                <w:lang w:eastAsia="ru-RU"/>
              </w:rPr>
              <w:t>реализуемые на территории района</w:t>
            </w:r>
          </w:p>
        </w:tc>
        <w:tc>
          <w:tcPr>
            <w:tcW w:w="1980" w:type="dxa"/>
            <w:gridSpan w:val="3"/>
            <w:noWrap/>
            <w:vAlign w:val="bottom"/>
          </w:tcPr>
          <w:p w:rsidR="00EF1118" w:rsidRPr="00D911F3" w:rsidRDefault="00EF1118" w:rsidP="004259FA">
            <w:pPr>
              <w:rPr>
                <w:rFonts w:eastAsia="Times New Roman" w:cs="Arial CYR"/>
                <w:lang w:eastAsia="ru-RU"/>
              </w:rPr>
            </w:pPr>
          </w:p>
        </w:tc>
      </w:tr>
      <w:tr w:rsidR="00EF1118" w:rsidRPr="00D911F3" w:rsidTr="004259FA">
        <w:trPr>
          <w:trHeight w:val="315"/>
        </w:trPr>
        <w:tc>
          <w:tcPr>
            <w:tcW w:w="4500" w:type="dxa"/>
            <w:noWrap/>
            <w:vAlign w:val="bottom"/>
          </w:tcPr>
          <w:p w:rsidR="00EF1118" w:rsidRPr="00D911F3" w:rsidRDefault="00EF1118" w:rsidP="004259FA">
            <w:pPr>
              <w:rPr>
                <w:rFonts w:eastAsia="Times New Roman" w:cs="Arial CYR"/>
                <w:lang w:eastAsia="ru-RU"/>
              </w:rPr>
            </w:pPr>
          </w:p>
        </w:tc>
        <w:tc>
          <w:tcPr>
            <w:tcW w:w="8184" w:type="dxa"/>
            <w:gridSpan w:val="9"/>
            <w:noWrap/>
            <w:vAlign w:val="bottom"/>
          </w:tcPr>
          <w:p w:rsidR="00EF1118" w:rsidRPr="00D911F3" w:rsidRDefault="00EF1118" w:rsidP="004259FA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4611" w:type="dxa"/>
            <w:gridSpan w:val="2"/>
            <w:noWrap/>
            <w:vAlign w:val="bottom"/>
          </w:tcPr>
          <w:p w:rsidR="00EF1118" w:rsidRPr="00D911F3" w:rsidRDefault="00EF1118" w:rsidP="004259FA">
            <w:pPr>
              <w:rPr>
                <w:rFonts w:eastAsia="Times New Roman" w:cs="Arial CYR"/>
                <w:lang w:eastAsia="ru-RU"/>
              </w:rPr>
            </w:pPr>
          </w:p>
        </w:tc>
      </w:tr>
      <w:tr w:rsidR="00EF1118" w:rsidRPr="00D911F3" w:rsidTr="004259FA">
        <w:trPr>
          <w:trHeight w:val="330"/>
        </w:trPr>
        <w:tc>
          <w:tcPr>
            <w:tcW w:w="4500" w:type="dxa"/>
            <w:noWrap/>
            <w:vAlign w:val="bottom"/>
          </w:tcPr>
          <w:p w:rsidR="00EF1118" w:rsidRPr="00D911F3" w:rsidRDefault="00EF1118" w:rsidP="004259FA">
            <w:pPr>
              <w:rPr>
                <w:rFonts w:eastAsia="Times New Roman" w:cs="Arial CYR"/>
                <w:lang w:eastAsia="ru-RU"/>
              </w:rPr>
            </w:pPr>
          </w:p>
        </w:tc>
        <w:tc>
          <w:tcPr>
            <w:tcW w:w="8184" w:type="dxa"/>
            <w:gridSpan w:val="9"/>
            <w:noWrap/>
            <w:vAlign w:val="bottom"/>
          </w:tcPr>
          <w:p w:rsidR="00EF1118" w:rsidRPr="00D911F3" w:rsidRDefault="00EF1118" w:rsidP="004259FA">
            <w:pPr>
              <w:rPr>
                <w:rFonts w:eastAsia="Times New Roman" w:cs="Arial CYR"/>
                <w:lang w:eastAsia="ru-RU"/>
              </w:rPr>
            </w:pPr>
          </w:p>
        </w:tc>
        <w:tc>
          <w:tcPr>
            <w:tcW w:w="4611" w:type="dxa"/>
            <w:gridSpan w:val="2"/>
            <w:noWrap/>
            <w:vAlign w:val="bottom"/>
          </w:tcPr>
          <w:p w:rsidR="00EF1118" w:rsidRPr="00D911F3" w:rsidRDefault="00EF1118" w:rsidP="004259FA">
            <w:pPr>
              <w:rPr>
                <w:rFonts w:eastAsia="Times New Roman" w:cs="Arial CYR"/>
                <w:lang w:eastAsia="ru-RU"/>
              </w:rPr>
            </w:pPr>
          </w:p>
        </w:tc>
      </w:tr>
      <w:tr w:rsidR="00EF1118" w:rsidRPr="00D911F3" w:rsidTr="004259FA">
        <w:trPr>
          <w:gridAfter w:val="1"/>
          <w:wAfter w:w="3615" w:type="dxa"/>
          <w:trHeight w:val="300"/>
        </w:trPr>
        <w:tc>
          <w:tcPr>
            <w:tcW w:w="4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rPr>
                <w:rFonts w:eastAsia="Times New Roman"/>
                <w:lang w:eastAsia="ru-RU"/>
              </w:rPr>
            </w:pPr>
            <w:r w:rsidRPr="00D911F3">
              <w:rPr>
                <w:rFonts w:eastAsia="Times New Roman"/>
                <w:lang w:eastAsia="ru-RU"/>
              </w:rPr>
              <w:t>Наименование программ</w:t>
            </w:r>
          </w:p>
        </w:tc>
        <w:tc>
          <w:tcPr>
            <w:tcW w:w="432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rPr>
                <w:rFonts w:eastAsia="Times New Roman"/>
                <w:lang w:eastAsia="ru-RU"/>
              </w:rPr>
            </w:pPr>
            <w:r w:rsidRPr="00D911F3">
              <w:rPr>
                <w:rFonts w:eastAsia="Times New Roman"/>
                <w:lang w:eastAsia="ru-RU"/>
              </w:rPr>
              <w:t>Финансирование в 20</w:t>
            </w:r>
            <w:r>
              <w:rPr>
                <w:rFonts w:eastAsia="Times New Roman"/>
                <w:lang w:eastAsia="ru-RU"/>
              </w:rPr>
              <w:t>10</w:t>
            </w:r>
            <w:r w:rsidRPr="00D911F3">
              <w:rPr>
                <w:rFonts w:eastAsia="Times New Roman"/>
                <w:lang w:eastAsia="ru-RU"/>
              </w:rPr>
              <w:t xml:space="preserve"> году (млн.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D911F3">
              <w:rPr>
                <w:rFonts w:eastAsia="Times New Roman"/>
                <w:lang w:eastAsia="ru-RU"/>
              </w:rPr>
              <w:t>руб</w:t>
            </w:r>
            <w:r>
              <w:rPr>
                <w:rFonts w:eastAsia="Times New Roman"/>
                <w:lang w:eastAsia="ru-RU"/>
              </w:rPr>
              <w:t>.</w:t>
            </w:r>
            <w:r w:rsidRPr="00D911F3">
              <w:rPr>
                <w:rFonts w:eastAsia="Times New Roman"/>
                <w:lang w:eastAsia="ru-RU"/>
              </w:rPr>
              <w:t>)</w:t>
            </w:r>
          </w:p>
        </w:tc>
        <w:tc>
          <w:tcPr>
            <w:tcW w:w="486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EF1118" w:rsidRPr="00D911F3" w:rsidRDefault="00EF1118" w:rsidP="004259FA">
            <w:pPr>
              <w:rPr>
                <w:rFonts w:eastAsia="Times New Roman"/>
                <w:lang w:eastAsia="ru-RU"/>
              </w:rPr>
            </w:pPr>
            <w:r w:rsidRPr="00D911F3">
              <w:rPr>
                <w:rFonts w:eastAsia="Times New Roman"/>
                <w:lang w:eastAsia="ru-RU"/>
              </w:rPr>
              <w:t xml:space="preserve">Финансирование </w:t>
            </w:r>
            <w:r>
              <w:rPr>
                <w:rFonts w:eastAsia="Times New Roman"/>
                <w:lang w:eastAsia="ru-RU"/>
              </w:rPr>
              <w:t>в</w:t>
            </w:r>
          </w:p>
          <w:p w:rsidR="00EF1118" w:rsidRPr="00D911F3" w:rsidRDefault="00EF1118" w:rsidP="00774397">
            <w:pPr>
              <w:rPr>
                <w:rFonts w:eastAsia="Times New Roman"/>
                <w:lang w:eastAsia="ru-RU"/>
              </w:rPr>
            </w:pPr>
            <w:r w:rsidRPr="00D911F3">
              <w:rPr>
                <w:rFonts w:eastAsia="Times New Roman"/>
                <w:lang w:eastAsia="ru-RU"/>
              </w:rPr>
              <w:t xml:space="preserve"> 201</w:t>
            </w:r>
            <w:r>
              <w:rPr>
                <w:rFonts w:eastAsia="Times New Roman"/>
                <w:lang w:eastAsia="ru-RU"/>
              </w:rPr>
              <w:t>1</w:t>
            </w:r>
            <w:r w:rsidRPr="00D911F3">
              <w:rPr>
                <w:rFonts w:eastAsia="Times New Roman"/>
                <w:lang w:eastAsia="ru-RU"/>
              </w:rPr>
              <w:t>-201</w:t>
            </w:r>
            <w:r w:rsidR="00774397">
              <w:rPr>
                <w:rFonts w:eastAsia="Times New Roman"/>
                <w:lang w:eastAsia="ru-RU"/>
              </w:rPr>
              <w:t xml:space="preserve">5 </w:t>
            </w:r>
            <w:r w:rsidRPr="00D911F3">
              <w:rPr>
                <w:rFonts w:eastAsia="Times New Roman"/>
                <w:lang w:eastAsia="ru-RU"/>
              </w:rPr>
              <w:t>год</w:t>
            </w:r>
            <w:r>
              <w:rPr>
                <w:rFonts w:eastAsia="Times New Roman"/>
                <w:lang w:eastAsia="ru-RU"/>
              </w:rPr>
              <w:t>ах</w:t>
            </w:r>
            <w:r w:rsidRPr="00D911F3">
              <w:rPr>
                <w:rFonts w:eastAsia="Times New Roman"/>
                <w:lang w:eastAsia="ru-RU"/>
              </w:rPr>
              <w:t xml:space="preserve"> (млн.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D911F3">
              <w:rPr>
                <w:rFonts w:eastAsia="Times New Roman"/>
                <w:lang w:eastAsia="ru-RU"/>
              </w:rPr>
              <w:t>руб</w:t>
            </w:r>
            <w:r>
              <w:rPr>
                <w:rFonts w:eastAsia="Times New Roman"/>
                <w:lang w:eastAsia="ru-RU"/>
              </w:rPr>
              <w:t>.</w:t>
            </w:r>
            <w:r w:rsidRPr="00D911F3">
              <w:rPr>
                <w:rFonts w:eastAsia="Times New Roman"/>
                <w:lang w:eastAsia="ru-RU"/>
              </w:rPr>
              <w:t>)</w:t>
            </w:r>
          </w:p>
        </w:tc>
      </w:tr>
      <w:tr w:rsidR="00EF1118" w:rsidRPr="00D911F3" w:rsidTr="004259FA">
        <w:trPr>
          <w:gridAfter w:val="1"/>
          <w:wAfter w:w="3615" w:type="dxa"/>
          <w:trHeight w:val="300"/>
        </w:trPr>
        <w:tc>
          <w:tcPr>
            <w:tcW w:w="45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18" w:rsidRPr="00D911F3" w:rsidRDefault="00EF1118" w:rsidP="004259FA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rPr>
                <w:rFonts w:eastAsia="Times New Roman"/>
                <w:lang w:eastAsia="ru-RU"/>
              </w:rPr>
            </w:pPr>
            <w:r w:rsidRPr="00D911F3">
              <w:rPr>
                <w:rFonts w:eastAsia="Times New Roman"/>
                <w:lang w:eastAsia="ru-RU"/>
              </w:rPr>
              <w:t>Всего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 w:rsidRPr="00D911F3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rPr>
                <w:rFonts w:eastAsia="Times New Roman"/>
                <w:lang w:eastAsia="ru-RU"/>
              </w:rPr>
            </w:pPr>
            <w:r w:rsidRPr="00D911F3">
              <w:rPr>
                <w:rFonts w:eastAsia="Times New Roman"/>
                <w:lang w:eastAsia="ru-RU"/>
              </w:rPr>
              <w:t>Всего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EF1118" w:rsidRPr="00D911F3" w:rsidRDefault="00EF1118" w:rsidP="004259FA">
            <w:pPr>
              <w:rPr>
                <w:rFonts w:eastAsia="Times New Roman"/>
                <w:lang w:eastAsia="ru-RU"/>
              </w:rPr>
            </w:pPr>
            <w:r w:rsidRPr="00D911F3">
              <w:rPr>
                <w:rFonts w:eastAsia="Times New Roman"/>
                <w:lang w:eastAsia="ru-RU"/>
              </w:rPr>
              <w:t>в том числе:</w:t>
            </w:r>
          </w:p>
        </w:tc>
      </w:tr>
      <w:tr w:rsidR="00EF1118" w:rsidRPr="00D911F3" w:rsidTr="004259FA">
        <w:trPr>
          <w:gridAfter w:val="1"/>
          <w:wAfter w:w="3615" w:type="dxa"/>
          <w:trHeight w:val="300"/>
        </w:trPr>
        <w:tc>
          <w:tcPr>
            <w:tcW w:w="45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18" w:rsidRPr="00D911F3" w:rsidRDefault="00EF1118" w:rsidP="004259FA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18" w:rsidRPr="00D911F3" w:rsidRDefault="00EF1118" w:rsidP="004259FA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rPr>
                <w:rFonts w:eastAsia="Times New Roman"/>
                <w:lang w:eastAsia="ru-RU"/>
              </w:rPr>
            </w:pPr>
            <w:r w:rsidRPr="00D911F3">
              <w:rPr>
                <w:rFonts w:eastAsia="Times New Roman"/>
                <w:lang w:eastAsia="ru-RU"/>
              </w:rPr>
              <w:t>ФБ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rPr>
                <w:rFonts w:eastAsia="Times New Roman"/>
                <w:lang w:eastAsia="ru-RU"/>
              </w:rPr>
            </w:pPr>
            <w:r w:rsidRPr="00D911F3">
              <w:rPr>
                <w:rFonts w:eastAsia="Times New Roman"/>
                <w:lang w:eastAsia="ru-RU"/>
              </w:rPr>
              <w:t>ОБ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rPr>
                <w:rFonts w:eastAsia="Times New Roman"/>
                <w:lang w:eastAsia="ru-RU"/>
              </w:rPr>
            </w:pPr>
            <w:r w:rsidRPr="00D911F3">
              <w:rPr>
                <w:rFonts w:eastAsia="Times New Roman"/>
                <w:lang w:eastAsia="ru-RU"/>
              </w:rPr>
              <w:t>МБ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118" w:rsidRPr="00D911F3" w:rsidRDefault="00EF1118" w:rsidP="004259FA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rPr>
                <w:rFonts w:eastAsia="Times New Roman"/>
                <w:lang w:eastAsia="ru-RU"/>
              </w:rPr>
            </w:pPr>
            <w:r w:rsidRPr="00D911F3">
              <w:rPr>
                <w:rFonts w:eastAsia="Times New Roman"/>
                <w:lang w:eastAsia="ru-RU"/>
              </w:rPr>
              <w:t>ФБ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tabs>
                <w:tab w:val="left" w:pos="2772"/>
              </w:tabs>
              <w:rPr>
                <w:rFonts w:eastAsia="Times New Roman"/>
                <w:lang w:eastAsia="ru-RU"/>
              </w:rPr>
            </w:pPr>
            <w:r w:rsidRPr="00D911F3">
              <w:rPr>
                <w:rFonts w:eastAsia="Times New Roman"/>
                <w:lang w:eastAsia="ru-RU"/>
              </w:rPr>
              <w:t>ОБ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F1118" w:rsidRPr="00D911F3" w:rsidRDefault="00EF1118" w:rsidP="004259FA">
            <w:pPr>
              <w:rPr>
                <w:rFonts w:eastAsia="Times New Roman"/>
                <w:lang w:eastAsia="ru-RU"/>
              </w:rPr>
            </w:pPr>
            <w:r w:rsidRPr="00D911F3">
              <w:rPr>
                <w:rFonts w:eastAsia="Times New Roman"/>
                <w:lang w:eastAsia="ru-RU"/>
              </w:rPr>
              <w:t>МБ</w:t>
            </w:r>
          </w:p>
        </w:tc>
      </w:tr>
      <w:tr w:rsidR="00EF1118" w:rsidRPr="00D911F3" w:rsidTr="004259FA">
        <w:trPr>
          <w:gridAfter w:val="1"/>
          <w:wAfter w:w="3615" w:type="dxa"/>
          <w:trHeight w:val="315"/>
        </w:trPr>
        <w:tc>
          <w:tcPr>
            <w:tcW w:w="4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rPr>
                <w:rFonts w:eastAsia="Times New Roman"/>
                <w:lang w:eastAsia="ru-RU"/>
              </w:rPr>
            </w:pPr>
            <w:r w:rsidRPr="00D911F3">
              <w:rPr>
                <w:rFonts w:eastAsia="Times New Roman"/>
                <w:lang w:eastAsia="ru-RU"/>
              </w:rPr>
              <w:t>ФЦП "Социальное развитие села"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7,04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4,728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2,312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20,27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10,07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10,2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</w:tc>
      </w:tr>
      <w:tr w:rsidR="00EF1118" w:rsidRPr="00D911F3" w:rsidTr="004259FA">
        <w:trPr>
          <w:gridAfter w:val="1"/>
          <w:wAfter w:w="3615" w:type="dxa"/>
          <w:trHeight w:val="945"/>
        </w:trPr>
        <w:tc>
          <w:tcPr>
            <w:tcW w:w="4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ФЦП «Жилище»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118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0,0959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118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0,0959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118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118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118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118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118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F1118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</w:tc>
      </w:tr>
      <w:tr w:rsidR="00EF1118" w:rsidRPr="00D911F3" w:rsidTr="004259FA">
        <w:trPr>
          <w:gridAfter w:val="1"/>
          <w:wAfter w:w="3615" w:type="dxa"/>
          <w:trHeight w:val="330"/>
        </w:trPr>
        <w:tc>
          <w:tcPr>
            <w:tcW w:w="45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Default="00EF1118" w:rsidP="004259FA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ФЗ №5 от 12.01.1995 «О ветеранах», Указ президента №714 от 07.05.2008 «Обеспечение жильем в</w:t>
            </w:r>
            <w:r>
              <w:rPr>
                <w:rFonts w:eastAsia="Times New Roman"/>
                <w:lang w:eastAsia="ru-RU"/>
              </w:rPr>
              <w:t>е</w:t>
            </w:r>
            <w:r>
              <w:rPr>
                <w:rFonts w:eastAsia="Times New Roman"/>
                <w:lang w:eastAsia="ru-RU"/>
              </w:rPr>
              <w:t>теранов ВОВ 1941-1945 гг.»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10,4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1118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</w:tc>
      </w:tr>
      <w:tr w:rsidR="00EF1118" w:rsidRPr="00D911F3" w:rsidTr="004259FA">
        <w:trPr>
          <w:gridAfter w:val="1"/>
          <w:wAfter w:w="3615" w:type="dxa"/>
          <w:trHeight w:val="630"/>
        </w:trPr>
        <w:tc>
          <w:tcPr>
            <w:tcW w:w="4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rPr>
                <w:rFonts w:eastAsia="Times New Roman"/>
                <w:lang w:eastAsia="ru-RU"/>
              </w:rPr>
            </w:pPr>
            <w:r w:rsidRPr="00D911F3">
              <w:rPr>
                <w:rFonts w:eastAsia="Times New Roman"/>
                <w:lang w:eastAsia="ru-RU"/>
              </w:rPr>
              <w:t>ОЦП "Переселение граждан, прожива</w:t>
            </w:r>
            <w:r w:rsidRPr="00D911F3">
              <w:rPr>
                <w:rFonts w:eastAsia="Times New Roman"/>
                <w:lang w:eastAsia="ru-RU"/>
              </w:rPr>
              <w:t>ю</w:t>
            </w:r>
            <w:r w:rsidRPr="00D911F3">
              <w:rPr>
                <w:rFonts w:eastAsia="Times New Roman"/>
                <w:lang w:eastAsia="ru-RU"/>
              </w:rPr>
              <w:t>щих в НСО  из ветхого и аварийного ж</w:t>
            </w:r>
            <w:r w:rsidRPr="00D911F3">
              <w:rPr>
                <w:rFonts w:eastAsia="Times New Roman"/>
                <w:lang w:eastAsia="ru-RU"/>
              </w:rPr>
              <w:t>и</w:t>
            </w:r>
            <w:r w:rsidRPr="00D911F3">
              <w:rPr>
                <w:rFonts w:eastAsia="Times New Roman"/>
                <w:lang w:eastAsia="ru-RU"/>
              </w:rPr>
              <w:t>лищного фонда на 2003-2010 годы"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EF1118" w:rsidRPr="00D911F3" w:rsidTr="004259FA">
        <w:trPr>
          <w:gridAfter w:val="1"/>
          <w:wAfter w:w="3615" w:type="dxa"/>
          <w:trHeight w:val="945"/>
        </w:trPr>
        <w:tc>
          <w:tcPr>
            <w:tcW w:w="4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rPr>
                <w:rFonts w:eastAsia="Times New Roman"/>
                <w:lang w:eastAsia="ru-RU"/>
              </w:rPr>
            </w:pPr>
            <w:r w:rsidRPr="00D911F3">
              <w:rPr>
                <w:rFonts w:eastAsia="Times New Roman"/>
                <w:lang w:eastAsia="ru-RU"/>
              </w:rPr>
              <w:t>"Создание механизмов обеспечения ж</w:t>
            </w:r>
            <w:r w:rsidRPr="00D911F3">
              <w:rPr>
                <w:rFonts w:eastAsia="Times New Roman"/>
                <w:lang w:eastAsia="ru-RU"/>
              </w:rPr>
              <w:t>и</w:t>
            </w:r>
            <w:r w:rsidRPr="00D911F3">
              <w:rPr>
                <w:rFonts w:eastAsia="Times New Roman"/>
                <w:lang w:eastAsia="ru-RU"/>
              </w:rPr>
              <w:t>льем молодых семей в НСО в 2004-2011 гг.»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0,6377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0,5377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0,81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</w:tc>
      </w:tr>
      <w:tr w:rsidR="00EF1118" w:rsidRPr="00D911F3" w:rsidTr="004259FA">
        <w:trPr>
          <w:gridAfter w:val="1"/>
          <w:wAfter w:w="3615" w:type="dxa"/>
          <w:trHeight w:val="315"/>
        </w:trPr>
        <w:tc>
          <w:tcPr>
            <w:tcW w:w="4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rPr>
                <w:rFonts w:eastAsia="Times New Roman"/>
                <w:lang w:eastAsia="ru-RU"/>
              </w:rPr>
            </w:pPr>
            <w:r w:rsidRPr="00D911F3">
              <w:rPr>
                <w:rFonts w:eastAsia="Times New Roman"/>
                <w:lang w:eastAsia="ru-RU"/>
              </w:rPr>
              <w:t> ОЦП «Библиотеки НСО»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0,716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0,716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2,319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 w:rsidRPr="00D911F3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2,319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 w:rsidRPr="00D911F3">
              <w:rPr>
                <w:rFonts w:eastAsia="Times New Roman"/>
                <w:lang w:eastAsia="ru-RU"/>
              </w:rPr>
              <w:t>0</w:t>
            </w:r>
          </w:p>
        </w:tc>
      </w:tr>
      <w:tr w:rsidR="00EF1118" w:rsidRPr="00D911F3" w:rsidTr="004259FA">
        <w:trPr>
          <w:gridAfter w:val="1"/>
          <w:wAfter w:w="3615" w:type="dxa"/>
          <w:trHeight w:val="330"/>
        </w:trPr>
        <w:tc>
          <w:tcPr>
            <w:tcW w:w="45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rPr>
                <w:rFonts w:eastAsia="Times New Roman"/>
                <w:lang w:eastAsia="ru-RU"/>
              </w:rPr>
            </w:pPr>
            <w:r w:rsidRPr="00D911F3">
              <w:rPr>
                <w:rFonts w:eastAsia="Times New Roman"/>
                <w:lang w:eastAsia="ru-RU"/>
              </w:rPr>
              <w:t> ОЦП «Развитие культуры в сельской местности НСО на 2004-2011 годы»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2,75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2,75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4,391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 w:rsidRPr="00D911F3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4,391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 w:rsidRPr="00D911F3">
              <w:rPr>
                <w:rFonts w:eastAsia="Times New Roman"/>
                <w:lang w:eastAsia="ru-RU"/>
              </w:rPr>
              <w:t>0</w:t>
            </w:r>
          </w:p>
        </w:tc>
      </w:tr>
      <w:tr w:rsidR="00EF1118" w:rsidRPr="00D911F3" w:rsidTr="004259FA">
        <w:trPr>
          <w:gridAfter w:val="1"/>
          <w:wAfter w:w="3615" w:type="dxa"/>
          <w:trHeight w:val="330"/>
        </w:trPr>
        <w:tc>
          <w:tcPr>
            <w:tcW w:w="45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Pr="00D911F3" w:rsidRDefault="00EF1118" w:rsidP="004259FA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ОЦП «Дети Новосибирской области»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0,237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0,237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0,474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0,474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</w:tc>
      </w:tr>
      <w:tr w:rsidR="00EF1118" w:rsidRPr="00D911F3" w:rsidTr="004259FA">
        <w:trPr>
          <w:gridAfter w:val="1"/>
          <w:wAfter w:w="3615" w:type="dxa"/>
          <w:trHeight w:val="330"/>
        </w:trPr>
        <w:tc>
          <w:tcPr>
            <w:tcW w:w="45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Default="00EF1118" w:rsidP="004259FA">
            <w:pPr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ОЦП «Социальная поддержка инвалидов Новосибирской области»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46,4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46,4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1118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</w:tc>
      </w:tr>
      <w:tr w:rsidR="00EF1118" w:rsidRPr="00D911F3" w:rsidTr="004259FA">
        <w:trPr>
          <w:gridAfter w:val="1"/>
          <w:wAfter w:w="3615" w:type="dxa"/>
          <w:trHeight w:val="330"/>
        </w:trPr>
        <w:tc>
          <w:tcPr>
            <w:tcW w:w="45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rPr>
                <w:rFonts w:eastAsia="Times New Roman"/>
                <w:lang w:eastAsia="ru-RU"/>
              </w:rPr>
            </w:pPr>
            <w:r w:rsidRPr="00D911F3">
              <w:rPr>
                <w:rFonts w:eastAsia="Times New Roman"/>
                <w:lang w:eastAsia="ru-RU"/>
              </w:rPr>
              <w:t>ОЦП «Поддержка и развитие бытового обслуживания населения НСО на 2009-2011 годы»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0,11</w:t>
            </w:r>
          </w:p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0,11</w:t>
            </w:r>
          </w:p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0,4</w:t>
            </w:r>
          </w:p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0,4</w:t>
            </w:r>
          </w:p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</w:p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EF1118" w:rsidRPr="00D911F3" w:rsidTr="004259FA">
        <w:trPr>
          <w:gridAfter w:val="1"/>
          <w:wAfter w:w="3615" w:type="dxa"/>
          <w:trHeight w:val="330"/>
        </w:trPr>
        <w:tc>
          <w:tcPr>
            <w:tcW w:w="45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F1118" w:rsidRPr="00D911F3" w:rsidRDefault="00EF1118" w:rsidP="004259FA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ОЦП «Развитие субъектов малого и среднего предпринимательства в Нов</w:t>
            </w:r>
            <w:r>
              <w:rPr>
                <w:rFonts w:eastAsia="Times New Roman"/>
                <w:lang w:eastAsia="ru-RU"/>
              </w:rPr>
              <w:t>о</w:t>
            </w:r>
            <w:r>
              <w:rPr>
                <w:rFonts w:eastAsia="Times New Roman"/>
                <w:lang w:eastAsia="ru-RU"/>
              </w:rPr>
              <w:t>сибирской области на 2009-2013 годы»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F1118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F1118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F1118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F1118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F1118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F1118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F1118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F1118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</w:tc>
      </w:tr>
      <w:tr w:rsidR="00EF1118" w:rsidRPr="00D911F3" w:rsidTr="004259FA">
        <w:trPr>
          <w:gridAfter w:val="1"/>
          <w:wAfter w:w="3615" w:type="dxa"/>
          <w:trHeight w:val="330"/>
        </w:trPr>
        <w:tc>
          <w:tcPr>
            <w:tcW w:w="45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Pr="00D911F3" w:rsidRDefault="00EF1118" w:rsidP="004259FA">
            <w:pPr>
              <w:rPr>
                <w:rFonts w:eastAsia="Times New Roman"/>
                <w:lang w:eastAsia="ru-RU"/>
              </w:rPr>
            </w:pPr>
            <w:r w:rsidRPr="00D911F3">
              <w:rPr>
                <w:rFonts w:eastAsia="Times New Roman"/>
                <w:lang w:eastAsia="ru-RU"/>
              </w:rPr>
              <w:t xml:space="preserve">МЦП </w:t>
            </w:r>
            <w:r>
              <w:rPr>
                <w:rFonts w:eastAsia="Times New Roman"/>
                <w:lang w:eastAsia="ru-RU"/>
              </w:rPr>
              <w:t>«</w:t>
            </w:r>
            <w:r w:rsidRPr="00D911F3">
              <w:rPr>
                <w:rFonts w:eastAsia="Times New Roman"/>
                <w:lang w:eastAsia="ru-RU"/>
              </w:rPr>
              <w:t>Развитие малого и среднего пре</w:t>
            </w:r>
            <w:r w:rsidRPr="00D911F3">
              <w:rPr>
                <w:rFonts w:eastAsia="Times New Roman"/>
                <w:lang w:eastAsia="ru-RU"/>
              </w:rPr>
              <w:t>д</w:t>
            </w:r>
            <w:r w:rsidRPr="00D911F3">
              <w:rPr>
                <w:rFonts w:eastAsia="Times New Roman"/>
                <w:lang w:eastAsia="ru-RU"/>
              </w:rPr>
              <w:t>принимательства в Венгеровском районе на 2009-2013 годы» Утв.17.10.2008 г. №297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</w:p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 w:rsidRPr="00D911F3">
              <w:rPr>
                <w:rFonts w:eastAsia="Times New Roman"/>
                <w:lang w:eastAsia="ru-RU"/>
              </w:rPr>
              <w:t>0</w:t>
            </w:r>
            <w:r>
              <w:rPr>
                <w:rFonts w:eastAsia="Times New Roman"/>
                <w:lang w:eastAsia="ru-RU"/>
              </w:rPr>
              <w:t>,335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</w:p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 w:rsidRPr="00D911F3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</w:p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 w:rsidRPr="00D911F3">
              <w:rPr>
                <w:rFonts w:eastAsia="Times New Roman"/>
                <w:lang w:eastAsia="ru-RU"/>
              </w:rPr>
              <w:t>0</w:t>
            </w:r>
            <w:r>
              <w:rPr>
                <w:rFonts w:eastAsia="Times New Roman"/>
                <w:lang w:eastAsia="ru-RU"/>
              </w:rPr>
              <w:t>,235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</w:p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 w:rsidRPr="00D911F3">
              <w:rPr>
                <w:rFonts w:eastAsia="Times New Roman"/>
                <w:lang w:eastAsia="ru-RU"/>
              </w:rPr>
              <w:t>0</w:t>
            </w:r>
            <w:r>
              <w:rPr>
                <w:rFonts w:eastAsia="Times New Roman"/>
                <w:lang w:eastAsia="ru-RU"/>
              </w:rPr>
              <w:t>,1</w:t>
            </w:r>
          </w:p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</w:p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</w:p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</w:p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 w:rsidRPr="00D911F3">
              <w:rPr>
                <w:rFonts w:eastAsia="Times New Roman"/>
                <w:lang w:eastAsia="ru-RU"/>
              </w:rPr>
              <w:t>0,</w:t>
            </w:r>
            <w:r>
              <w:rPr>
                <w:rFonts w:eastAsia="Times New Roman"/>
                <w:lang w:eastAsia="ru-RU"/>
              </w:rPr>
              <w:t>75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1118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</w:p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0,3</w:t>
            </w:r>
          </w:p>
        </w:tc>
      </w:tr>
      <w:tr w:rsidR="00EF1118" w:rsidRPr="00D911F3" w:rsidTr="004259FA">
        <w:trPr>
          <w:gridAfter w:val="1"/>
          <w:wAfter w:w="3615" w:type="dxa"/>
          <w:trHeight w:val="330"/>
        </w:trPr>
        <w:tc>
          <w:tcPr>
            <w:tcW w:w="45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Pr="00D911F3" w:rsidRDefault="00EF1118" w:rsidP="004259FA">
            <w:pPr>
              <w:rPr>
                <w:rFonts w:eastAsia="Times New Roman"/>
                <w:lang w:eastAsia="ru-RU"/>
              </w:rPr>
            </w:pPr>
            <w:r w:rsidRPr="00D911F3">
              <w:rPr>
                <w:rFonts w:eastAsia="Times New Roman"/>
                <w:lang w:eastAsia="ru-RU"/>
              </w:rPr>
              <w:t>МЦП «Развитие сельского хозяйства и регулирования рынков сельхозпроду</w:t>
            </w:r>
            <w:r w:rsidRPr="00D911F3">
              <w:rPr>
                <w:rFonts w:eastAsia="Times New Roman"/>
                <w:lang w:eastAsia="ru-RU"/>
              </w:rPr>
              <w:t>к</w:t>
            </w:r>
            <w:r w:rsidRPr="00D911F3">
              <w:rPr>
                <w:rFonts w:eastAsia="Times New Roman"/>
                <w:lang w:eastAsia="ru-RU"/>
              </w:rPr>
              <w:t>ции, сырья и продовольствия в Венг</w:t>
            </w:r>
            <w:r w:rsidRPr="00D911F3">
              <w:rPr>
                <w:rFonts w:eastAsia="Times New Roman"/>
                <w:lang w:eastAsia="ru-RU"/>
              </w:rPr>
              <w:t>е</w:t>
            </w:r>
            <w:r w:rsidRPr="00D911F3">
              <w:rPr>
                <w:rFonts w:eastAsia="Times New Roman"/>
                <w:lang w:eastAsia="ru-RU"/>
              </w:rPr>
              <w:t>ровском районе на 2008-2012 годы» 06.06.2008 г.№296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14,4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26,64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227,3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92,4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134,9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</w:tc>
      </w:tr>
      <w:tr w:rsidR="00EF1118" w:rsidRPr="00D911F3" w:rsidTr="004259FA">
        <w:trPr>
          <w:gridAfter w:val="1"/>
          <w:wAfter w:w="3615" w:type="dxa"/>
          <w:trHeight w:val="330"/>
        </w:trPr>
        <w:tc>
          <w:tcPr>
            <w:tcW w:w="45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Pr="00D911F3" w:rsidRDefault="00EF1118" w:rsidP="004259FA">
            <w:pPr>
              <w:rPr>
                <w:rFonts w:eastAsia="Times New Roman"/>
                <w:lang w:eastAsia="ru-RU"/>
              </w:rPr>
            </w:pPr>
            <w:r w:rsidRPr="00D911F3">
              <w:rPr>
                <w:rFonts w:eastAsia="Times New Roman"/>
                <w:lang w:eastAsia="ru-RU"/>
              </w:rPr>
              <w:t>МЦП «Развитие сельскохозяйственного производства в личных подсобных х</w:t>
            </w:r>
            <w:r w:rsidRPr="00D911F3">
              <w:rPr>
                <w:rFonts w:eastAsia="Times New Roman"/>
                <w:lang w:eastAsia="ru-RU"/>
              </w:rPr>
              <w:t>о</w:t>
            </w:r>
            <w:r w:rsidRPr="00D911F3">
              <w:rPr>
                <w:rFonts w:eastAsia="Times New Roman"/>
                <w:lang w:eastAsia="ru-RU"/>
              </w:rPr>
              <w:t>зяйствах граждан Венгеровского района на 2009-2015 годы»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19,2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14,3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12,95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3,45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9,18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0,32</w:t>
            </w:r>
          </w:p>
        </w:tc>
      </w:tr>
      <w:tr w:rsidR="00EF1118" w:rsidRPr="00D911F3" w:rsidTr="004259FA">
        <w:trPr>
          <w:gridAfter w:val="1"/>
          <w:wAfter w:w="3615" w:type="dxa"/>
          <w:trHeight w:val="330"/>
        </w:trPr>
        <w:tc>
          <w:tcPr>
            <w:tcW w:w="45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Pr="00D911F3" w:rsidRDefault="00EF1118" w:rsidP="004259FA">
            <w:pPr>
              <w:rPr>
                <w:rFonts w:eastAsia="Times New Roman"/>
                <w:lang w:eastAsia="ru-RU"/>
              </w:rPr>
            </w:pPr>
            <w:r w:rsidRPr="00D911F3">
              <w:rPr>
                <w:rFonts w:eastAsia="Times New Roman"/>
                <w:lang w:eastAsia="ru-RU"/>
              </w:rPr>
              <w:t>МЦП Программа мер по демографич</w:t>
            </w:r>
            <w:r w:rsidRPr="00D911F3">
              <w:rPr>
                <w:rFonts w:eastAsia="Times New Roman"/>
                <w:lang w:eastAsia="ru-RU"/>
              </w:rPr>
              <w:t>е</w:t>
            </w:r>
            <w:r w:rsidRPr="00D911F3">
              <w:rPr>
                <w:rFonts w:eastAsia="Times New Roman"/>
                <w:lang w:eastAsia="ru-RU"/>
              </w:rPr>
              <w:t>скому развитию Венгеровского района на 2008-2025 годы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15,52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10,8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0,62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1118" w:rsidRPr="00D911F3" w:rsidRDefault="00EF1118" w:rsidP="004259FA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EF1118" w:rsidRPr="00D911F3" w:rsidTr="004259FA">
        <w:trPr>
          <w:gridAfter w:val="1"/>
          <w:wAfter w:w="3615" w:type="dxa"/>
          <w:trHeight w:val="255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1118" w:rsidRPr="00D911F3" w:rsidRDefault="00EF1118" w:rsidP="004259FA">
            <w:pPr>
              <w:rPr>
                <w:rFonts w:eastAsia="Times New Roman" w:cs="Arial CYR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1118" w:rsidRPr="00D911F3" w:rsidRDefault="00EF1118" w:rsidP="004259FA">
            <w:pPr>
              <w:rPr>
                <w:rFonts w:eastAsia="Times New Roman" w:cs="Arial CYR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1118" w:rsidRPr="00D911F3" w:rsidRDefault="00EF1118" w:rsidP="004259FA">
            <w:pPr>
              <w:rPr>
                <w:rFonts w:eastAsia="Times New Roman" w:cs="Arial CYR"/>
                <w:lang w:eastAsia="ru-RU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1118" w:rsidRPr="00D911F3" w:rsidRDefault="00EF1118" w:rsidP="004259FA">
            <w:pPr>
              <w:rPr>
                <w:rFonts w:eastAsia="Times New Roman" w:cs="Arial CYR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1118" w:rsidRPr="00D911F3" w:rsidRDefault="00EF1118" w:rsidP="004259FA">
            <w:pPr>
              <w:rPr>
                <w:rFonts w:eastAsia="Times New Roman" w:cs="Arial CYR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1118" w:rsidRPr="00D911F3" w:rsidRDefault="00EF1118" w:rsidP="004259FA">
            <w:pPr>
              <w:rPr>
                <w:rFonts w:eastAsia="Times New Roman" w:cs="Arial CYR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1118" w:rsidRPr="00D911F3" w:rsidRDefault="00EF1118" w:rsidP="004259FA">
            <w:pPr>
              <w:rPr>
                <w:rFonts w:eastAsia="Times New Roman" w:cs="Arial CYR"/>
                <w:lang w:eastAsia="ru-RU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1118" w:rsidRPr="00D911F3" w:rsidRDefault="00EF1118" w:rsidP="004259FA">
            <w:pPr>
              <w:rPr>
                <w:rFonts w:eastAsia="Times New Roman" w:cs="Arial CYR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1118" w:rsidRPr="00D911F3" w:rsidRDefault="00EF1118" w:rsidP="004259FA">
            <w:pPr>
              <w:rPr>
                <w:rFonts w:eastAsia="Times New Roman" w:cs="Arial CYR"/>
                <w:lang w:eastAsia="ru-RU"/>
              </w:rPr>
            </w:pPr>
          </w:p>
        </w:tc>
      </w:tr>
      <w:tr w:rsidR="00EF1118" w:rsidRPr="00D911F3" w:rsidTr="004259FA">
        <w:trPr>
          <w:gridAfter w:val="1"/>
          <w:wAfter w:w="3615" w:type="dxa"/>
          <w:trHeight w:val="315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1118" w:rsidRPr="00D911F3" w:rsidRDefault="00EF1118" w:rsidP="004259FA">
            <w:pPr>
              <w:rPr>
                <w:rFonts w:eastAsia="Times New Roman"/>
                <w:lang w:eastAsia="ru-RU"/>
              </w:rPr>
            </w:pPr>
            <w:r w:rsidRPr="00D911F3">
              <w:rPr>
                <w:rFonts w:eastAsia="Times New Roman"/>
                <w:lang w:eastAsia="ru-RU"/>
              </w:rPr>
              <w:t>ФБ – федеральный  бюджет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1118" w:rsidRPr="00D911F3" w:rsidRDefault="00EF1118" w:rsidP="004259FA">
            <w:pPr>
              <w:rPr>
                <w:rFonts w:eastAsia="Times New Roman" w:cs="Arial CYR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1118" w:rsidRPr="00D911F3" w:rsidRDefault="00EF1118" w:rsidP="004259FA">
            <w:pPr>
              <w:rPr>
                <w:rFonts w:eastAsia="Times New Roman" w:cs="Arial CYR"/>
                <w:lang w:eastAsia="ru-RU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1118" w:rsidRPr="00D911F3" w:rsidRDefault="00EF1118" w:rsidP="004259FA">
            <w:pPr>
              <w:rPr>
                <w:rFonts w:eastAsia="Times New Roman" w:cs="Arial CYR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1118" w:rsidRPr="00D911F3" w:rsidRDefault="00EF1118" w:rsidP="004259FA">
            <w:pPr>
              <w:rPr>
                <w:rFonts w:eastAsia="Times New Roman" w:cs="Arial CYR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1118" w:rsidRPr="00D911F3" w:rsidRDefault="00EF1118" w:rsidP="004259FA">
            <w:pPr>
              <w:rPr>
                <w:rFonts w:eastAsia="Times New Roman" w:cs="Arial CYR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1118" w:rsidRPr="00D911F3" w:rsidRDefault="00EF1118" w:rsidP="004259FA">
            <w:pPr>
              <w:rPr>
                <w:rFonts w:eastAsia="Times New Roman" w:cs="Arial CYR"/>
                <w:lang w:eastAsia="ru-RU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1118" w:rsidRPr="00D911F3" w:rsidRDefault="00EF1118" w:rsidP="004259FA">
            <w:pPr>
              <w:rPr>
                <w:rFonts w:eastAsia="Times New Roman" w:cs="Arial CYR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1118" w:rsidRPr="00D911F3" w:rsidRDefault="00EF1118" w:rsidP="004259FA">
            <w:pPr>
              <w:rPr>
                <w:rFonts w:eastAsia="Times New Roman" w:cs="Arial CYR"/>
                <w:lang w:eastAsia="ru-RU"/>
              </w:rPr>
            </w:pPr>
          </w:p>
        </w:tc>
      </w:tr>
      <w:tr w:rsidR="00EF1118" w:rsidRPr="00D911F3" w:rsidTr="004259FA">
        <w:trPr>
          <w:gridAfter w:val="1"/>
          <w:wAfter w:w="3615" w:type="dxa"/>
          <w:trHeight w:val="315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1118" w:rsidRPr="00D911F3" w:rsidRDefault="00EF1118" w:rsidP="004259FA">
            <w:pPr>
              <w:rPr>
                <w:rFonts w:eastAsia="Times New Roman"/>
                <w:lang w:eastAsia="ru-RU"/>
              </w:rPr>
            </w:pPr>
            <w:r w:rsidRPr="00D911F3">
              <w:rPr>
                <w:rFonts w:eastAsia="Times New Roman"/>
                <w:lang w:eastAsia="ru-RU"/>
              </w:rPr>
              <w:t>ОБ – областной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1118" w:rsidRPr="00D911F3" w:rsidRDefault="00EF1118" w:rsidP="004259FA">
            <w:pPr>
              <w:rPr>
                <w:rFonts w:eastAsia="Times New Roman" w:cs="Arial CYR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1118" w:rsidRPr="00D911F3" w:rsidRDefault="00EF1118" w:rsidP="004259FA">
            <w:pPr>
              <w:rPr>
                <w:rFonts w:eastAsia="Times New Roman" w:cs="Arial CYR"/>
                <w:lang w:eastAsia="ru-RU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1118" w:rsidRPr="00D911F3" w:rsidRDefault="00EF1118" w:rsidP="004259FA">
            <w:pPr>
              <w:rPr>
                <w:rFonts w:eastAsia="Times New Roman" w:cs="Arial CYR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1118" w:rsidRPr="00D911F3" w:rsidRDefault="00EF1118" w:rsidP="004259FA">
            <w:pPr>
              <w:rPr>
                <w:rFonts w:eastAsia="Times New Roman" w:cs="Arial CYR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1118" w:rsidRPr="00D911F3" w:rsidRDefault="00EF1118" w:rsidP="004259FA">
            <w:pPr>
              <w:rPr>
                <w:rFonts w:eastAsia="Times New Roman" w:cs="Arial CYR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1118" w:rsidRPr="00D911F3" w:rsidRDefault="00EF1118" w:rsidP="004259FA">
            <w:pPr>
              <w:rPr>
                <w:rFonts w:eastAsia="Times New Roman" w:cs="Arial CYR"/>
                <w:lang w:eastAsia="ru-RU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1118" w:rsidRPr="00D911F3" w:rsidRDefault="00EF1118" w:rsidP="004259FA">
            <w:pPr>
              <w:rPr>
                <w:rFonts w:eastAsia="Times New Roman" w:cs="Arial CYR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1118" w:rsidRPr="00D911F3" w:rsidRDefault="00EF1118" w:rsidP="004259FA">
            <w:pPr>
              <w:rPr>
                <w:rFonts w:eastAsia="Times New Roman" w:cs="Arial CYR"/>
                <w:lang w:eastAsia="ru-RU"/>
              </w:rPr>
            </w:pPr>
          </w:p>
        </w:tc>
      </w:tr>
      <w:tr w:rsidR="00EF1118" w:rsidRPr="00D911F3" w:rsidTr="004259FA">
        <w:trPr>
          <w:gridAfter w:val="1"/>
          <w:wAfter w:w="3615" w:type="dxa"/>
          <w:trHeight w:val="315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1118" w:rsidRPr="00D911F3" w:rsidRDefault="00EF1118" w:rsidP="004259FA">
            <w:pPr>
              <w:rPr>
                <w:rFonts w:eastAsia="Times New Roman"/>
                <w:lang w:eastAsia="ru-RU"/>
              </w:rPr>
            </w:pPr>
            <w:r w:rsidRPr="00D911F3">
              <w:rPr>
                <w:rFonts w:eastAsia="Times New Roman"/>
                <w:lang w:eastAsia="ru-RU"/>
              </w:rPr>
              <w:t>МБ – местный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1118" w:rsidRPr="00D911F3" w:rsidRDefault="00EF1118" w:rsidP="004259FA">
            <w:pPr>
              <w:rPr>
                <w:rFonts w:eastAsia="Times New Roman" w:cs="Arial CYR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1118" w:rsidRPr="00D911F3" w:rsidRDefault="00EF1118" w:rsidP="004259FA">
            <w:pPr>
              <w:rPr>
                <w:rFonts w:eastAsia="Times New Roman" w:cs="Arial CYR"/>
                <w:lang w:eastAsia="ru-RU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1118" w:rsidRPr="00D911F3" w:rsidRDefault="00EF1118" w:rsidP="004259FA">
            <w:pPr>
              <w:rPr>
                <w:rFonts w:eastAsia="Times New Roman" w:cs="Arial CYR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1118" w:rsidRPr="00D911F3" w:rsidRDefault="00EF1118" w:rsidP="004259FA">
            <w:pPr>
              <w:rPr>
                <w:rFonts w:eastAsia="Times New Roman" w:cs="Arial CYR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1118" w:rsidRPr="00D911F3" w:rsidRDefault="00EF1118" w:rsidP="004259FA">
            <w:pPr>
              <w:rPr>
                <w:rFonts w:eastAsia="Times New Roman" w:cs="Arial CYR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1118" w:rsidRPr="00D911F3" w:rsidRDefault="00EF1118" w:rsidP="004259FA">
            <w:pPr>
              <w:rPr>
                <w:rFonts w:eastAsia="Times New Roman" w:cs="Arial CYR"/>
                <w:lang w:eastAsia="ru-RU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1118" w:rsidRPr="00D911F3" w:rsidRDefault="00EF1118" w:rsidP="004259FA">
            <w:pPr>
              <w:rPr>
                <w:rFonts w:eastAsia="Times New Roman" w:cs="Arial CYR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1118" w:rsidRPr="00D911F3" w:rsidRDefault="00EF1118" w:rsidP="004259FA">
            <w:pPr>
              <w:rPr>
                <w:rFonts w:eastAsia="Times New Roman" w:cs="Arial CYR"/>
                <w:lang w:eastAsia="ru-RU"/>
              </w:rPr>
            </w:pPr>
          </w:p>
        </w:tc>
      </w:tr>
    </w:tbl>
    <w:p w:rsidR="00EF1118" w:rsidRPr="00D911F3" w:rsidRDefault="00EF1118" w:rsidP="00EF1118">
      <w:pPr>
        <w:rPr>
          <w:sz w:val="28"/>
        </w:rPr>
      </w:pPr>
    </w:p>
    <w:p w:rsidR="00EF1118" w:rsidRPr="00D911F3" w:rsidRDefault="00EF1118" w:rsidP="00EF1118">
      <w:pPr>
        <w:rPr>
          <w:sz w:val="28"/>
        </w:rPr>
      </w:pPr>
    </w:p>
    <w:p w:rsidR="00EF1118" w:rsidRDefault="00EF1118" w:rsidP="00EF1118">
      <w:pPr>
        <w:jc w:val="center"/>
        <w:rPr>
          <w:sz w:val="28"/>
        </w:rPr>
      </w:pPr>
      <w:r w:rsidRPr="00D911F3">
        <w:rPr>
          <w:sz w:val="28"/>
        </w:rPr>
        <w:br w:type="page"/>
      </w:r>
    </w:p>
    <w:p w:rsidR="00714002" w:rsidRDefault="00714002" w:rsidP="00714002">
      <w:pPr>
        <w:jc w:val="center"/>
        <w:rPr>
          <w:sz w:val="28"/>
        </w:rPr>
      </w:pPr>
      <w:r>
        <w:rPr>
          <w:sz w:val="28"/>
        </w:rPr>
        <w:t>Перечень инвестиционных проектов</w:t>
      </w:r>
    </w:p>
    <w:tbl>
      <w:tblPr>
        <w:tblW w:w="1390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16"/>
        <w:gridCol w:w="4535"/>
        <w:gridCol w:w="1992"/>
        <w:gridCol w:w="1431"/>
        <w:gridCol w:w="1431"/>
      </w:tblGrid>
      <w:tr w:rsidR="00714002" w:rsidRPr="00BB3AC3" w:rsidTr="00A96AA6">
        <w:trPr>
          <w:trHeight w:val="1179"/>
        </w:trPr>
        <w:tc>
          <w:tcPr>
            <w:tcW w:w="45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Наименование проекта</w:t>
            </w:r>
          </w:p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5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Краткое описание</w:t>
            </w:r>
          </w:p>
        </w:tc>
        <w:tc>
          <w:tcPr>
            <w:tcW w:w="1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Вид выпуска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е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мой пр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о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дукции</w:t>
            </w:r>
          </w:p>
        </w:tc>
        <w:tc>
          <w:tcPr>
            <w:tcW w:w="14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Объем инв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е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стиций, млн. ру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б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лей</w:t>
            </w:r>
          </w:p>
        </w:tc>
        <w:tc>
          <w:tcPr>
            <w:tcW w:w="14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Срок реал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и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зации пр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о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екта</w:t>
            </w:r>
          </w:p>
        </w:tc>
      </w:tr>
      <w:tr w:rsidR="00714002" w:rsidRPr="00BB3AC3" w:rsidTr="00A96AA6">
        <w:trPr>
          <w:trHeight w:val="645"/>
        </w:trPr>
        <w:tc>
          <w:tcPr>
            <w:tcW w:w="4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 ФЦП «Социальное развитие села»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Строительство водопровода в с. Ночка 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Услуги водосна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б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жения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 11,7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 2011</w:t>
            </w:r>
          </w:p>
        </w:tc>
      </w:tr>
      <w:tr w:rsidR="00714002" w:rsidRPr="00BB3AC3" w:rsidTr="00A96AA6">
        <w:trPr>
          <w:trHeight w:val="645"/>
        </w:trPr>
        <w:tc>
          <w:tcPr>
            <w:tcW w:w="4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Развитие стройиндустрии района</w:t>
            </w:r>
          </w:p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Проект ООО «Покровский кирпичный з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а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вод»</w:t>
            </w:r>
          </w:p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Строительство мини-кирзавода по произво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д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ству кирпича 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М 125,М 150</w:t>
            </w:r>
          </w:p>
          <w:p w:rsidR="00714002" w:rsidRPr="00BB3AC3" w:rsidRDefault="00714002" w:rsidP="00A96AA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60 млн.штук в год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2014-2020</w:t>
            </w:r>
          </w:p>
        </w:tc>
      </w:tr>
      <w:tr w:rsidR="00714002" w:rsidRPr="00BB3AC3" w:rsidTr="00A96AA6">
        <w:trPr>
          <w:trHeight w:val="645"/>
        </w:trPr>
        <w:tc>
          <w:tcPr>
            <w:tcW w:w="4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Строительство поликлинического отделения  МУЗ «Венгеровская ЦРБ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Строительство поликлиники на 250 посещ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е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ний в смену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Услуги здравоохр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а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нения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64,86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2011</w:t>
            </w:r>
          </w:p>
        </w:tc>
      </w:tr>
      <w:tr w:rsidR="00714002" w:rsidRPr="00BB3AC3" w:rsidTr="00A96AA6">
        <w:trPr>
          <w:trHeight w:val="645"/>
        </w:trPr>
        <w:tc>
          <w:tcPr>
            <w:tcW w:w="4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Строительство экспериментальной котел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ь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ной, работающей на биото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ливе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Строительство экспериментальной котел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ь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ной, работающей на биотопливе (дрова и древесные отходы)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Тепловая эне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р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гия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16,87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2011</w:t>
            </w:r>
          </w:p>
        </w:tc>
      </w:tr>
      <w:tr w:rsidR="00714002" w:rsidRPr="00BB3AC3" w:rsidTr="00A96AA6">
        <w:trPr>
          <w:trHeight w:val="645"/>
        </w:trPr>
        <w:tc>
          <w:tcPr>
            <w:tcW w:w="4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 xml:space="preserve">Строительство </w:t>
            </w:r>
            <w:r w:rsidRPr="00BB3AC3">
              <w:rPr>
                <w:sz w:val="20"/>
                <w:szCs w:val="20"/>
              </w:rPr>
              <w:t xml:space="preserve">мостов 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rPr>
                <w:sz w:val="20"/>
                <w:szCs w:val="20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 xml:space="preserve">Строительство </w:t>
            </w:r>
            <w:r w:rsidRPr="00BB3AC3">
              <w:rPr>
                <w:sz w:val="20"/>
                <w:szCs w:val="20"/>
              </w:rPr>
              <w:t>мостового перехода через р</w:t>
            </w:r>
            <w:r w:rsidRPr="00BB3AC3">
              <w:rPr>
                <w:sz w:val="20"/>
                <w:szCs w:val="20"/>
              </w:rPr>
              <w:t>е</w:t>
            </w:r>
            <w:r w:rsidRPr="00BB3AC3">
              <w:rPr>
                <w:sz w:val="20"/>
                <w:szCs w:val="20"/>
              </w:rPr>
              <w:t xml:space="preserve">ку Омь на </w:t>
            </w:r>
            <w:smartTag w:uri="urn:schemas-microsoft-com:office:smarttags" w:element="metricconverter">
              <w:smartTagPr>
                <w:attr w:name="ProductID" w:val="36 км"/>
              </w:smartTagPr>
              <w:r w:rsidRPr="00BB3AC3">
                <w:rPr>
                  <w:sz w:val="20"/>
                  <w:szCs w:val="20"/>
                </w:rPr>
                <w:t>36 км</w:t>
              </w:r>
            </w:smartTag>
            <w:r w:rsidRPr="00BB3AC3">
              <w:rPr>
                <w:sz w:val="20"/>
                <w:szCs w:val="20"/>
              </w:rPr>
              <w:t>. автодороги Ч</w:t>
            </w:r>
            <w:r w:rsidRPr="00BB3AC3">
              <w:rPr>
                <w:sz w:val="20"/>
                <w:szCs w:val="20"/>
              </w:rPr>
              <w:t>а</w:t>
            </w:r>
            <w:r w:rsidRPr="00BB3AC3">
              <w:rPr>
                <w:sz w:val="20"/>
                <w:szCs w:val="20"/>
              </w:rPr>
              <w:t>ны-Венгерово-Кыштовка</w:t>
            </w:r>
          </w:p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Строительство мостового перехода ч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е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рез р. Изес в с. Меньшиково</w:t>
            </w:r>
          </w:p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Строительство мостового перехода через р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е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ку Кама в с. Усть-Ламенка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39,3</w:t>
            </w:r>
          </w:p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21,9</w:t>
            </w:r>
          </w:p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3,5</w:t>
            </w:r>
          </w:p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2011</w:t>
            </w:r>
          </w:p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2011</w:t>
            </w:r>
          </w:p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2012</w:t>
            </w:r>
          </w:p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2011</w:t>
            </w:r>
          </w:p>
        </w:tc>
      </w:tr>
      <w:tr w:rsidR="00714002" w:rsidRPr="00BB3AC3" w:rsidTr="00A96AA6">
        <w:trPr>
          <w:trHeight w:val="645"/>
        </w:trPr>
        <w:tc>
          <w:tcPr>
            <w:tcW w:w="451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Строительство многоэтажных жилых д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о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мов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Строительство трех 12-ти квартирных жилых д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о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мов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2011-2017</w:t>
            </w:r>
          </w:p>
        </w:tc>
      </w:tr>
      <w:tr w:rsidR="00714002" w:rsidRPr="00BB3AC3" w:rsidTr="00A96AA6">
        <w:trPr>
          <w:trHeight w:val="645"/>
        </w:trPr>
        <w:tc>
          <w:tcPr>
            <w:tcW w:w="451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Строительство малого предприятия по произво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д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ству мясных полуфабрикатов, пресе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р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вов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Производство овощных и мясных полуфабрик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а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тов, пресе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р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вов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Пресервы, мя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ные  и овощные пол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у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фабрикаты, копч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е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2011</w:t>
            </w:r>
          </w:p>
        </w:tc>
      </w:tr>
      <w:tr w:rsidR="00714002" w:rsidRPr="00BB3AC3" w:rsidTr="00A96AA6">
        <w:trPr>
          <w:trHeight w:val="645"/>
        </w:trPr>
        <w:tc>
          <w:tcPr>
            <w:tcW w:w="451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Строительство физкультурно-оздоровительного комплекса с универсал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ь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ным игровым залом в с. Венгерово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Физкульту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р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но-оздоровител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ь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ные усл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у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ги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75,4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2013</w:t>
            </w:r>
          </w:p>
        </w:tc>
      </w:tr>
      <w:tr w:rsidR="00714002" w:rsidRPr="00BB3AC3" w:rsidTr="00A96AA6">
        <w:trPr>
          <w:trHeight w:val="645"/>
        </w:trPr>
        <w:tc>
          <w:tcPr>
            <w:tcW w:w="451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Строительство детского сада в с. Венг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е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рово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Строительство детского сада на 125 мест в с. Ве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н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герово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Услуги дошкольн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о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го образ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о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не определ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е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ны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2012-2013</w:t>
            </w:r>
          </w:p>
        </w:tc>
      </w:tr>
      <w:tr w:rsidR="00714002" w:rsidRPr="00BB3AC3" w:rsidTr="00A96AA6">
        <w:trPr>
          <w:trHeight w:val="645"/>
        </w:trPr>
        <w:tc>
          <w:tcPr>
            <w:tcW w:w="45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Строительство многофункционального це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н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тра предоставления государственных и муниципал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ь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ных услуг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Строительство многофункционального це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н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тра предоставления государственных и муниципал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ь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ных у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луг в с. Венгерово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Предоставл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е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ние госуда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р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ственных и муниципал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ь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 xml:space="preserve">ных услуг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не определ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е</w:t>
            </w: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ны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02" w:rsidRPr="00BB3AC3" w:rsidRDefault="00714002" w:rsidP="00A96AA6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BB3AC3">
              <w:rPr>
                <w:rFonts w:eastAsia="Times New Roman"/>
                <w:sz w:val="20"/>
                <w:szCs w:val="20"/>
                <w:lang w:eastAsia="ru-RU"/>
              </w:rPr>
              <w:t>2012-2013</w:t>
            </w:r>
          </w:p>
        </w:tc>
      </w:tr>
    </w:tbl>
    <w:p w:rsidR="00996430" w:rsidRPr="00996430" w:rsidRDefault="00714002" w:rsidP="00714002">
      <w:pPr>
        <w:jc w:val="right"/>
        <w:rPr>
          <w:sz w:val="28"/>
        </w:rPr>
      </w:pPr>
      <w:r>
        <w:rPr>
          <w:sz w:val="28"/>
        </w:rPr>
        <w:br w:type="page"/>
      </w:r>
      <w:r w:rsidR="00996430" w:rsidRPr="00996430">
        <w:rPr>
          <w:sz w:val="28"/>
        </w:rPr>
        <w:t xml:space="preserve">Приложение </w:t>
      </w:r>
      <w:r w:rsidR="00D77F7A">
        <w:rPr>
          <w:sz w:val="28"/>
        </w:rPr>
        <w:t>5</w:t>
      </w:r>
    </w:p>
    <w:p w:rsidR="00AB0F40" w:rsidRPr="000972C7" w:rsidRDefault="00AB0F40" w:rsidP="00AB0F40">
      <w:pPr>
        <w:jc w:val="center"/>
        <w:rPr>
          <w:b/>
          <w:sz w:val="28"/>
        </w:rPr>
      </w:pPr>
      <w:r w:rsidRPr="000972C7">
        <w:rPr>
          <w:b/>
          <w:sz w:val="28"/>
        </w:rPr>
        <w:t>План мероприятий</w:t>
      </w:r>
    </w:p>
    <w:p w:rsidR="00AB0F40" w:rsidRPr="000972C7" w:rsidRDefault="00AB0F40" w:rsidP="00AB0F40">
      <w:pPr>
        <w:jc w:val="center"/>
        <w:rPr>
          <w:b/>
          <w:sz w:val="28"/>
        </w:rPr>
      </w:pPr>
      <w:r w:rsidRPr="000972C7">
        <w:rPr>
          <w:b/>
          <w:sz w:val="28"/>
        </w:rPr>
        <w:t>по реализации комплексной программы социально-экономического развития Венгеровского района</w:t>
      </w:r>
      <w:r w:rsidR="00573925">
        <w:rPr>
          <w:b/>
          <w:sz w:val="28"/>
        </w:rPr>
        <w:t xml:space="preserve"> на 2011-2025 годы</w:t>
      </w:r>
    </w:p>
    <w:p w:rsidR="00780E89" w:rsidRPr="00780E89" w:rsidRDefault="00780E89" w:rsidP="00780E89">
      <w:pPr>
        <w:jc w:val="center"/>
        <w:rPr>
          <w:b/>
          <w:sz w:val="28"/>
        </w:rPr>
      </w:pPr>
    </w:p>
    <w:p w:rsidR="00AB0F40" w:rsidRPr="00780E89" w:rsidRDefault="00780E89" w:rsidP="00780E89">
      <w:pPr>
        <w:jc w:val="center"/>
        <w:rPr>
          <w:b/>
          <w:sz w:val="28"/>
        </w:rPr>
      </w:pPr>
      <w:r w:rsidRPr="00780E89">
        <w:rPr>
          <w:b/>
          <w:sz w:val="28"/>
        </w:rPr>
        <w:t>План первоочередных мероприятий</w:t>
      </w:r>
    </w:p>
    <w:tbl>
      <w:tblPr>
        <w:tblW w:w="13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1080"/>
        <w:gridCol w:w="1200"/>
        <w:gridCol w:w="1200"/>
        <w:gridCol w:w="1320"/>
        <w:gridCol w:w="1560"/>
        <w:gridCol w:w="1320"/>
        <w:gridCol w:w="2160"/>
      </w:tblGrid>
      <w:tr w:rsidR="00780E89" w:rsidRPr="003E6C44">
        <w:trPr>
          <w:trHeight w:val="659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89" w:rsidRPr="003E6C44" w:rsidRDefault="00780E89" w:rsidP="00D51EAA">
            <w:pPr>
              <w:jc w:val="center"/>
            </w:pPr>
            <w:r w:rsidRPr="003E6C44">
              <w:t>Название планов меропри</w:t>
            </w:r>
            <w:r w:rsidRPr="003E6C44">
              <w:t>я</w:t>
            </w:r>
            <w:r w:rsidRPr="003E6C44">
              <w:t>тий, отдельных крупных м</w:t>
            </w:r>
            <w:r w:rsidRPr="003E6C44">
              <w:t>е</w:t>
            </w:r>
            <w:r w:rsidRPr="003E6C44">
              <w:t>роприятий и механизмов решения з</w:t>
            </w:r>
            <w:r w:rsidRPr="003E6C44">
              <w:t>а</w:t>
            </w:r>
            <w:r w:rsidRPr="003E6C44">
              <w:t>дач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89" w:rsidRPr="003E6C44" w:rsidRDefault="00780E89" w:rsidP="00D51EAA">
            <w:pPr>
              <w:pStyle w:val="a8"/>
              <w:ind w:firstLine="0"/>
              <w:rPr>
                <w:bCs/>
                <w:sz w:val="24"/>
                <w:szCs w:val="24"/>
              </w:rPr>
            </w:pPr>
            <w:r w:rsidRPr="003E6C44">
              <w:rPr>
                <w:bCs/>
                <w:sz w:val="24"/>
                <w:szCs w:val="24"/>
              </w:rPr>
              <w:t>Срок испо</w:t>
            </w:r>
            <w:r w:rsidRPr="003E6C44">
              <w:rPr>
                <w:bCs/>
                <w:sz w:val="24"/>
                <w:szCs w:val="24"/>
              </w:rPr>
              <w:t>л</w:t>
            </w:r>
            <w:r w:rsidRPr="003E6C44">
              <w:rPr>
                <w:bCs/>
                <w:sz w:val="24"/>
                <w:szCs w:val="24"/>
              </w:rPr>
              <w:t>нения</w:t>
            </w:r>
          </w:p>
        </w:tc>
        <w:tc>
          <w:tcPr>
            <w:tcW w:w="6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89" w:rsidRPr="003E6C44" w:rsidRDefault="00780E89" w:rsidP="00D51EAA">
            <w:r w:rsidRPr="003E6C44">
              <w:t xml:space="preserve">Объемы  и источники финансирования, </w:t>
            </w:r>
            <w:r>
              <w:t>млн</w:t>
            </w:r>
            <w:r w:rsidRPr="003E6C44">
              <w:t>. руб.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89" w:rsidRPr="003E6C44" w:rsidRDefault="00780E89" w:rsidP="00D51EAA">
            <w:pPr>
              <w:jc w:val="center"/>
              <w:rPr>
                <w:bCs/>
              </w:rPr>
            </w:pPr>
            <w:r>
              <w:rPr>
                <w:bCs/>
              </w:rPr>
              <w:t>Ответственные исполн</w:t>
            </w:r>
            <w:r>
              <w:rPr>
                <w:bCs/>
              </w:rPr>
              <w:t>и</w:t>
            </w:r>
            <w:r>
              <w:rPr>
                <w:bCs/>
              </w:rPr>
              <w:t>тели</w:t>
            </w:r>
          </w:p>
        </w:tc>
      </w:tr>
      <w:tr w:rsidR="00780E89" w:rsidRPr="003E6C44">
        <w:trPr>
          <w:trHeight w:val="333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89" w:rsidRPr="003E6C44" w:rsidRDefault="00780E89" w:rsidP="00D51EAA">
            <w:pPr>
              <w:jc w:val="center"/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89" w:rsidRPr="003E6C44" w:rsidRDefault="00780E89" w:rsidP="00D51EAA">
            <w:pPr>
              <w:pStyle w:val="a8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89" w:rsidRPr="003E6C44" w:rsidRDefault="00780E89" w:rsidP="00D51EAA">
            <w:pPr>
              <w:jc w:val="center"/>
            </w:pPr>
            <w:r w:rsidRPr="003E6C44">
              <w:t>Всего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89" w:rsidRPr="003E6C44" w:rsidRDefault="00780E89" w:rsidP="00D51EAA">
            <w:r w:rsidRPr="003E6C44">
              <w:t>в том числе: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89" w:rsidRPr="003E6C44" w:rsidRDefault="00780E89" w:rsidP="00D51EAA">
            <w:pPr>
              <w:jc w:val="center"/>
              <w:rPr>
                <w:bCs/>
              </w:rPr>
            </w:pPr>
          </w:p>
        </w:tc>
      </w:tr>
      <w:tr w:rsidR="00780E89" w:rsidRPr="003E6C44">
        <w:trPr>
          <w:trHeight w:val="332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89" w:rsidRPr="003E6C44" w:rsidRDefault="00780E89" w:rsidP="00D51EAA">
            <w:pPr>
              <w:jc w:val="center"/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89" w:rsidRPr="003E6C44" w:rsidRDefault="00780E89" w:rsidP="00D51EAA">
            <w:pPr>
              <w:pStyle w:val="a8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89" w:rsidRPr="003E6C44" w:rsidRDefault="00780E89" w:rsidP="00D51EAA">
            <w:pPr>
              <w:jc w:val="center"/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89" w:rsidRPr="003E6C44" w:rsidRDefault="00780E89" w:rsidP="00D51EAA">
            <w:pPr>
              <w:jc w:val="center"/>
            </w:pPr>
            <w:r w:rsidRPr="003E6C44">
              <w:t>фед</w:t>
            </w:r>
            <w:r w:rsidRPr="003E6C44">
              <w:t>е</w:t>
            </w:r>
            <w:r w:rsidRPr="003E6C44">
              <w:t>ральный бю</w:t>
            </w:r>
            <w:r w:rsidRPr="003E6C44">
              <w:t>д</w:t>
            </w:r>
            <w:r w:rsidRPr="003E6C44">
              <w:t>жет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89" w:rsidRPr="003E6C44" w:rsidRDefault="00780E89" w:rsidP="00D51EAA">
            <w:pPr>
              <w:jc w:val="center"/>
            </w:pPr>
            <w:r w:rsidRPr="003E6C44">
              <w:t>облас</w:t>
            </w:r>
            <w:r w:rsidRPr="003E6C44">
              <w:t>т</w:t>
            </w:r>
            <w:r w:rsidRPr="003E6C44">
              <w:t>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89" w:rsidRPr="003E6C44" w:rsidRDefault="00780E89" w:rsidP="00D51EAA">
            <w:pPr>
              <w:jc w:val="center"/>
            </w:pPr>
            <w:r w:rsidRPr="003E6C44">
              <w:t>бюджет м</w:t>
            </w:r>
            <w:r w:rsidRPr="003E6C44">
              <w:t>у</w:t>
            </w:r>
            <w:r w:rsidRPr="003E6C44">
              <w:t>ниципальн</w:t>
            </w:r>
            <w:r w:rsidRPr="003E6C44">
              <w:t>о</w:t>
            </w:r>
            <w:r w:rsidRPr="003E6C44">
              <w:t>го района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89" w:rsidRPr="003E6C44" w:rsidRDefault="00780E89" w:rsidP="00D51EAA">
            <w:r w:rsidRPr="003E6C44">
              <w:t>внешние инвест</w:t>
            </w:r>
            <w:r w:rsidRPr="003E6C44">
              <w:t>и</w:t>
            </w:r>
            <w:r w:rsidRPr="003E6C44">
              <w:t>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89" w:rsidRPr="003E6C44" w:rsidRDefault="00780E89" w:rsidP="00D51EAA">
            <w:pPr>
              <w:jc w:val="center"/>
              <w:rPr>
                <w:bCs/>
              </w:rPr>
            </w:pPr>
          </w:p>
        </w:tc>
      </w:tr>
      <w:tr w:rsidR="00780E89" w:rsidRPr="003E6C44">
        <w:trPr>
          <w:trHeight w:val="332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89" w:rsidRPr="000D3ADF" w:rsidRDefault="00780E89" w:rsidP="00D51EAA">
            <w:pPr>
              <w:outlineLvl w:val="0"/>
            </w:pPr>
            <w:r w:rsidRPr="000D3ADF">
              <w:t>-</w:t>
            </w:r>
            <w:r>
              <w:t xml:space="preserve"> с</w:t>
            </w:r>
            <w:r w:rsidRPr="000D3ADF">
              <w:t>троительство поликлин</w:t>
            </w:r>
            <w:r w:rsidRPr="000D3ADF">
              <w:t>и</w:t>
            </w:r>
            <w:r w:rsidRPr="000D3ADF">
              <w:t>ческого отделения МУЗ «Венгеровская ЦРБ» на 250 посещений в смену</w:t>
            </w:r>
          </w:p>
          <w:p w:rsidR="00780E89" w:rsidRPr="003E6C44" w:rsidRDefault="00780E89" w:rsidP="00D51EAA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89" w:rsidRPr="003E6C44" w:rsidRDefault="00780E89" w:rsidP="00D51EAA">
            <w:pPr>
              <w:pStyle w:val="a8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89" w:rsidRPr="003E6C44" w:rsidRDefault="00780E89" w:rsidP="00D51EAA">
            <w:pPr>
              <w:jc w:val="center"/>
            </w:pPr>
            <w:r>
              <w:t>64,86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89" w:rsidRPr="003E6C44" w:rsidRDefault="00780E89" w:rsidP="00D51EAA">
            <w:pPr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89" w:rsidRPr="003E6C44" w:rsidRDefault="00780E89" w:rsidP="00D51EAA">
            <w:pPr>
              <w:jc w:val="center"/>
            </w:pPr>
            <w:r>
              <w:t>64,2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89" w:rsidRPr="003E6C44" w:rsidRDefault="00780E89" w:rsidP="00D51EAA">
            <w:pPr>
              <w:jc w:val="center"/>
            </w:pPr>
            <w:r>
              <w:t>0,66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89" w:rsidRPr="003E6C44" w:rsidRDefault="00780E89" w:rsidP="00D51EAA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89" w:rsidRPr="003E6C44" w:rsidRDefault="00A3636D" w:rsidP="00D51EAA">
            <w:pPr>
              <w:rPr>
                <w:bCs/>
              </w:rPr>
            </w:pPr>
            <w:r>
              <w:rPr>
                <w:bCs/>
              </w:rPr>
              <w:t>ОСКДХиТ адм</w:t>
            </w:r>
            <w:r>
              <w:rPr>
                <w:bCs/>
              </w:rPr>
              <w:t>и</w:t>
            </w:r>
            <w:r>
              <w:rPr>
                <w:bCs/>
              </w:rPr>
              <w:t>нистрации ра</w:t>
            </w:r>
            <w:r>
              <w:rPr>
                <w:bCs/>
              </w:rPr>
              <w:t>й</w:t>
            </w:r>
            <w:r>
              <w:rPr>
                <w:bCs/>
              </w:rPr>
              <w:t>она</w:t>
            </w:r>
          </w:p>
        </w:tc>
      </w:tr>
      <w:tr w:rsidR="00780E89" w:rsidRPr="003E6C44">
        <w:trPr>
          <w:trHeight w:val="1162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89" w:rsidRDefault="00780E89" w:rsidP="00D51EAA">
            <w:r w:rsidRPr="000D3ADF">
              <w:t>-строительство экспериментал</w:t>
            </w:r>
            <w:r w:rsidRPr="000D3ADF">
              <w:t>ь</w:t>
            </w:r>
            <w:r w:rsidRPr="000D3ADF">
              <w:t>ной котельной, работающей на биотопл</w:t>
            </w:r>
            <w:r w:rsidRPr="000D3ADF">
              <w:t>и</w:t>
            </w:r>
            <w:r w:rsidRPr="000D3ADF">
              <w:t>ве, в с. Венгерово</w:t>
            </w:r>
          </w:p>
          <w:p w:rsidR="00780E89" w:rsidRPr="003E6C44" w:rsidRDefault="00780E89" w:rsidP="00D51EAA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89" w:rsidRDefault="00780E89" w:rsidP="00D51EAA">
            <w:pPr>
              <w:pStyle w:val="a8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2011</w:t>
            </w:r>
          </w:p>
          <w:p w:rsidR="00780E89" w:rsidRDefault="00780E89" w:rsidP="00D51EAA">
            <w:pPr>
              <w:pStyle w:val="a8"/>
              <w:ind w:firstLine="0"/>
              <w:rPr>
                <w:bCs/>
                <w:sz w:val="24"/>
                <w:szCs w:val="24"/>
              </w:rPr>
            </w:pPr>
          </w:p>
          <w:p w:rsidR="00780E89" w:rsidRPr="003E6C44" w:rsidRDefault="00780E89" w:rsidP="00D51EAA">
            <w:pPr>
              <w:pStyle w:val="a8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89" w:rsidRDefault="00780E89" w:rsidP="00D51EAA">
            <w:pPr>
              <w:jc w:val="center"/>
            </w:pPr>
            <w:r>
              <w:t>16,87</w:t>
            </w:r>
          </w:p>
          <w:p w:rsidR="00780E89" w:rsidRDefault="00780E89" w:rsidP="00D51EAA">
            <w:pPr>
              <w:jc w:val="center"/>
            </w:pPr>
          </w:p>
          <w:p w:rsidR="00780E89" w:rsidRDefault="00780E89" w:rsidP="00D51EAA">
            <w:pPr>
              <w:jc w:val="center"/>
            </w:pPr>
          </w:p>
          <w:p w:rsidR="00780E89" w:rsidRPr="003E6C44" w:rsidRDefault="00780E89" w:rsidP="00D51EAA"/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89" w:rsidRPr="003E6C44" w:rsidRDefault="00780E89" w:rsidP="00D51EAA"/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89" w:rsidRDefault="00780E89" w:rsidP="00D51EAA">
            <w:pPr>
              <w:jc w:val="center"/>
            </w:pPr>
            <w:r>
              <w:t>16,03</w:t>
            </w:r>
          </w:p>
          <w:p w:rsidR="00780E89" w:rsidRDefault="00780E89" w:rsidP="00D51EAA">
            <w:pPr>
              <w:jc w:val="center"/>
            </w:pPr>
          </w:p>
          <w:p w:rsidR="00780E89" w:rsidRDefault="00780E89" w:rsidP="00D51EAA">
            <w:pPr>
              <w:jc w:val="center"/>
            </w:pPr>
          </w:p>
          <w:p w:rsidR="00780E89" w:rsidRPr="003E6C44" w:rsidRDefault="00780E89" w:rsidP="00D51EAA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89" w:rsidRPr="003E6C44" w:rsidRDefault="00780E89" w:rsidP="00D51EAA">
            <w:pPr>
              <w:jc w:val="center"/>
            </w:pPr>
            <w:r>
              <w:t>0,84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89" w:rsidRPr="003E6C44" w:rsidRDefault="00780E89" w:rsidP="00D51EAA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89" w:rsidRPr="003E6C44" w:rsidRDefault="00A3636D" w:rsidP="00D51EAA">
            <w:pPr>
              <w:rPr>
                <w:bCs/>
              </w:rPr>
            </w:pPr>
            <w:r>
              <w:rPr>
                <w:bCs/>
              </w:rPr>
              <w:t>ОСКДХиТ адм</w:t>
            </w:r>
            <w:r>
              <w:rPr>
                <w:bCs/>
              </w:rPr>
              <w:t>и</w:t>
            </w:r>
            <w:r>
              <w:rPr>
                <w:bCs/>
              </w:rPr>
              <w:t>нистрации ра</w:t>
            </w:r>
            <w:r>
              <w:rPr>
                <w:bCs/>
              </w:rPr>
              <w:t>й</w:t>
            </w:r>
            <w:r>
              <w:rPr>
                <w:bCs/>
              </w:rPr>
              <w:t>она</w:t>
            </w:r>
          </w:p>
        </w:tc>
      </w:tr>
      <w:tr w:rsidR="00780E89" w:rsidRPr="003E6C44">
        <w:trPr>
          <w:trHeight w:val="332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89" w:rsidRPr="003E6C44" w:rsidRDefault="00780E89" w:rsidP="00D51EAA">
            <w:r>
              <w:t xml:space="preserve">-строительство </w:t>
            </w:r>
            <w:r w:rsidRPr="000D3ADF">
              <w:t>мост</w:t>
            </w:r>
            <w:r>
              <w:t>а</w:t>
            </w:r>
            <w:r w:rsidRPr="000D3ADF">
              <w:t xml:space="preserve"> ч/р Кама в с. Усть-Ламенка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89" w:rsidRPr="003E6C44" w:rsidRDefault="00780E89" w:rsidP="00D51EAA">
            <w:pPr>
              <w:pStyle w:val="a8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89" w:rsidRPr="003E6C44" w:rsidRDefault="00780E89" w:rsidP="00D51EAA">
            <w:pPr>
              <w:jc w:val="center"/>
            </w:pPr>
            <w:r>
              <w:t>20,1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89" w:rsidRPr="003E6C44" w:rsidRDefault="00780E89" w:rsidP="00D51EAA">
            <w:pPr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89" w:rsidRPr="003E6C44" w:rsidRDefault="00780E89" w:rsidP="00D51EAA">
            <w:pPr>
              <w:jc w:val="center"/>
            </w:pPr>
            <w:r>
              <w:t>19,1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89" w:rsidRPr="003E6C44" w:rsidRDefault="00780E89" w:rsidP="00D51EAA">
            <w:pPr>
              <w:jc w:val="center"/>
            </w:pPr>
            <w: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89" w:rsidRPr="003E6C44" w:rsidRDefault="00780E89" w:rsidP="00D51EAA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E89" w:rsidRDefault="00780E89" w:rsidP="00D51EAA">
            <w:pPr>
              <w:rPr>
                <w:bCs/>
              </w:rPr>
            </w:pPr>
            <w:r>
              <w:rPr>
                <w:bCs/>
              </w:rPr>
              <w:t xml:space="preserve">Глава МО, </w:t>
            </w:r>
          </w:p>
          <w:p w:rsidR="00780E89" w:rsidRPr="003E6C44" w:rsidRDefault="00780E89" w:rsidP="00A3636D">
            <w:pPr>
              <w:rPr>
                <w:bCs/>
              </w:rPr>
            </w:pPr>
            <w:r>
              <w:rPr>
                <w:bCs/>
              </w:rPr>
              <w:t>ОСКДХиТ адм</w:t>
            </w:r>
            <w:r>
              <w:rPr>
                <w:bCs/>
              </w:rPr>
              <w:t>и</w:t>
            </w:r>
            <w:r>
              <w:rPr>
                <w:bCs/>
              </w:rPr>
              <w:t>нистрации ра</w:t>
            </w:r>
            <w:r>
              <w:rPr>
                <w:bCs/>
              </w:rPr>
              <w:t>й</w:t>
            </w:r>
            <w:r>
              <w:rPr>
                <w:bCs/>
              </w:rPr>
              <w:t>она</w:t>
            </w:r>
          </w:p>
        </w:tc>
      </w:tr>
      <w:tr w:rsidR="00A3636D" w:rsidRPr="003E6C44">
        <w:trPr>
          <w:trHeight w:val="332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Default="00A3636D" w:rsidP="00D51EAA">
            <w:r>
              <w:rPr>
                <w:rFonts w:eastAsia="Times New Roman"/>
                <w:lang w:eastAsia="ru-RU"/>
              </w:rPr>
              <w:t>-стро</w:t>
            </w:r>
            <w:r w:rsidRPr="000213F0">
              <w:rPr>
                <w:rFonts w:eastAsia="Times New Roman"/>
                <w:lang w:eastAsia="ru-RU"/>
              </w:rPr>
              <w:t xml:space="preserve">ительство </w:t>
            </w:r>
            <w:r>
              <w:t>мостового</w:t>
            </w:r>
            <w:r w:rsidRPr="000213F0">
              <w:t xml:space="preserve"> перех</w:t>
            </w:r>
            <w:r w:rsidRPr="000213F0">
              <w:t>о</w:t>
            </w:r>
            <w:r w:rsidRPr="000213F0">
              <w:t>д</w:t>
            </w:r>
            <w:r>
              <w:t>а</w:t>
            </w:r>
            <w:r w:rsidRPr="000213F0">
              <w:t xml:space="preserve"> через реку Омь на </w:t>
            </w:r>
            <w:smartTag w:uri="urn:schemas-microsoft-com:office:smarttags" w:element="metricconverter">
              <w:smartTagPr>
                <w:attr w:name="ProductID" w:val="36 км"/>
              </w:smartTagPr>
              <w:r w:rsidRPr="000213F0">
                <w:t>36 км</w:t>
              </w:r>
            </w:smartTag>
            <w:r w:rsidRPr="000213F0">
              <w:t>. авт</w:t>
            </w:r>
            <w:r w:rsidRPr="000213F0">
              <w:t>о</w:t>
            </w:r>
            <w:r w:rsidRPr="000213F0">
              <w:t>дороги Чаны-Венгерово-Кыштовка.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Default="00A3636D" w:rsidP="00D51EAA">
            <w:pPr>
              <w:pStyle w:val="a8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Default="00A3636D" w:rsidP="00D51EAA">
            <w:pPr>
              <w:jc w:val="center"/>
            </w:pPr>
            <w:r>
              <w:t>39,3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Default="00A3636D" w:rsidP="00D51EAA">
            <w:pPr>
              <w:jc w:val="center"/>
            </w:pPr>
            <w:r>
              <w:t>39,3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Default="00A3636D" w:rsidP="00D51EAA">
            <w:pPr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A77F21">
            <w:pPr>
              <w:rPr>
                <w:bCs/>
              </w:rPr>
            </w:pPr>
            <w:r>
              <w:rPr>
                <w:bCs/>
              </w:rPr>
              <w:t>ОСКДХиТ адм</w:t>
            </w:r>
            <w:r>
              <w:rPr>
                <w:bCs/>
              </w:rPr>
              <w:t>и</w:t>
            </w:r>
            <w:r>
              <w:rPr>
                <w:bCs/>
              </w:rPr>
              <w:t>нистрации ра</w:t>
            </w:r>
            <w:r>
              <w:rPr>
                <w:bCs/>
              </w:rPr>
              <w:t>й</w:t>
            </w:r>
            <w:r>
              <w:rPr>
                <w:bCs/>
              </w:rPr>
              <w:t>она</w:t>
            </w:r>
          </w:p>
        </w:tc>
      </w:tr>
      <w:tr w:rsidR="00A3636D" w:rsidRPr="003E6C44">
        <w:trPr>
          <w:trHeight w:val="332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Default="00A3636D" w:rsidP="00D51EAA">
            <w:r>
              <w:t>-</w:t>
            </w:r>
            <w:r w:rsidRPr="000D3ADF">
              <w:t>капитальный ремонт асфальтоб</w:t>
            </w:r>
            <w:r w:rsidRPr="000D3ADF">
              <w:t>е</w:t>
            </w:r>
            <w:r w:rsidRPr="000D3ADF">
              <w:t>тонного покр</w:t>
            </w:r>
            <w:r w:rsidRPr="000D3ADF">
              <w:t>ы</w:t>
            </w:r>
            <w:r w:rsidRPr="000D3ADF">
              <w:t>тия улично-дорожной с</w:t>
            </w:r>
            <w:r w:rsidRPr="000D3ADF">
              <w:t>е</w:t>
            </w:r>
            <w:r w:rsidRPr="000D3ADF">
              <w:t>ти:</w:t>
            </w:r>
          </w:p>
          <w:p w:rsidR="00A3636D" w:rsidRPr="000D3ADF" w:rsidRDefault="00A3636D" w:rsidP="00D51EAA">
            <w:r>
              <w:t xml:space="preserve">с. Венгерово, </w:t>
            </w:r>
            <w:r w:rsidRPr="000D3ADF">
              <w:t>с. Воробьево</w:t>
            </w:r>
            <w:r>
              <w:t xml:space="preserve">, </w:t>
            </w:r>
            <w:r w:rsidRPr="000D3ADF">
              <w:t>с. М</w:t>
            </w:r>
            <w:r w:rsidRPr="000D3ADF">
              <w:t>и</w:t>
            </w:r>
            <w:r w:rsidRPr="000D3ADF">
              <w:t>нино</w:t>
            </w:r>
            <w:r>
              <w:t xml:space="preserve">, </w:t>
            </w:r>
            <w:r w:rsidRPr="000D3ADF">
              <w:t>с. Павлово</w:t>
            </w:r>
            <w:r>
              <w:t xml:space="preserve">, </w:t>
            </w:r>
            <w:r w:rsidRPr="000D3ADF">
              <w:t>с. Сибирцево 1-е</w:t>
            </w:r>
            <w:r>
              <w:t xml:space="preserve">, </w:t>
            </w:r>
            <w:r w:rsidRPr="000D3ADF">
              <w:t>с. Тур</w:t>
            </w:r>
            <w:r w:rsidRPr="000D3ADF">
              <w:t>у</w:t>
            </w:r>
            <w:r w:rsidRPr="000D3ADF">
              <w:t>новка</w:t>
            </w:r>
            <w:r>
              <w:t xml:space="preserve">, </w:t>
            </w:r>
            <w:r w:rsidRPr="000D3ADF">
              <w:t>с. Усть-Изесс</w:t>
            </w:r>
            <w:r>
              <w:t xml:space="preserve">, </w:t>
            </w:r>
            <w:r w:rsidRPr="000D3ADF">
              <w:t>с. Филошенка</w:t>
            </w:r>
          </w:p>
          <w:p w:rsidR="00A3636D" w:rsidRPr="003E6C44" w:rsidRDefault="00A3636D" w:rsidP="00D51EAA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pStyle w:val="a8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  <w:r>
              <w:t>10,555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  <w:r>
              <w:t>9,98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  <w:r>
              <w:t>0,575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Default="00A3636D" w:rsidP="00D51EAA">
            <w:pPr>
              <w:rPr>
                <w:bCs/>
              </w:rPr>
            </w:pPr>
            <w:r>
              <w:rPr>
                <w:bCs/>
              </w:rPr>
              <w:t xml:space="preserve">Главы МО, </w:t>
            </w:r>
          </w:p>
          <w:p w:rsidR="00A3636D" w:rsidRPr="003E6C44" w:rsidRDefault="00A3636D" w:rsidP="00A3636D">
            <w:pPr>
              <w:rPr>
                <w:bCs/>
              </w:rPr>
            </w:pPr>
            <w:r>
              <w:rPr>
                <w:bCs/>
              </w:rPr>
              <w:t>ОСКДХиТ адм</w:t>
            </w:r>
            <w:r>
              <w:rPr>
                <w:bCs/>
              </w:rPr>
              <w:t>и</w:t>
            </w:r>
            <w:r>
              <w:rPr>
                <w:bCs/>
              </w:rPr>
              <w:t>нистрации ра</w:t>
            </w:r>
            <w:r>
              <w:rPr>
                <w:bCs/>
              </w:rPr>
              <w:t>й</w:t>
            </w:r>
            <w:r>
              <w:rPr>
                <w:bCs/>
              </w:rPr>
              <w:t>она</w:t>
            </w:r>
          </w:p>
        </w:tc>
      </w:tr>
      <w:tr w:rsidR="00A3636D" w:rsidRPr="003E6C44">
        <w:trPr>
          <w:trHeight w:val="332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0D3ADF" w:rsidRDefault="00A3636D" w:rsidP="00D51EAA">
            <w:pPr>
              <w:outlineLvl w:val="0"/>
            </w:pPr>
            <w:r>
              <w:t>-</w:t>
            </w:r>
            <w:r w:rsidRPr="000D3ADF">
              <w:t>строительство</w:t>
            </w:r>
            <w:r>
              <w:t xml:space="preserve"> </w:t>
            </w:r>
            <w:r w:rsidRPr="000D3ADF">
              <w:t>физкульту</w:t>
            </w:r>
            <w:r w:rsidRPr="000D3ADF">
              <w:t>р</w:t>
            </w:r>
            <w:r w:rsidRPr="000D3ADF">
              <w:t>но-оздоровительного комплекса с универсальным и</w:t>
            </w:r>
            <w:r w:rsidRPr="000D3ADF">
              <w:t>г</w:t>
            </w:r>
            <w:r w:rsidRPr="000D3ADF">
              <w:t>ровым залом в с. Венгерово</w:t>
            </w:r>
          </w:p>
          <w:p w:rsidR="00A3636D" w:rsidRPr="003E6C44" w:rsidRDefault="00A3636D" w:rsidP="00D51EAA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pStyle w:val="a8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  <w:r>
              <w:t>73,4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  <w:r>
              <w:t>73,4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A3636D">
            <w:pPr>
              <w:rPr>
                <w:bCs/>
              </w:rPr>
            </w:pPr>
            <w:r>
              <w:rPr>
                <w:bCs/>
              </w:rPr>
              <w:t>ОСКДХиТ адм</w:t>
            </w:r>
            <w:r>
              <w:rPr>
                <w:bCs/>
              </w:rPr>
              <w:t>и</w:t>
            </w:r>
            <w:r>
              <w:rPr>
                <w:bCs/>
              </w:rPr>
              <w:t>нистрации ра</w:t>
            </w:r>
            <w:r>
              <w:rPr>
                <w:bCs/>
              </w:rPr>
              <w:t>й</w:t>
            </w:r>
            <w:r>
              <w:rPr>
                <w:bCs/>
              </w:rPr>
              <w:t>она</w:t>
            </w:r>
          </w:p>
        </w:tc>
      </w:tr>
      <w:tr w:rsidR="00A3636D" w:rsidRPr="003E6C44">
        <w:trPr>
          <w:trHeight w:val="332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Default="00A3636D" w:rsidP="00D51EAA">
            <w:pPr>
              <w:outlineLvl w:val="0"/>
            </w:pPr>
            <w:r>
              <w:t>-создание предприятия по прои</w:t>
            </w:r>
            <w:r>
              <w:t>з</w:t>
            </w:r>
            <w:r>
              <w:t>водству овощных, рыбных, мя</w:t>
            </w:r>
            <w:r>
              <w:t>с</w:t>
            </w:r>
            <w:r>
              <w:t>ных п</w:t>
            </w:r>
            <w:r>
              <w:t>о</w:t>
            </w:r>
            <w:r>
              <w:t xml:space="preserve">луфабрикатов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Default="00A3636D" w:rsidP="00D51EAA">
            <w:pPr>
              <w:pStyle w:val="a8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Default="00A3636D" w:rsidP="00D51EAA">
            <w:pPr>
              <w:jc w:val="center"/>
            </w:pPr>
            <w:r>
              <w:t>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Default="00A3636D" w:rsidP="00D51EAA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r>
              <w:t>20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Default="00A3636D" w:rsidP="00D51EAA">
            <w:pPr>
              <w:rPr>
                <w:bCs/>
              </w:rPr>
            </w:pPr>
            <w:r>
              <w:rPr>
                <w:bCs/>
              </w:rPr>
              <w:t>ИП Грошевой</w:t>
            </w:r>
          </w:p>
        </w:tc>
      </w:tr>
      <w:tr w:rsidR="00A3636D" w:rsidRPr="003E6C44">
        <w:trPr>
          <w:trHeight w:val="332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r w:rsidRPr="000D3ADF">
              <w:t>-строительство водопр</w:t>
            </w:r>
            <w:r w:rsidRPr="000D3ADF">
              <w:t>о</w:t>
            </w:r>
            <w:r w:rsidRPr="000D3ADF">
              <w:t>вода в с.</w:t>
            </w:r>
            <w:r>
              <w:t xml:space="preserve"> </w:t>
            </w:r>
            <w:r w:rsidRPr="000D3ADF">
              <w:t>Ночка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pStyle w:val="a8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  <w:r>
              <w:t>11,7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  <w:r>
              <w:t>11,7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Default="00A3636D" w:rsidP="00D51EAA">
            <w:pPr>
              <w:rPr>
                <w:bCs/>
              </w:rPr>
            </w:pPr>
            <w:r>
              <w:rPr>
                <w:bCs/>
              </w:rPr>
              <w:t xml:space="preserve">Глава МО, </w:t>
            </w:r>
          </w:p>
          <w:p w:rsidR="00A3636D" w:rsidRPr="003E6C44" w:rsidRDefault="00A3636D" w:rsidP="00D51EAA">
            <w:pPr>
              <w:rPr>
                <w:bCs/>
              </w:rPr>
            </w:pPr>
            <w:r>
              <w:rPr>
                <w:bCs/>
              </w:rPr>
              <w:t>ОСКДХиТ адм</w:t>
            </w:r>
            <w:r>
              <w:rPr>
                <w:bCs/>
              </w:rPr>
              <w:t>и</w:t>
            </w:r>
            <w:r>
              <w:rPr>
                <w:bCs/>
              </w:rPr>
              <w:t>нистрации ра</w:t>
            </w:r>
            <w:r>
              <w:rPr>
                <w:bCs/>
              </w:rPr>
              <w:t>й</w:t>
            </w:r>
            <w:r>
              <w:rPr>
                <w:bCs/>
              </w:rPr>
              <w:t>она, хозяйствующие субъе</w:t>
            </w:r>
            <w:r>
              <w:rPr>
                <w:bCs/>
              </w:rPr>
              <w:t>к</w:t>
            </w:r>
            <w:r>
              <w:rPr>
                <w:bCs/>
              </w:rPr>
              <w:t>ты</w:t>
            </w:r>
          </w:p>
        </w:tc>
      </w:tr>
      <w:tr w:rsidR="00A3636D" w:rsidRPr="003E6C44">
        <w:trPr>
          <w:trHeight w:val="332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r>
              <w:t>-мероприятия по обеспечению ж</w:t>
            </w:r>
            <w:r>
              <w:t>и</w:t>
            </w:r>
            <w:r>
              <w:t>льем молодых семей и молодых специ</w:t>
            </w:r>
            <w:r>
              <w:t>а</w:t>
            </w:r>
            <w:r>
              <w:t>листов на селе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pStyle w:val="a8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  <w:r>
              <w:t>12,7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  <w:r>
              <w:t>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  <w:r>
              <w:t>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  <w:r>
              <w:t>0,3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r>
              <w:t>5,1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rPr>
                <w:bCs/>
              </w:rPr>
            </w:pPr>
            <w:r>
              <w:rPr>
                <w:bCs/>
              </w:rPr>
              <w:t>ОСКДХиТ адм</w:t>
            </w:r>
            <w:r>
              <w:rPr>
                <w:bCs/>
              </w:rPr>
              <w:t>и</w:t>
            </w:r>
            <w:r>
              <w:rPr>
                <w:bCs/>
              </w:rPr>
              <w:t>нистрации ра</w:t>
            </w:r>
            <w:r>
              <w:rPr>
                <w:bCs/>
              </w:rPr>
              <w:t>й</w:t>
            </w:r>
            <w:r>
              <w:rPr>
                <w:bCs/>
              </w:rPr>
              <w:t>она</w:t>
            </w:r>
          </w:p>
        </w:tc>
      </w:tr>
      <w:tr w:rsidR="00A3636D" w:rsidRPr="003E6C44">
        <w:trPr>
          <w:trHeight w:val="332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Default="00A3636D" w:rsidP="00D51EAA">
            <w:r w:rsidRPr="000D3ADF">
              <w:t>-снижение рисков в сельском х</w:t>
            </w:r>
            <w:r w:rsidRPr="000D3ADF">
              <w:t>о</w:t>
            </w:r>
            <w:r w:rsidRPr="000D3ADF">
              <w:t>зяйстве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Default="00A3636D" w:rsidP="00D51EAA">
            <w:pPr>
              <w:pStyle w:val="a8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Default="00A3636D" w:rsidP="00D51EAA">
            <w:pPr>
              <w:jc w:val="center"/>
            </w:pPr>
            <w:r>
              <w:t>6,6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Default="00A3636D" w:rsidP="00D51EAA">
            <w:pPr>
              <w:jc w:val="center"/>
            </w:pPr>
            <w:r>
              <w:t>5,4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Default="00A3636D" w:rsidP="00D51EAA">
            <w:pPr>
              <w:jc w:val="center"/>
            </w:pPr>
            <w:r>
              <w:t>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Default="00A3636D" w:rsidP="00D51EAA">
            <w:pPr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Default="00A3636D" w:rsidP="00D51EAA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Default="00A3636D" w:rsidP="00D51EAA">
            <w:pPr>
              <w:rPr>
                <w:bCs/>
              </w:rPr>
            </w:pPr>
            <w:r>
              <w:rPr>
                <w:bCs/>
              </w:rPr>
              <w:t>УСХ администр</w:t>
            </w:r>
            <w:r>
              <w:rPr>
                <w:bCs/>
              </w:rPr>
              <w:t>а</w:t>
            </w:r>
            <w:r>
              <w:rPr>
                <w:bCs/>
              </w:rPr>
              <w:t>ции района</w:t>
            </w:r>
          </w:p>
        </w:tc>
      </w:tr>
      <w:tr w:rsidR="00A3636D" w:rsidRPr="003E6C44">
        <w:trPr>
          <w:trHeight w:val="332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r w:rsidRPr="000D3ADF">
              <w:t>-предоставление субсидий на пр</w:t>
            </w:r>
            <w:r w:rsidRPr="000D3ADF">
              <w:t>о</w:t>
            </w:r>
            <w:r w:rsidRPr="000D3ADF">
              <w:t>изводство сельскох</w:t>
            </w:r>
            <w:r w:rsidRPr="000D3ADF">
              <w:t>о</w:t>
            </w:r>
            <w:r w:rsidRPr="000D3ADF">
              <w:t>зяйственной продукции с уч</w:t>
            </w:r>
            <w:r w:rsidRPr="000D3ADF">
              <w:t>е</w:t>
            </w:r>
            <w:r w:rsidRPr="000D3ADF">
              <w:t>том природно-климатических у</w:t>
            </w:r>
            <w:r w:rsidRPr="000D3ADF">
              <w:t>с</w:t>
            </w:r>
            <w:r w:rsidRPr="000D3ADF">
              <w:t>ловий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pStyle w:val="a8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  <w:r>
              <w:t>8,1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  <w:r>
              <w:t>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Default="00A3636D" w:rsidP="00D51EAA">
            <w:pPr>
              <w:rPr>
                <w:bCs/>
              </w:rPr>
            </w:pPr>
            <w:r>
              <w:rPr>
                <w:bCs/>
              </w:rPr>
              <w:t>УСХ администр</w:t>
            </w:r>
            <w:r>
              <w:rPr>
                <w:bCs/>
              </w:rPr>
              <w:t>а</w:t>
            </w:r>
            <w:r>
              <w:rPr>
                <w:bCs/>
              </w:rPr>
              <w:t>ции района</w:t>
            </w:r>
          </w:p>
        </w:tc>
      </w:tr>
      <w:tr w:rsidR="00A3636D" w:rsidRPr="003E6C44">
        <w:trPr>
          <w:trHeight w:val="332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r w:rsidRPr="000D3ADF">
              <w:t>-государственная поддержка на подготовку кадров</w:t>
            </w:r>
            <w:r>
              <w:t xml:space="preserve"> в сельском х</w:t>
            </w:r>
            <w:r>
              <w:t>о</w:t>
            </w:r>
            <w:r>
              <w:t>зяйстве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pStyle w:val="a8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  <w:r>
              <w:t>0,6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  <w:r>
              <w:t>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Default="00A3636D" w:rsidP="00D51EAA">
            <w:pPr>
              <w:rPr>
                <w:bCs/>
              </w:rPr>
            </w:pPr>
            <w:r>
              <w:rPr>
                <w:bCs/>
              </w:rPr>
              <w:t>УСХ администр</w:t>
            </w:r>
            <w:r>
              <w:rPr>
                <w:bCs/>
              </w:rPr>
              <w:t>а</w:t>
            </w:r>
            <w:r>
              <w:rPr>
                <w:bCs/>
              </w:rPr>
              <w:t>ции района</w:t>
            </w:r>
          </w:p>
        </w:tc>
      </w:tr>
      <w:tr w:rsidR="00A3636D" w:rsidRPr="003E6C44">
        <w:trPr>
          <w:trHeight w:val="332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0D3ADF" w:rsidRDefault="00A3636D" w:rsidP="00D51EAA">
            <w:r w:rsidRPr="000D3ADF">
              <w:t>-субсидирование приобрет</w:t>
            </w:r>
            <w:r w:rsidRPr="000D3ADF">
              <w:t>е</w:t>
            </w:r>
            <w:r w:rsidRPr="000D3ADF">
              <w:t>ния сельхозтоваропроизв</w:t>
            </w:r>
            <w:r w:rsidRPr="000D3ADF">
              <w:t>о</w:t>
            </w:r>
            <w:r w:rsidRPr="000D3ADF">
              <w:t>дителями минеральных удо</w:t>
            </w:r>
            <w:r w:rsidRPr="000D3ADF">
              <w:t>б</w:t>
            </w:r>
            <w:r w:rsidRPr="000D3ADF">
              <w:t>рений (20 %);</w:t>
            </w:r>
          </w:p>
          <w:p w:rsidR="00A3636D" w:rsidRPr="003E6C44" w:rsidRDefault="00A3636D" w:rsidP="00D51EAA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pStyle w:val="a8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  <w:r>
              <w:t>0,7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  <w:r>
              <w:t>0,7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Default="00A3636D" w:rsidP="00D51EAA">
            <w:pPr>
              <w:rPr>
                <w:bCs/>
              </w:rPr>
            </w:pPr>
            <w:r>
              <w:rPr>
                <w:bCs/>
              </w:rPr>
              <w:t>УСХ администр</w:t>
            </w:r>
            <w:r>
              <w:rPr>
                <w:bCs/>
              </w:rPr>
              <w:t>а</w:t>
            </w:r>
            <w:r>
              <w:rPr>
                <w:bCs/>
              </w:rPr>
              <w:t>ции района</w:t>
            </w:r>
          </w:p>
        </w:tc>
      </w:tr>
      <w:tr w:rsidR="00A3636D" w:rsidRPr="003E6C44">
        <w:trPr>
          <w:trHeight w:val="332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0D3ADF" w:rsidRDefault="00A3636D" w:rsidP="00D51EAA">
            <w:r w:rsidRPr="000D3ADF">
              <w:t>-субсидирование приобрет</w:t>
            </w:r>
            <w:r w:rsidRPr="000D3ADF">
              <w:t>е</w:t>
            </w:r>
            <w:r w:rsidRPr="000D3ADF">
              <w:t>ния средств х</w:t>
            </w:r>
            <w:r w:rsidRPr="000D3ADF">
              <w:t>и</w:t>
            </w:r>
            <w:r w:rsidRPr="000D3ADF">
              <w:t>мизации</w:t>
            </w:r>
          </w:p>
          <w:p w:rsidR="00A3636D" w:rsidRPr="003E6C44" w:rsidRDefault="00A3636D" w:rsidP="00D51EAA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pStyle w:val="a8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  <w:r>
              <w:t>0,7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  <w:r>
              <w:t>0,3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  <w:r>
              <w:t>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Default="00A3636D" w:rsidP="00D51EAA">
            <w:pPr>
              <w:rPr>
                <w:bCs/>
              </w:rPr>
            </w:pPr>
            <w:r>
              <w:rPr>
                <w:bCs/>
              </w:rPr>
              <w:t>УСХ администр</w:t>
            </w:r>
            <w:r>
              <w:rPr>
                <w:bCs/>
              </w:rPr>
              <w:t>а</w:t>
            </w:r>
            <w:r>
              <w:rPr>
                <w:bCs/>
              </w:rPr>
              <w:t>ции района</w:t>
            </w:r>
          </w:p>
        </w:tc>
      </w:tr>
      <w:tr w:rsidR="00A3636D" w:rsidRPr="003E6C44">
        <w:trPr>
          <w:trHeight w:val="332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0D3ADF" w:rsidRDefault="00A3636D" w:rsidP="00D51EAA">
            <w:r w:rsidRPr="000D3ADF">
              <w:t>-капитальные вложения, пред</w:t>
            </w:r>
            <w:r w:rsidRPr="000D3ADF">
              <w:t>у</w:t>
            </w:r>
            <w:r w:rsidRPr="000D3ADF">
              <w:t>смотренные на реконструкцию мелиоративных систем</w:t>
            </w:r>
          </w:p>
          <w:p w:rsidR="00A3636D" w:rsidRPr="003E6C44" w:rsidRDefault="00A3636D" w:rsidP="00D51EAA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pStyle w:val="a8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  <w:r>
              <w:t>16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  <w:r>
              <w:t>16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Default="00A3636D" w:rsidP="00D51EAA">
            <w:pPr>
              <w:rPr>
                <w:bCs/>
              </w:rPr>
            </w:pPr>
            <w:r>
              <w:rPr>
                <w:bCs/>
              </w:rPr>
              <w:t>УСХ администр</w:t>
            </w:r>
            <w:r>
              <w:rPr>
                <w:bCs/>
              </w:rPr>
              <w:t>а</w:t>
            </w:r>
            <w:r>
              <w:rPr>
                <w:bCs/>
              </w:rPr>
              <w:t>ции района</w:t>
            </w:r>
          </w:p>
        </w:tc>
      </w:tr>
      <w:tr w:rsidR="00A3636D" w:rsidRPr="003E6C44">
        <w:trPr>
          <w:trHeight w:val="332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0D3ADF" w:rsidRDefault="00A3636D" w:rsidP="00D51EAA">
            <w:r w:rsidRPr="000D3ADF">
              <w:t>-субсидии на поддержку племе</w:t>
            </w:r>
            <w:r w:rsidRPr="000D3ADF">
              <w:t>н</w:t>
            </w:r>
            <w:r w:rsidRPr="000D3ADF">
              <w:t>ного ж</w:t>
            </w:r>
            <w:r w:rsidRPr="000D3ADF">
              <w:t>и</w:t>
            </w:r>
            <w:r w:rsidRPr="000D3ADF">
              <w:t>вотноводства</w:t>
            </w:r>
          </w:p>
          <w:p w:rsidR="00A3636D" w:rsidRPr="003E6C44" w:rsidRDefault="00A3636D" w:rsidP="00D51EAA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pStyle w:val="a8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  <w:r>
              <w:t>3,2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  <w:r>
              <w:t>1,1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  <w:r>
              <w:t>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Default="00A3636D" w:rsidP="00D51EAA">
            <w:pPr>
              <w:rPr>
                <w:bCs/>
              </w:rPr>
            </w:pPr>
            <w:r>
              <w:rPr>
                <w:bCs/>
              </w:rPr>
              <w:t>УСХ администр</w:t>
            </w:r>
            <w:r>
              <w:rPr>
                <w:bCs/>
              </w:rPr>
              <w:t>а</w:t>
            </w:r>
            <w:r>
              <w:rPr>
                <w:bCs/>
              </w:rPr>
              <w:t>ции района</w:t>
            </w:r>
          </w:p>
        </w:tc>
      </w:tr>
      <w:tr w:rsidR="00A3636D" w:rsidRPr="003E6C44">
        <w:trPr>
          <w:trHeight w:val="332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r w:rsidRPr="000D3ADF">
              <w:t>-мероприятия по поддержке эли</w:t>
            </w:r>
            <w:r w:rsidRPr="000D3ADF">
              <w:t>т</w:t>
            </w:r>
            <w:r w:rsidRPr="000D3ADF">
              <w:t>ного с</w:t>
            </w:r>
            <w:r w:rsidRPr="000D3ADF">
              <w:t>е</w:t>
            </w:r>
            <w:r w:rsidRPr="000D3ADF">
              <w:t>меноводства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pStyle w:val="a8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  <w: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  <w:r>
              <w:t>0,5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  <w:r>
              <w:t>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Default="00A3636D" w:rsidP="00D51EAA">
            <w:pPr>
              <w:rPr>
                <w:bCs/>
              </w:rPr>
            </w:pPr>
            <w:r>
              <w:rPr>
                <w:bCs/>
              </w:rPr>
              <w:t>УСХ администр</w:t>
            </w:r>
            <w:r>
              <w:rPr>
                <w:bCs/>
              </w:rPr>
              <w:t>а</w:t>
            </w:r>
            <w:r>
              <w:rPr>
                <w:bCs/>
              </w:rPr>
              <w:t>ции района</w:t>
            </w:r>
          </w:p>
        </w:tc>
      </w:tr>
      <w:tr w:rsidR="00A3636D" w:rsidRPr="003E6C44">
        <w:trPr>
          <w:trHeight w:val="332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r w:rsidRPr="000D3ADF">
              <w:t>-субсидирование процентных ст</w:t>
            </w:r>
            <w:r w:rsidRPr="000D3ADF">
              <w:t>а</w:t>
            </w:r>
            <w:r w:rsidRPr="000D3ADF">
              <w:t>вок по краткосро</w:t>
            </w:r>
            <w:r w:rsidRPr="000D3ADF">
              <w:t>ч</w:t>
            </w:r>
            <w:r w:rsidRPr="000D3ADF">
              <w:t>ным кредитам (займам)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pStyle w:val="a8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  <w:r>
              <w:t>1,6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  <w:r>
              <w:t>1,2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  <w:r>
              <w:t>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Default="00A3636D" w:rsidP="00D51EAA">
            <w:pPr>
              <w:rPr>
                <w:bCs/>
              </w:rPr>
            </w:pPr>
            <w:r>
              <w:rPr>
                <w:bCs/>
              </w:rPr>
              <w:t>УСХ администр</w:t>
            </w:r>
            <w:r>
              <w:rPr>
                <w:bCs/>
              </w:rPr>
              <w:t>а</w:t>
            </w:r>
            <w:r>
              <w:rPr>
                <w:bCs/>
              </w:rPr>
              <w:t>ции района</w:t>
            </w:r>
          </w:p>
        </w:tc>
      </w:tr>
      <w:tr w:rsidR="00A3636D" w:rsidRPr="003E6C44">
        <w:trPr>
          <w:trHeight w:val="332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0D3ADF" w:rsidRDefault="00A3636D" w:rsidP="00D51EAA">
            <w:r w:rsidRPr="000D3ADF">
              <w:t>-субсидирование процентных ст</w:t>
            </w:r>
            <w:r w:rsidRPr="000D3ADF">
              <w:t>а</w:t>
            </w:r>
            <w:r w:rsidRPr="000D3ADF">
              <w:t>вок по инвестицио</w:t>
            </w:r>
            <w:r w:rsidRPr="000D3ADF">
              <w:t>н</w:t>
            </w:r>
            <w:r w:rsidRPr="000D3ADF">
              <w:t>ным кредитам</w:t>
            </w:r>
          </w:p>
          <w:p w:rsidR="00A3636D" w:rsidRPr="003E6C44" w:rsidRDefault="00A3636D" w:rsidP="00D51EAA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pStyle w:val="a8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  <w:r>
              <w:t>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  <w: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Default="00A3636D" w:rsidP="00D51EAA">
            <w:pPr>
              <w:rPr>
                <w:bCs/>
              </w:rPr>
            </w:pPr>
            <w:r>
              <w:rPr>
                <w:bCs/>
              </w:rPr>
              <w:t>УСХ администр</w:t>
            </w:r>
            <w:r>
              <w:rPr>
                <w:bCs/>
              </w:rPr>
              <w:t>а</w:t>
            </w:r>
            <w:r>
              <w:rPr>
                <w:bCs/>
              </w:rPr>
              <w:t>ции района</w:t>
            </w:r>
          </w:p>
        </w:tc>
      </w:tr>
      <w:tr w:rsidR="00A3636D" w:rsidRPr="003E6C44">
        <w:trPr>
          <w:trHeight w:val="332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CF5F37" w:rsidRDefault="00A3636D" w:rsidP="00D51EAA">
            <w:pPr>
              <w:rPr>
                <w:b/>
              </w:rPr>
            </w:pPr>
            <w:r w:rsidRPr="00CF5F37">
              <w:rPr>
                <w:b/>
              </w:rPr>
              <w:t>Повышение финансовой усто</w:t>
            </w:r>
            <w:r w:rsidRPr="00CF5F37">
              <w:rPr>
                <w:b/>
              </w:rPr>
              <w:t>й</w:t>
            </w:r>
            <w:r w:rsidRPr="00CF5F37">
              <w:rPr>
                <w:b/>
              </w:rPr>
              <w:t>чивости малых форм хозяйств</w:t>
            </w:r>
            <w:r w:rsidRPr="00CF5F37">
              <w:rPr>
                <w:b/>
              </w:rPr>
              <w:t>о</w:t>
            </w:r>
            <w:r w:rsidRPr="00CF5F37">
              <w:rPr>
                <w:b/>
              </w:rPr>
              <w:t>вания на селе:</w:t>
            </w:r>
          </w:p>
          <w:p w:rsidR="00A3636D" w:rsidRPr="000D3ADF" w:rsidRDefault="00A3636D" w:rsidP="00D51EAA">
            <w:r w:rsidRPr="000D3ADF">
              <w:t>-субсидирование процентных ст</w:t>
            </w:r>
            <w:r w:rsidRPr="000D3ADF">
              <w:t>а</w:t>
            </w:r>
            <w:r w:rsidRPr="000D3ADF">
              <w:t>вок по кредитам (займам)</w:t>
            </w:r>
          </w:p>
          <w:p w:rsidR="00A3636D" w:rsidRPr="003E6C44" w:rsidRDefault="00A3636D" w:rsidP="00D51EAA">
            <w:r w:rsidRPr="000D3ADF">
              <w:t>-государственная поддержка м</w:t>
            </w:r>
            <w:r w:rsidRPr="000D3ADF">
              <w:t>а</w:t>
            </w:r>
            <w:r w:rsidRPr="000D3ADF">
              <w:t>лых форм хозяйствования в сел</w:t>
            </w:r>
            <w:r w:rsidRPr="000D3ADF">
              <w:t>ь</w:t>
            </w:r>
            <w:r w:rsidRPr="000D3ADF">
              <w:t>ском хозяйстве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pStyle w:val="a8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  <w:r>
              <w:t>5,6</w:t>
            </w: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Pr="003E6C44" w:rsidRDefault="00A3636D" w:rsidP="00D51EAA">
            <w:pPr>
              <w:jc w:val="center"/>
            </w:pPr>
            <w:r>
              <w:t>0,7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Pr="003E6C44" w:rsidRDefault="00A3636D" w:rsidP="00D51EAA">
            <w:pPr>
              <w:jc w:val="center"/>
            </w:pPr>
            <w:r>
              <w:t>5,3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  <w:r>
              <w:t>0,3</w:t>
            </w: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  <w:r>
              <w:t>0,7</w:t>
            </w:r>
          </w:p>
          <w:p w:rsidR="00A3636D" w:rsidRPr="003E6C44" w:rsidRDefault="00A3636D" w:rsidP="00D51EAA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Default="00A3636D" w:rsidP="00D51EAA">
            <w:pPr>
              <w:rPr>
                <w:bCs/>
              </w:rPr>
            </w:pPr>
            <w:r>
              <w:rPr>
                <w:bCs/>
              </w:rPr>
              <w:t>УСХ администр</w:t>
            </w:r>
            <w:r>
              <w:rPr>
                <w:bCs/>
              </w:rPr>
              <w:t>а</w:t>
            </w:r>
            <w:r>
              <w:rPr>
                <w:bCs/>
              </w:rPr>
              <w:t>ции района</w:t>
            </w:r>
          </w:p>
        </w:tc>
      </w:tr>
      <w:tr w:rsidR="00A3636D" w:rsidRPr="003E6C44">
        <w:trPr>
          <w:trHeight w:val="332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BB67B9" w:rsidRDefault="00A3636D" w:rsidP="00D51EAA">
            <w:pPr>
              <w:rPr>
                <w:b/>
              </w:rPr>
            </w:pPr>
            <w:r w:rsidRPr="00BB67B9">
              <w:rPr>
                <w:b/>
              </w:rPr>
              <w:t>Техническая и технолог</w:t>
            </w:r>
            <w:r w:rsidRPr="00BB67B9">
              <w:rPr>
                <w:b/>
              </w:rPr>
              <w:t>и</w:t>
            </w:r>
            <w:r w:rsidRPr="00BB67B9">
              <w:rPr>
                <w:b/>
              </w:rPr>
              <w:t>ческая модернизация сельского хозя</w:t>
            </w:r>
            <w:r w:rsidRPr="00BB67B9">
              <w:rPr>
                <w:b/>
              </w:rPr>
              <w:t>й</w:t>
            </w:r>
            <w:r w:rsidRPr="00BB67B9">
              <w:rPr>
                <w:b/>
              </w:rPr>
              <w:t>ства</w:t>
            </w:r>
          </w:p>
          <w:p w:rsidR="00A3636D" w:rsidRPr="000D3ADF" w:rsidRDefault="00A3636D" w:rsidP="00D51EAA">
            <w:r w:rsidRPr="000D3ADF">
              <w:t>-субсидирование части пр</w:t>
            </w:r>
            <w:r w:rsidRPr="000D3ADF">
              <w:t>о</w:t>
            </w:r>
            <w:r w:rsidRPr="000D3ADF">
              <w:t>центов по кр</w:t>
            </w:r>
            <w:r w:rsidRPr="000D3ADF">
              <w:t>е</w:t>
            </w:r>
            <w:r w:rsidRPr="000D3ADF">
              <w:t>дитам</w:t>
            </w:r>
          </w:p>
          <w:p w:rsidR="00A3636D" w:rsidRPr="003E6C44" w:rsidRDefault="00A3636D" w:rsidP="00D51EAA">
            <w:r w:rsidRPr="000D3ADF">
              <w:t>-компенсация части затрат на пр</w:t>
            </w:r>
            <w:r w:rsidRPr="000D3ADF">
              <w:t>и</w:t>
            </w:r>
            <w:r w:rsidRPr="000D3ADF">
              <w:t>обретение технич</w:t>
            </w:r>
            <w:r w:rsidRPr="000D3ADF">
              <w:t>е</w:t>
            </w:r>
            <w:r w:rsidRPr="000D3ADF">
              <w:t>ских средств и оборудования для сельскохозя</w:t>
            </w:r>
            <w:r w:rsidRPr="000D3ADF">
              <w:t>й</w:t>
            </w:r>
            <w:r w:rsidRPr="000D3ADF">
              <w:t>ственного прои</w:t>
            </w:r>
            <w:r w:rsidRPr="000D3ADF">
              <w:t>з</w:t>
            </w:r>
            <w:r w:rsidRPr="000D3ADF">
              <w:t>водства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pStyle w:val="a8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  <w:r>
              <w:t>5,3</w:t>
            </w: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Pr="003E6C44" w:rsidRDefault="00A3636D" w:rsidP="00D51EAA">
            <w:pPr>
              <w:jc w:val="center"/>
            </w:pPr>
            <w:r>
              <w:t>18,2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  <w:r>
              <w:t>3,5</w:t>
            </w: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Pr="003E6C44" w:rsidRDefault="00A3636D" w:rsidP="00D51EAA">
            <w:pPr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  <w:r>
              <w:t>1,8</w:t>
            </w: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Pr="003E6C44" w:rsidRDefault="00A3636D" w:rsidP="00D51EAA">
            <w:pPr>
              <w:jc w:val="center"/>
            </w:pPr>
            <w:r>
              <w:t>18,2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Default="00A3636D" w:rsidP="00D51EAA">
            <w:pPr>
              <w:rPr>
                <w:bCs/>
              </w:rPr>
            </w:pPr>
            <w:r>
              <w:rPr>
                <w:bCs/>
              </w:rPr>
              <w:t>УСХ администр</w:t>
            </w:r>
            <w:r>
              <w:rPr>
                <w:bCs/>
              </w:rPr>
              <w:t>а</w:t>
            </w:r>
            <w:r>
              <w:rPr>
                <w:bCs/>
              </w:rPr>
              <w:t>ции района</w:t>
            </w:r>
          </w:p>
        </w:tc>
      </w:tr>
      <w:tr w:rsidR="00A3636D" w:rsidRPr="003E6C44">
        <w:trPr>
          <w:trHeight w:val="332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BB67B9" w:rsidRDefault="00A3636D" w:rsidP="00D51EAA">
            <w:pPr>
              <w:rPr>
                <w:b/>
              </w:rPr>
            </w:pPr>
            <w:r w:rsidRPr="00BB67B9">
              <w:rPr>
                <w:b/>
              </w:rPr>
              <w:t>Развитие сельскохозяйс</w:t>
            </w:r>
            <w:r w:rsidRPr="00BB67B9">
              <w:rPr>
                <w:b/>
              </w:rPr>
              <w:t>т</w:t>
            </w:r>
            <w:r w:rsidRPr="00BB67B9">
              <w:rPr>
                <w:b/>
              </w:rPr>
              <w:t>венного производства в личных подсо</w:t>
            </w:r>
            <w:r w:rsidRPr="00BB67B9">
              <w:rPr>
                <w:b/>
              </w:rPr>
              <w:t>б</w:t>
            </w:r>
            <w:r w:rsidRPr="00BB67B9">
              <w:rPr>
                <w:b/>
              </w:rPr>
              <w:t>ных хозя</w:t>
            </w:r>
            <w:r w:rsidRPr="00BB67B9">
              <w:rPr>
                <w:b/>
              </w:rPr>
              <w:t>й</w:t>
            </w:r>
            <w:r w:rsidRPr="00BB67B9">
              <w:rPr>
                <w:b/>
              </w:rPr>
              <w:t>ствах граждан</w:t>
            </w:r>
          </w:p>
          <w:p w:rsidR="00A3636D" w:rsidRPr="000D3ADF" w:rsidRDefault="00A3636D" w:rsidP="00D51EAA">
            <w:r w:rsidRPr="000D3ADF">
              <w:t>-возмещение части затрат на пр</w:t>
            </w:r>
            <w:r w:rsidRPr="000D3ADF">
              <w:t>о</w:t>
            </w:r>
            <w:r w:rsidRPr="000D3ADF">
              <w:t>ведение землеустроительных р</w:t>
            </w:r>
            <w:r w:rsidRPr="000D3ADF">
              <w:t>а</w:t>
            </w:r>
            <w:r w:rsidRPr="000D3ADF">
              <w:t>бот для оформл</w:t>
            </w:r>
            <w:r w:rsidRPr="000D3ADF">
              <w:t>е</w:t>
            </w:r>
            <w:r w:rsidRPr="000D3ADF">
              <w:t>ния гражданами прав собс</w:t>
            </w:r>
            <w:r w:rsidRPr="000D3ADF">
              <w:t>т</w:t>
            </w:r>
            <w:r w:rsidRPr="000D3ADF">
              <w:t>венности на земельные участки, выделенные в счет з</w:t>
            </w:r>
            <w:r w:rsidRPr="000D3ADF">
              <w:t>е</w:t>
            </w:r>
            <w:r w:rsidRPr="000D3ADF">
              <w:t>мельных долей</w:t>
            </w:r>
          </w:p>
          <w:p w:rsidR="00A3636D" w:rsidRPr="000D3ADF" w:rsidRDefault="00A3636D" w:rsidP="00D51EAA">
            <w:r w:rsidRPr="000D3ADF">
              <w:t>-субсидирование приобрет</w:t>
            </w:r>
            <w:r w:rsidRPr="000D3ADF">
              <w:t>е</w:t>
            </w:r>
            <w:r w:rsidRPr="000D3ADF">
              <w:t>ния элитных семян</w:t>
            </w:r>
          </w:p>
          <w:p w:rsidR="00A3636D" w:rsidRPr="000D3ADF" w:rsidRDefault="00A3636D" w:rsidP="00D51EAA">
            <w:r w:rsidRPr="000D3ADF">
              <w:t>-развитие системы обесп</w:t>
            </w:r>
            <w:r w:rsidRPr="000D3ADF">
              <w:t>е</w:t>
            </w:r>
            <w:r w:rsidRPr="000D3ADF">
              <w:t>чения личных подсобных хозяйств те</w:t>
            </w:r>
            <w:r w:rsidRPr="000D3ADF">
              <w:t>х</w:t>
            </w:r>
            <w:r w:rsidRPr="000D3ADF">
              <w:t>никой, запасными частями на условиях л</w:t>
            </w:r>
            <w:r w:rsidRPr="000D3ADF">
              <w:t>и</w:t>
            </w:r>
            <w:r w:rsidRPr="000D3ADF">
              <w:t>зинга</w:t>
            </w:r>
          </w:p>
          <w:p w:rsidR="00A3636D" w:rsidRPr="000D3ADF" w:rsidRDefault="00A3636D" w:rsidP="00D51EAA">
            <w:r w:rsidRPr="000D3ADF">
              <w:t>-строительство современных м</w:t>
            </w:r>
            <w:r w:rsidRPr="000D3ADF">
              <w:t>и</w:t>
            </w:r>
            <w:r w:rsidRPr="000D3ADF">
              <w:t>ни-ферм</w:t>
            </w:r>
          </w:p>
          <w:p w:rsidR="00A3636D" w:rsidRPr="003E6C44" w:rsidRDefault="00A3636D" w:rsidP="00D51EAA">
            <w:r w:rsidRPr="000D3ADF">
              <w:t>-субсидирование процентных ст</w:t>
            </w:r>
            <w:r w:rsidRPr="000D3ADF">
              <w:t>а</w:t>
            </w:r>
            <w:r w:rsidRPr="000D3ADF">
              <w:t>вок по кредитам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pStyle w:val="a8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  <w:r>
              <w:t>1,147</w:t>
            </w: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  <w:r>
              <w:t>0,365</w:t>
            </w: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  <w:r>
              <w:t>0,641</w:t>
            </w: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  <w:r>
              <w:t>2,408</w:t>
            </w:r>
          </w:p>
          <w:p w:rsidR="00A3636D" w:rsidRDefault="00A3636D" w:rsidP="00D51EAA">
            <w:pPr>
              <w:jc w:val="center"/>
            </w:pPr>
          </w:p>
          <w:p w:rsidR="00A3636D" w:rsidRPr="003E6C44" w:rsidRDefault="00A3636D" w:rsidP="00D51EAA">
            <w:pPr>
              <w:jc w:val="center"/>
            </w:pPr>
            <w:r>
              <w:t>1,186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Pr="003E6C44" w:rsidRDefault="00A3636D" w:rsidP="00D51EAA">
            <w:pPr>
              <w:jc w:val="center"/>
            </w:pPr>
            <w:r>
              <w:t>1,111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r>
              <w:t>0,13</w:t>
            </w:r>
          </w:p>
          <w:p w:rsidR="00A3636D" w:rsidRDefault="00A3636D" w:rsidP="00D51EAA"/>
          <w:p w:rsidR="00A3636D" w:rsidRDefault="00A3636D" w:rsidP="00D51EAA"/>
          <w:p w:rsidR="00A3636D" w:rsidRDefault="00A3636D" w:rsidP="00D51EAA"/>
          <w:p w:rsidR="00A3636D" w:rsidRDefault="00A3636D" w:rsidP="00D51EAA"/>
          <w:p w:rsidR="00A3636D" w:rsidRDefault="00A3636D" w:rsidP="00D51EAA"/>
          <w:p w:rsidR="00A3636D" w:rsidRDefault="00A3636D" w:rsidP="00D51EAA"/>
          <w:p w:rsidR="00A3636D" w:rsidRDefault="00A3636D" w:rsidP="00D51EAA">
            <w:r>
              <w:t>0,365</w:t>
            </w:r>
          </w:p>
          <w:p w:rsidR="00A3636D" w:rsidRDefault="00A3636D" w:rsidP="00D51EAA"/>
          <w:p w:rsidR="00A3636D" w:rsidRDefault="00A3636D" w:rsidP="00D51EAA">
            <w:r>
              <w:t>0,641</w:t>
            </w:r>
          </w:p>
          <w:p w:rsidR="00A3636D" w:rsidRDefault="00A3636D" w:rsidP="00D51EAA"/>
          <w:p w:rsidR="00A3636D" w:rsidRDefault="00A3636D" w:rsidP="00D51EAA"/>
          <w:p w:rsidR="00A3636D" w:rsidRDefault="00A3636D" w:rsidP="00D51EAA"/>
          <w:p w:rsidR="00A3636D" w:rsidRDefault="00A3636D" w:rsidP="00D51EAA"/>
          <w:p w:rsidR="00A3636D" w:rsidRDefault="00A3636D" w:rsidP="00D51EAA">
            <w:r>
              <w:t>0,661</w:t>
            </w:r>
          </w:p>
          <w:p w:rsidR="00A3636D" w:rsidRDefault="00A3636D" w:rsidP="00D51EAA"/>
          <w:p w:rsidR="00A3636D" w:rsidRPr="003E6C44" w:rsidRDefault="00A3636D" w:rsidP="00D51EAA">
            <w:r>
              <w:t>0,075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Default="00A3636D" w:rsidP="00D51EAA">
            <w:pPr>
              <w:jc w:val="center"/>
            </w:pPr>
          </w:p>
          <w:p w:rsidR="00A3636D" w:rsidRPr="003E6C44" w:rsidRDefault="00A3636D" w:rsidP="00D51EAA">
            <w:pPr>
              <w:jc w:val="center"/>
            </w:pPr>
            <w:r>
              <w:t>0,005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Default="00A3636D" w:rsidP="00D51EAA"/>
          <w:p w:rsidR="00A3636D" w:rsidRDefault="00A3636D" w:rsidP="00D51EAA"/>
          <w:p w:rsidR="00A3636D" w:rsidRDefault="00A3636D" w:rsidP="00D51EAA"/>
          <w:p w:rsidR="00A3636D" w:rsidRDefault="00A3636D" w:rsidP="00D51EAA"/>
          <w:p w:rsidR="00A3636D" w:rsidRDefault="00A3636D" w:rsidP="00D51EAA">
            <w:r>
              <w:t>1,017</w:t>
            </w:r>
          </w:p>
          <w:p w:rsidR="00A3636D" w:rsidRDefault="00A3636D" w:rsidP="00D51EAA"/>
          <w:p w:rsidR="00A3636D" w:rsidRDefault="00A3636D" w:rsidP="00D51EAA"/>
          <w:p w:rsidR="00A3636D" w:rsidRDefault="00A3636D" w:rsidP="00D51EAA"/>
          <w:p w:rsidR="00A3636D" w:rsidRDefault="00A3636D" w:rsidP="00D51EAA"/>
          <w:p w:rsidR="00A3636D" w:rsidRDefault="00A3636D" w:rsidP="00D51EAA"/>
          <w:p w:rsidR="00A3636D" w:rsidRDefault="00A3636D" w:rsidP="00D51EAA"/>
          <w:p w:rsidR="00A3636D" w:rsidRDefault="00A3636D" w:rsidP="00D51EAA"/>
          <w:p w:rsidR="00A3636D" w:rsidRDefault="00A3636D" w:rsidP="00D51EAA"/>
          <w:p w:rsidR="00A3636D" w:rsidRDefault="00A3636D" w:rsidP="00D51EAA"/>
          <w:p w:rsidR="00A3636D" w:rsidRDefault="00A3636D" w:rsidP="00D51EAA"/>
          <w:p w:rsidR="00A3636D" w:rsidRDefault="00A3636D" w:rsidP="00D51EAA"/>
          <w:p w:rsidR="00A3636D" w:rsidRDefault="00A3636D" w:rsidP="00D51EAA"/>
          <w:p w:rsidR="00A3636D" w:rsidRDefault="00A3636D" w:rsidP="00D51EAA"/>
          <w:p w:rsidR="00A3636D" w:rsidRDefault="00A3636D" w:rsidP="00D51EAA">
            <w:r>
              <w:t>1,742</w:t>
            </w:r>
          </w:p>
          <w:p w:rsidR="00A3636D" w:rsidRPr="003E6C44" w:rsidRDefault="00A3636D" w:rsidP="00D51EAA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Default="00A3636D" w:rsidP="00D51EAA">
            <w:pPr>
              <w:rPr>
                <w:bCs/>
              </w:rPr>
            </w:pPr>
            <w:r>
              <w:rPr>
                <w:bCs/>
              </w:rPr>
              <w:t>УСХ администр</w:t>
            </w:r>
            <w:r>
              <w:rPr>
                <w:bCs/>
              </w:rPr>
              <w:t>а</w:t>
            </w:r>
            <w:r>
              <w:rPr>
                <w:bCs/>
              </w:rPr>
              <w:t>ции района</w:t>
            </w:r>
          </w:p>
        </w:tc>
      </w:tr>
      <w:tr w:rsidR="00A3636D" w:rsidRPr="003E6C44">
        <w:trPr>
          <w:trHeight w:val="332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r>
              <w:t>-реорганизация убыточных сел</w:t>
            </w:r>
            <w:r>
              <w:t>ь</w:t>
            </w:r>
            <w:r>
              <w:t>скохозяйственных пре</w:t>
            </w:r>
            <w:r>
              <w:t>д</w:t>
            </w:r>
            <w:r>
              <w:t>приятий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pStyle w:val="a8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  <w:r>
              <w:t>объемы фина</w:t>
            </w:r>
            <w:r>
              <w:t>н</w:t>
            </w:r>
            <w:r>
              <w:t>сиров</w:t>
            </w:r>
            <w:r>
              <w:t>а</w:t>
            </w:r>
            <w:r>
              <w:t>ния не опред</w:t>
            </w:r>
            <w:r>
              <w:t>е</w:t>
            </w:r>
            <w:r>
              <w:t>лены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A77F2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B33FEE" w:rsidRDefault="00A3636D" w:rsidP="00D51EAA">
            <w:r>
              <w:t>Управление сел</w:t>
            </w:r>
            <w:r>
              <w:t>ь</w:t>
            </w:r>
            <w:r>
              <w:t>ского хозяйства администрации района, хозя</w:t>
            </w:r>
            <w:r>
              <w:t>й</w:t>
            </w:r>
            <w:r>
              <w:t>ствующие субъе</w:t>
            </w:r>
            <w:r>
              <w:t>к</w:t>
            </w:r>
            <w:r>
              <w:t>ты</w:t>
            </w:r>
          </w:p>
        </w:tc>
      </w:tr>
      <w:tr w:rsidR="00A3636D" w:rsidRPr="003E6C44">
        <w:trPr>
          <w:trHeight w:val="332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0D3ADF" w:rsidRDefault="00A3636D" w:rsidP="00D51EAA">
            <w:r w:rsidRPr="000D3ADF">
              <w:t>-участие предприятий быт</w:t>
            </w:r>
            <w:r w:rsidRPr="000D3ADF">
              <w:t>о</w:t>
            </w:r>
            <w:r w:rsidRPr="000D3ADF">
              <w:t>вого обслуж</w:t>
            </w:r>
            <w:r w:rsidRPr="000D3ADF">
              <w:t>и</w:t>
            </w:r>
            <w:r w:rsidRPr="000D3ADF">
              <w:t>вания в ВЦП «Развитие бытового обсл</w:t>
            </w:r>
            <w:r w:rsidRPr="000D3ADF">
              <w:t>у</w:t>
            </w:r>
            <w:r w:rsidRPr="000D3ADF">
              <w:t>живания населения Новосибирской обла</w:t>
            </w:r>
            <w:r w:rsidRPr="000D3ADF">
              <w:t>с</w:t>
            </w:r>
            <w:r w:rsidRPr="000D3ADF">
              <w:t>ти на 2009-2011 годы» (субсидии на обновл</w:t>
            </w:r>
            <w:r w:rsidRPr="000D3ADF">
              <w:t>е</w:t>
            </w:r>
            <w:r w:rsidRPr="000D3ADF">
              <w:t>ние оборудования)</w:t>
            </w:r>
          </w:p>
          <w:p w:rsidR="00A3636D" w:rsidRPr="003E6C44" w:rsidRDefault="00A3636D" w:rsidP="00D51EAA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pStyle w:val="a8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  <w:r>
              <w:t>0,15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  <w:r>
              <w:t>0,15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Default="00A3636D" w:rsidP="00D51EAA">
            <w:pPr>
              <w:rPr>
                <w:bCs/>
              </w:rPr>
            </w:pPr>
            <w:r>
              <w:rPr>
                <w:bCs/>
              </w:rPr>
              <w:t>предприятия б</w:t>
            </w:r>
            <w:r>
              <w:rPr>
                <w:bCs/>
              </w:rPr>
              <w:t>ы</w:t>
            </w:r>
            <w:r>
              <w:rPr>
                <w:bCs/>
              </w:rPr>
              <w:t>тового обслуж</w:t>
            </w:r>
            <w:r>
              <w:rPr>
                <w:bCs/>
              </w:rPr>
              <w:t>и</w:t>
            </w:r>
            <w:r>
              <w:rPr>
                <w:bCs/>
              </w:rPr>
              <w:t>вания,</w:t>
            </w:r>
          </w:p>
          <w:p w:rsidR="00A3636D" w:rsidRPr="003E6C44" w:rsidRDefault="00A3636D" w:rsidP="00D51EAA">
            <w:pPr>
              <w:rPr>
                <w:bCs/>
              </w:rPr>
            </w:pPr>
            <w:r>
              <w:rPr>
                <w:bCs/>
              </w:rPr>
              <w:t>УЭРТПиТ адм</w:t>
            </w:r>
            <w:r>
              <w:rPr>
                <w:bCs/>
              </w:rPr>
              <w:t>и</w:t>
            </w:r>
            <w:r>
              <w:rPr>
                <w:bCs/>
              </w:rPr>
              <w:t>нистрации района</w:t>
            </w:r>
          </w:p>
        </w:tc>
      </w:tr>
      <w:tr w:rsidR="00A3636D" w:rsidRPr="003E6C44">
        <w:trPr>
          <w:trHeight w:val="332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0D3ADF" w:rsidRDefault="00A3636D" w:rsidP="00D51EAA">
            <w:r w:rsidRPr="000D3ADF">
              <w:t>-предоставление субсидий субъе</w:t>
            </w:r>
            <w:r w:rsidRPr="000D3ADF">
              <w:t>к</w:t>
            </w:r>
            <w:r w:rsidRPr="000D3ADF">
              <w:t>там малого и среднего предпр</w:t>
            </w:r>
            <w:r w:rsidRPr="000D3ADF">
              <w:t>и</w:t>
            </w:r>
            <w:r w:rsidRPr="000D3ADF">
              <w:t>нимательства в форме субсидир</w:t>
            </w:r>
            <w:r w:rsidRPr="000D3ADF">
              <w:t>о</w:t>
            </w:r>
            <w:r w:rsidRPr="000D3ADF">
              <w:t>вания ча</w:t>
            </w:r>
            <w:r w:rsidRPr="000D3ADF">
              <w:t>с</w:t>
            </w:r>
            <w:r w:rsidRPr="000D3ADF">
              <w:t>ти арендных платежей</w:t>
            </w:r>
          </w:p>
          <w:p w:rsidR="00A3636D" w:rsidRPr="003E6C44" w:rsidRDefault="00A3636D" w:rsidP="00D51EAA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pStyle w:val="a8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  <w:r>
              <w:t>0,145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  <w:r>
              <w:t>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  <w:r>
              <w:t>0,045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rPr>
                <w:bCs/>
              </w:rPr>
            </w:pPr>
            <w:r>
              <w:rPr>
                <w:bCs/>
              </w:rPr>
              <w:t>УЭРТПиТ адм</w:t>
            </w:r>
            <w:r>
              <w:rPr>
                <w:bCs/>
              </w:rPr>
              <w:t>и</w:t>
            </w:r>
            <w:r>
              <w:rPr>
                <w:bCs/>
              </w:rPr>
              <w:t>нистрации района</w:t>
            </w:r>
          </w:p>
        </w:tc>
      </w:tr>
      <w:tr w:rsidR="00A3636D" w:rsidRPr="003E6C44">
        <w:trPr>
          <w:trHeight w:val="332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r w:rsidRPr="000D3ADF">
              <w:t>-проведени</w:t>
            </w:r>
            <w:r>
              <w:t>е</w:t>
            </w:r>
            <w:r w:rsidRPr="000D3ADF">
              <w:t xml:space="preserve"> ярмарок, выставок продукции местных товаропрои</w:t>
            </w:r>
            <w:r w:rsidRPr="000D3ADF">
              <w:t>з</w:t>
            </w:r>
            <w:r w:rsidRPr="000D3ADF">
              <w:t>водителей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pStyle w:val="a8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  <w:r>
              <w:t>0,02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jc w:val="center"/>
            </w:pPr>
            <w:r>
              <w:t>0,02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36D" w:rsidRPr="003E6C44" w:rsidRDefault="00A3636D" w:rsidP="00D51EAA">
            <w:pPr>
              <w:rPr>
                <w:bCs/>
              </w:rPr>
            </w:pPr>
            <w:r>
              <w:rPr>
                <w:bCs/>
              </w:rPr>
              <w:t>УЭРТПиТ адм</w:t>
            </w:r>
            <w:r>
              <w:rPr>
                <w:bCs/>
              </w:rPr>
              <w:t>и</w:t>
            </w:r>
            <w:r>
              <w:rPr>
                <w:bCs/>
              </w:rPr>
              <w:t>нистрации района</w:t>
            </w:r>
          </w:p>
        </w:tc>
      </w:tr>
    </w:tbl>
    <w:p w:rsidR="00DC1C42" w:rsidRDefault="00780E89" w:rsidP="00DC1C42">
      <w:pPr>
        <w:jc w:val="center"/>
        <w:rPr>
          <w:b/>
          <w:sz w:val="28"/>
        </w:rPr>
      </w:pPr>
      <w:r>
        <w:rPr>
          <w:b/>
          <w:sz w:val="28"/>
        </w:rPr>
        <w:br w:type="page"/>
      </w:r>
      <w:r w:rsidR="00DC1C42" w:rsidRPr="005655C1">
        <w:rPr>
          <w:b/>
          <w:sz w:val="28"/>
        </w:rPr>
        <w:t xml:space="preserve">План </w:t>
      </w:r>
      <w:r w:rsidR="00DC1C42">
        <w:rPr>
          <w:b/>
          <w:sz w:val="28"/>
        </w:rPr>
        <w:t>среднесрочных</w:t>
      </w:r>
      <w:r w:rsidR="00DC1C42" w:rsidRPr="005655C1">
        <w:rPr>
          <w:b/>
          <w:sz w:val="28"/>
        </w:rPr>
        <w:t xml:space="preserve"> мероприятий</w:t>
      </w:r>
    </w:p>
    <w:p w:rsidR="00DC1C42" w:rsidRDefault="00DC1C42" w:rsidP="00DC1C42">
      <w:pPr>
        <w:ind w:left="360"/>
        <w:jc w:val="both"/>
      </w:pPr>
    </w:p>
    <w:tbl>
      <w:tblPr>
        <w:tblW w:w="13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4680"/>
        <w:gridCol w:w="2160"/>
        <w:gridCol w:w="2340"/>
      </w:tblGrid>
      <w:tr w:rsidR="00DC1C42" w:rsidRPr="000D3ADF" w:rsidTr="00B71B79">
        <w:tblPrEx>
          <w:tblCellMar>
            <w:top w:w="0" w:type="dxa"/>
            <w:bottom w:w="0" w:type="dxa"/>
          </w:tblCellMar>
        </w:tblPrEx>
        <w:tc>
          <w:tcPr>
            <w:tcW w:w="4428" w:type="dxa"/>
            <w:tcBorders>
              <w:bottom w:val="single" w:sz="4" w:space="0" w:color="auto"/>
            </w:tcBorders>
          </w:tcPr>
          <w:p w:rsidR="00DC1C42" w:rsidRPr="000D3ADF" w:rsidRDefault="00DC1C42" w:rsidP="00D51EAA">
            <w:pPr>
              <w:jc w:val="center"/>
            </w:pPr>
            <w:r w:rsidRPr="000D3ADF">
              <w:t>Цели и задачи</w:t>
            </w:r>
          </w:p>
          <w:p w:rsidR="00DC1C42" w:rsidRPr="000D3ADF" w:rsidRDefault="00DC1C42" w:rsidP="00D51EAA">
            <w:pPr>
              <w:jc w:val="center"/>
            </w:pP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DC1C42" w:rsidRPr="000D3ADF" w:rsidRDefault="00DC1C42" w:rsidP="00D51EAA">
            <w:pPr>
              <w:jc w:val="center"/>
            </w:pPr>
            <w:r w:rsidRPr="000D3ADF">
              <w:t>Название планов мероприятий, отдельных крупных мероприятий и механизмов р</w:t>
            </w:r>
            <w:r w:rsidRPr="000D3ADF">
              <w:t>е</w:t>
            </w:r>
            <w:r w:rsidRPr="000D3ADF">
              <w:t>шения з</w:t>
            </w:r>
            <w:r w:rsidRPr="000D3ADF">
              <w:t>а</w:t>
            </w:r>
            <w:r w:rsidRPr="000D3ADF">
              <w:t>дач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DC1C42" w:rsidRPr="000D3ADF" w:rsidRDefault="00DC1C42" w:rsidP="00D51EAA">
            <w:pPr>
              <w:jc w:val="center"/>
            </w:pPr>
            <w:r w:rsidRPr="000D3ADF">
              <w:t>Объемы  и исто</w:t>
            </w:r>
            <w:r w:rsidRPr="000D3ADF">
              <w:t>ч</w:t>
            </w:r>
            <w:r w:rsidRPr="000D3ADF">
              <w:t>ники финансир</w:t>
            </w:r>
            <w:r w:rsidRPr="000D3ADF">
              <w:t>о</w:t>
            </w:r>
            <w:r w:rsidRPr="000D3ADF">
              <w:t>вания, млн. руб.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DC1C42" w:rsidRPr="000D3ADF" w:rsidRDefault="00DC1C42" w:rsidP="00D51EAA">
            <w:pPr>
              <w:pStyle w:val="a8"/>
              <w:ind w:firstLine="0"/>
              <w:rPr>
                <w:bCs/>
                <w:sz w:val="24"/>
                <w:szCs w:val="24"/>
              </w:rPr>
            </w:pPr>
            <w:r w:rsidRPr="000D3ADF">
              <w:rPr>
                <w:bCs/>
                <w:sz w:val="24"/>
                <w:szCs w:val="24"/>
              </w:rPr>
              <w:t>Сроки и исполнит</w:t>
            </w:r>
            <w:r w:rsidRPr="000D3ADF">
              <w:rPr>
                <w:bCs/>
                <w:sz w:val="24"/>
                <w:szCs w:val="24"/>
              </w:rPr>
              <w:t>е</w:t>
            </w:r>
            <w:r w:rsidRPr="000D3ADF">
              <w:rPr>
                <w:bCs/>
                <w:sz w:val="24"/>
                <w:szCs w:val="24"/>
              </w:rPr>
              <w:t>ли</w:t>
            </w:r>
          </w:p>
        </w:tc>
      </w:tr>
      <w:tr w:rsidR="00DC1C42" w:rsidRPr="000D3ADF" w:rsidTr="00B71B79">
        <w:tblPrEx>
          <w:tblCellMar>
            <w:top w:w="0" w:type="dxa"/>
            <w:bottom w:w="0" w:type="dxa"/>
          </w:tblCellMar>
        </w:tblPrEx>
        <w:tc>
          <w:tcPr>
            <w:tcW w:w="4428" w:type="dxa"/>
            <w:tcBorders>
              <w:bottom w:val="nil"/>
            </w:tcBorders>
          </w:tcPr>
          <w:p w:rsidR="00DC1C42" w:rsidRPr="00595D29" w:rsidRDefault="00DC1C42" w:rsidP="00D51EAA">
            <w:pPr>
              <w:jc w:val="both"/>
              <w:rPr>
                <w:b/>
              </w:rPr>
            </w:pPr>
            <w:r w:rsidRPr="00595D29">
              <w:rPr>
                <w:b/>
              </w:rPr>
              <w:t>Цель: рост уровня жизни населения</w:t>
            </w:r>
          </w:p>
          <w:p w:rsidR="00DC1C42" w:rsidRPr="000D3ADF" w:rsidRDefault="00DC1C42" w:rsidP="00D51EAA">
            <w:pPr>
              <w:jc w:val="both"/>
            </w:pPr>
            <w:r>
              <w:t>-создание условий для эффективной трудовой занятости, развитие предпр</w:t>
            </w:r>
            <w:r>
              <w:t>и</w:t>
            </w:r>
            <w:r>
              <w:t>нимательской инициативы</w:t>
            </w:r>
            <w:r w:rsidRPr="000D3ADF">
              <w:t>;</w:t>
            </w: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  <w:r w:rsidRPr="000D3ADF">
              <w:t>-</w:t>
            </w:r>
            <w:r>
              <w:t>обеспечение роста оплаты труда</w:t>
            </w:r>
          </w:p>
        </w:tc>
        <w:tc>
          <w:tcPr>
            <w:tcW w:w="4680" w:type="dxa"/>
            <w:tcBorders>
              <w:bottom w:val="nil"/>
            </w:tcBorders>
          </w:tcPr>
          <w:p w:rsidR="00DC1C42" w:rsidRPr="000D3ADF" w:rsidRDefault="00DC1C42" w:rsidP="00D51EAA">
            <w:pPr>
              <w:jc w:val="both"/>
            </w:pPr>
            <w:r w:rsidRPr="000D3ADF">
              <w:t>-содействие созданию рабочих мест за счет нового производства и расширения де</w:t>
            </w:r>
            <w:r w:rsidRPr="000D3ADF">
              <w:t>й</w:t>
            </w:r>
            <w:r w:rsidRPr="000D3ADF">
              <w:t>ствующего:</w:t>
            </w:r>
          </w:p>
          <w:p w:rsidR="00DC1C42" w:rsidRPr="000D3ADF" w:rsidRDefault="00DC1C42" w:rsidP="00D51EAA">
            <w:pPr>
              <w:jc w:val="both"/>
            </w:pPr>
            <w:r w:rsidRPr="000D3ADF">
              <w:t>1</w:t>
            </w:r>
            <w:r>
              <w:t>1</w:t>
            </w:r>
            <w:r w:rsidRPr="000D3ADF">
              <w:t xml:space="preserve">0 постоянных рабочих мест, </w:t>
            </w:r>
          </w:p>
          <w:p w:rsidR="00DC1C42" w:rsidRPr="000D3ADF" w:rsidRDefault="00DC1C42" w:rsidP="00D51EAA">
            <w:pPr>
              <w:jc w:val="both"/>
            </w:pPr>
            <w:r>
              <w:t>19</w:t>
            </w:r>
            <w:r w:rsidRPr="000D3ADF">
              <w:t>0 на временных и сезонных раб</w:t>
            </w:r>
            <w:r w:rsidRPr="000D3ADF">
              <w:t>о</w:t>
            </w:r>
            <w:r w:rsidRPr="000D3ADF">
              <w:t>тах,</w:t>
            </w:r>
          </w:p>
          <w:p w:rsidR="00DC1C42" w:rsidRPr="000D3ADF" w:rsidRDefault="00DC1C42" w:rsidP="00D51EAA">
            <w:pPr>
              <w:jc w:val="both"/>
            </w:pPr>
            <w:r w:rsidRPr="000D3ADF">
              <w:t>400 рабочих мест для проведения общ</w:t>
            </w:r>
            <w:r w:rsidRPr="000D3ADF">
              <w:t>е</w:t>
            </w:r>
            <w:r w:rsidRPr="000D3ADF">
              <w:t>ственных р</w:t>
            </w:r>
            <w:r w:rsidRPr="000D3ADF">
              <w:t>а</w:t>
            </w:r>
            <w:r w:rsidRPr="000D3ADF">
              <w:t>бот,</w:t>
            </w:r>
          </w:p>
          <w:p w:rsidR="00DC1C42" w:rsidRPr="000D3ADF" w:rsidRDefault="00DC1C42" w:rsidP="00D51EAA">
            <w:pPr>
              <w:jc w:val="both"/>
            </w:pPr>
            <w:r w:rsidRPr="000D3ADF">
              <w:t>510 – для трудоустройства детей и по</w:t>
            </w:r>
            <w:r w:rsidRPr="000D3ADF">
              <w:t>д</w:t>
            </w:r>
            <w:r w:rsidRPr="000D3ADF">
              <w:t>ростков.</w:t>
            </w:r>
          </w:p>
          <w:p w:rsidR="00DC1C42" w:rsidRPr="000D3ADF" w:rsidRDefault="00DC1C42" w:rsidP="00D51EAA">
            <w:pPr>
              <w:jc w:val="both"/>
            </w:pPr>
            <w:r w:rsidRPr="000D3ADF">
              <w:t>-информационное взаимодействие с хозя</w:t>
            </w:r>
            <w:r w:rsidRPr="000D3ADF">
              <w:t>й</w:t>
            </w:r>
            <w:r w:rsidRPr="000D3ADF">
              <w:t>ствующ</w:t>
            </w:r>
            <w:r w:rsidRPr="000D3ADF">
              <w:t>и</w:t>
            </w:r>
            <w:r w:rsidRPr="000D3ADF">
              <w:t>ми субъектами;</w:t>
            </w:r>
          </w:p>
          <w:p w:rsidR="00DC1C42" w:rsidRPr="000D3ADF" w:rsidRDefault="00DC1C42" w:rsidP="00D51EAA">
            <w:pPr>
              <w:jc w:val="both"/>
            </w:pPr>
            <w:r w:rsidRPr="000D3ADF">
              <w:t>-содействие работе механизма Соглаш</w:t>
            </w:r>
            <w:r w:rsidRPr="000D3ADF">
              <w:t>е</w:t>
            </w:r>
            <w:r w:rsidRPr="000D3ADF">
              <w:t>ний, колле</w:t>
            </w:r>
            <w:r w:rsidRPr="000D3ADF">
              <w:t>к</w:t>
            </w:r>
            <w:r w:rsidRPr="000D3ADF">
              <w:t xml:space="preserve">тивных договоров </w:t>
            </w:r>
          </w:p>
        </w:tc>
        <w:tc>
          <w:tcPr>
            <w:tcW w:w="2160" w:type="dxa"/>
            <w:tcBorders>
              <w:bottom w:val="nil"/>
            </w:tcBorders>
          </w:tcPr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  <w:r w:rsidRPr="000D3ADF">
              <w:t xml:space="preserve"> Собственные средства предпр</w:t>
            </w:r>
            <w:r w:rsidRPr="000D3ADF">
              <w:t>и</w:t>
            </w:r>
            <w:r w:rsidRPr="000D3ADF">
              <w:t>ятий:                 6,0</w:t>
            </w:r>
          </w:p>
          <w:p w:rsidR="00DC1C42" w:rsidRPr="000D3ADF" w:rsidRDefault="00DC1C42" w:rsidP="00D51EAA">
            <w:pPr>
              <w:jc w:val="both"/>
            </w:pPr>
            <w:r w:rsidRPr="000D3ADF">
              <w:t>ОБ 2,8</w:t>
            </w:r>
          </w:p>
          <w:p w:rsidR="00DC1C42" w:rsidRPr="000D3ADF" w:rsidRDefault="00DC1C42" w:rsidP="00D51EAA">
            <w:pPr>
              <w:jc w:val="both"/>
            </w:pPr>
            <w:r w:rsidRPr="000D3ADF">
              <w:t xml:space="preserve">МБ 0,4 </w:t>
            </w:r>
          </w:p>
        </w:tc>
        <w:tc>
          <w:tcPr>
            <w:tcW w:w="2340" w:type="dxa"/>
            <w:tcBorders>
              <w:bottom w:val="nil"/>
            </w:tcBorders>
          </w:tcPr>
          <w:p w:rsidR="00DC1C42" w:rsidRPr="000D3ADF" w:rsidRDefault="00DC1C42" w:rsidP="00D51EAA">
            <w:pPr>
              <w:jc w:val="both"/>
            </w:pPr>
            <w:r w:rsidRPr="000D3ADF">
              <w:t>2011 -201</w:t>
            </w:r>
            <w:r w:rsidR="002C59BB">
              <w:t>5</w:t>
            </w:r>
            <w:r w:rsidRPr="000D3ADF">
              <w:t xml:space="preserve"> гг.</w:t>
            </w:r>
          </w:p>
          <w:p w:rsidR="00DC1C42" w:rsidRPr="000D3ADF" w:rsidRDefault="00DC1C42" w:rsidP="00D51EAA">
            <w:pPr>
              <w:jc w:val="both"/>
            </w:pPr>
            <w:r w:rsidRPr="000D3ADF">
              <w:t>Главы МО</w:t>
            </w:r>
          </w:p>
          <w:p w:rsidR="00DC1C42" w:rsidRPr="000D3ADF" w:rsidRDefault="00DC1C42" w:rsidP="00D51EAA">
            <w:pPr>
              <w:jc w:val="both"/>
            </w:pPr>
            <w:r w:rsidRPr="000D3ADF">
              <w:t>Руководители  х</w:t>
            </w:r>
            <w:r w:rsidRPr="000D3ADF">
              <w:t>о</w:t>
            </w:r>
            <w:r w:rsidRPr="000D3ADF">
              <w:t>зяйствующих суб</w:t>
            </w:r>
            <w:r>
              <w:t>ъ</w:t>
            </w:r>
            <w:r w:rsidRPr="000D3ADF">
              <w:t>ектов</w:t>
            </w:r>
            <w:r>
              <w:t xml:space="preserve">, </w:t>
            </w:r>
            <w:r w:rsidRPr="000D3ADF">
              <w:t>УЭРТПиТ</w:t>
            </w:r>
            <w:r>
              <w:t xml:space="preserve"> администрации района, </w:t>
            </w:r>
            <w:r w:rsidRPr="000D3ADF">
              <w:t>ГБУ НСО «Центр занятости населения Венг</w:t>
            </w:r>
            <w:r w:rsidRPr="000D3ADF">
              <w:t>е</w:t>
            </w:r>
            <w:r w:rsidRPr="000D3ADF">
              <w:t>ровского района»</w:t>
            </w:r>
          </w:p>
        </w:tc>
      </w:tr>
      <w:tr w:rsidR="00DC1C42" w:rsidRPr="000D3ADF" w:rsidTr="00B71B79">
        <w:tblPrEx>
          <w:tblCellMar>
            <w:top w:w="0" w:type="dxa"/>
            <w:bottom w:w="0" w:type="dxa"/>
          </w:tblCellMar>
        </w:tblPrEx>
        <w:tc>
          <w:tcPr>
            <w:tcW w:w="4428" w:type="dxa"/>
            <w:tcBorders>
              <w:top w:val="nil"/>
              <w:bottom w:val="nil"/>
            </w:tcBorders>
          </w:tcPr>
          <w:p w:rsidR="00DC1C42" w:rsidRPr="00FA2477" w:rsidRDefault="00DC1C42" w:rsidP="00D51EAA">
            <w:pPr>
              <w:jc w:val="both"/>
              <w:rPr>
                <w:b/>
              </w:rPr>
            </w:pPr>
            <w:r w:rsidRPr="00FA2477">
              <w:rPr>
                <w:b/>
              </w:rPr>
              <w:t>Цель: повышение качества и эффе</w:t>
            </w:r>
            <w:r w:rsidRPr="00FA2477">
              <w:rPr>
                <w:b/>
              </w:rPr>
              <w:t>к</w:t>
            </w:r>
            <w:r w:rsidRPr="00FA2477">
              <w:rPr>
                <w:b/>
              </w:rPr>
              <w:t>тивности социальных услуг при о</w:t>
            </w:r>
            <w:r w:rsidRPr="00FA2477">
              <w:rPr>
                <w:b/>
              </w:rPr>
              <w:t>п</w:t>
            </w:r>
            <w:r w:rsidRPr="00FA2477">
              <w:rPr>
                <w:b/>
              </w:rPr>
              <w:t>тимальном использовании бюдже</w:t>
            </w:r>
            <w:r w:rsidRPr="00FA2477">
              <w:rPr>
                <w:b/>
              </w:rPr>
              <w:t>т</w:t>
            </w:r>
            <w:r w:rsidRPr="00FA2477">
              <w:rPr>
                <w:b/>
              </w:rPr>
              <w:t>ных средств</w:t>
            </w:r>
          </w:p>
          <w:p w:rsidR="00DC1C42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  <w:r>
              <w:t>-создание условий для организации учебно-воспитательного процесса, ра</w:t>
            </w:r>
            <w:r>
              <w:t>з</w:t>
            </w:r>
            <w:r>
              <w:t>витие и укрепление учебно-материальной базы образовательных учреждений;</w:t>
            </w: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8349D4" w:rsidRDefault="008349D4" w:rsidP="00D51EAA">
            <w:pPr>
              <w:jc w:val="both"/>
              <w:outlineLvl w:val="0"/>
            </w:pPr>
          </w:p>
          <w:p w:rsidR="008349D4" w:rsidRDefault="008349D4" w:rsidP="00D51EAA">
            <w:pPr>
              <w:jc w:val="both"/>
              <w:outlineLvl w:val="0"/>
            </w:pPr>
          </w:p>
          <w:p w:rsidR="00DC1C42" w:rsidRPr="000D3ADF" w:rsidRDefault="00DC1C42" w:rsidP="00D51EAA">
            <w:pPr>
              <w:jc w:val="both"/>
              <w:outlineLvl w:val="0"/>
            </w:pPr>
            <w:r>
              <w:t>-расширение сети спортивных объектов, оснащение спортивных площадок и</w:t>
            </w:r>
            <w:r>
              <w:t>н</w:t>
            </w:r>
            <w:r>
              <w:t>вентарем и оборудованием;</w:t>
            </w: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  <w:r>
              <w:t>-улучшение качества оказания медици</w:t>
            </w:r>
            <w:r>
              <w:t>н</w:t>
            </w:r>
            <w:r>
              <w:t>ской помощи больным, сокращение ср</w:t>
            </w:r>
            <w:r>
              <w:t>о</w:t>
            </w:r>
            <w:r>
              <w:t>ков восстановления утраченного здор</w:t>
            </w:r>
            <w:r>
              <w:t>о</w:t>
            </w:r>
            <w:r>
              <w:t>вья населения путем оснащения учр</w:t>
            </w:r>
            <w:r>
              <w:t>е</w:t>
            </w:r>
            <w:r>
              <w:t>ждений здравоохранения современным медицинским оборудованием;</w:t>
            </w:r>
          </w:p>
          <w:p w:rsidR="00DC1C42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  <w:r>
              <w:t>-обеспечение потребностей предприятий и организаций района в кадрах сельских рабочих профессий;</w:t>
            </w:r>
          </w:p>
          <w:p w:rsidR="00DC1C42" w:rsidRPr="000D3ADF" w:rsidRDefault="00DC1C42" w:rsidP="00D51EAA">
            <w:pPr>
              <w:jc w:val="both"/>
            </w:pPr>
            <w:r>
              <w:t>-развитие учебно-материальной базы профессионального образования;</w:t>
            </w: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  <w:r>
              <w:t>-у</w:t>
            </w:r>
            <w:r w:rsidRPr="000D3ADF">
              <w:t>крепление материально</w:t>
            </w:r>
            <w:r>
              <w:t>-технической</w:t>
            </w:r>
            <w:r w:rsidRPr="000D3ADF">
              <w:t xml:space="preserve"> базы  у</w:t>
            </w:r>
            <w:r w:rsidRPr="000D3ADF">
              <w:t>ч</w:t>
            </w:r>
            <w:r w:rsidRPr="000D3ADF">
              <w:t xml:space="preserve">реждений культуры </w:t>
            </w:r>
            <w:r>
              <w:t>района</w:t>
            </w: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  <w:r w:rsidRPr="000D3ADF">
              <w:t>-участие в нацпроект</w:t>
            </w:r>
            <w:r>
              <w:t>е</w:t>
            </w:r>
            <w:r w:rsidRPr="000D3ADF">
              <w:t xml:space="preserve"> «Образование»</w:t>
            </w:r>
            <w:r>
              <w:t>;</w:t>
            </w:r>
          </w:p>
          <w:p w:rsidR="00DC1C42" w:rsidRPr="000D3ADF" w:rsidRDefault="00DC1C42" w:rsidP="00D51EAA">
            <w:pPr>
              <w:jc w:val="both"/>
            </w:pPr>
            <w:r w:rsidRPr="000D3ADF">
              <w:t>-реформирование образовательной сист</w:t>
            </w:r>
            <w:r w:rsidRPr="000D3ADF">
              <w:t>е</w:t>
            </w:r>
            <w:r w:rsidRPr="000D3ADF">
              <w:t xml:space="preserve">мы района; </w:t>
            </w:r>
          </w:p>
          <w:p w:rsidR="00DC1C42" w:rsidRPr="000D3ADF" w:rsidRDefault="00DC1C42" w:rsidP="00D51EAA">
            <w:pPr>
              <w:jc w:val="both"/>
            </w:pPr>
            <w:r w:rsidRPr="000D3ADF">
              <w:t>-приобретение оборудования  и технич</w:t>
            </w:r>
            <w:r w:rsidRPr="000D3ADF">
              <w:t>е</w:t>
            </w:r>
            <w:r w:rsidRPr="000D3ADF">
              <w:t>ских средств обучения;</w:t>
            </w:r>
          </w:p>
          <w:p w:rsidR="00DC1C42" w:rsidRDefault="00DC1C42" w:rsidP="00D51EAA">
            <w:pPr>
              <w:jc w:val="both"/>
              <w:outlineLvl w:val="0"/>
            </w:pPr>
            <w:r w:rsidRPr="000D3ADF">
              <w:t>-проведение ремонтов, оснащение автом</w:t>
            </w:r>
            <w:r w:rsidRPr="000D3ADF">
              <w:t>а</w:t>
            </w:r>
            <w:r w:rsidRPr="000D3ADF">
              <w:t>тической противопожарной сигнализац</w:t>
            </w:r>
            <w:r w:rsidRPr="000D3ADF">
              <w:t>и</w:t>
            </w:r>
            <w:r w:rsidRPr="000D3ADF">
              <w:t>ей, укрепление мат</w:t>
            </w:r>
            <w:r w:rsidRPr="000D3ADF">
              <w:t>е</w:t>
            </w:r>
            <w:r w:rsidRPr="000D3ADF">
              <w:t>риальной базы школ, де</w:t>
            </w:r>
            <w:r w:rsidRPr="000D3ADF">
              <w:t>т</w:t>
            </w:r>
            <w:r>
              <w:t>садов.</w:t>
            </w:r>
          </w:p>
          <w:p w:rsidR="008349D4" w:rsidRPr="000D3ADF" w:rsidRDefault="008349D4" w:rsidP="00D51EAA">
            <w:pPr>
              <w:jc w:val="both"/>
              <w:outlineLvl w:val="0"/>
            </w:pPr>
            <w:r>
              <w:t>-строительство детского сада</w:t>
            </w:r>
            <w:r w:rsidR="00396F7F">
              <w:t xml:space="preserve"> на 125 мест</w:t>
            </w:r>
            <w:r>
              <w:t xml:space="preserve"> в с. Венгер</w:t>
            </w:r>
            <w:r>
              <w:t>о</w:t>
            </w:r>
            <w:r>
              <w:t xml:space="preserve">во </w:t>
            </w:r>
          </w:p>
          <w:p w:rsidR="00DC1C42" w:rsidRPr="000D3ADF" w:rsidRDefault="00DC1C42" w:rsidP="00D51EAA">
            <w:pPr>
              <w:jc w:val="both"/>
              <w:outlineLvl w:val="0"/>
            </w:pPr>
            <w:r w:rsidRPr="000D3ADF">
              <w:t>-увеличение  количества  спортивных  с</w:t>
            </w:r>
            <w:r w:rsidRPr="000D3ADF">
              <w:t>о</w:t>
            </w:r>
            <w:r>
              <w:t>оружений  в  районе:</w:t>
            </w:r>
          </w:p>
          <w:p w:rsidR="00DC1C42" w:rsidRPr="000D3ADF" w:rsidRDefault="00DC1C42" w:rsidP="00D51EAA">
            <w:pPr>
              <w:jc w:val="both"/>
              <w:outlineLvl w:val="0"/>
            </w:pPr>
            <w:r>
              <w:t>строительство</w:t>
            </w:r>
            <w:r w:rsidRPr="000D3ADF">
              <w:t xml:space="preserve"> хоккейной коробки в с.Заречье, комплексных спортивных пл</w:t>
            </w:r>
            <w:r w:rsidRPr="000D3ADF">
              <w:t>о</w:t>
            </w:r>
            <w:r w:rsidRPr="000D3ADF">
              <w:t>щадок  в 20-ти муниципальных образов</w:t>
            </w:r>
            <w:r w:rsidRPr="000D3ADF">
              <w:t>а</w:t>
            </w:r>
            <w:r w:rsidRPr="000D3ADF">
              <w:t>тельных  учреждениях, Вознесенской сп</w:t>
            </w:r>
            <w:r w:rsidRPr="000D3ADF">
              <w:t>е</w:t>
            </w:r>
            <w:r w:rsidRPr="000D3ADF">
              <w:t>циальной (коррекционной) школе, пл</w:t>
            </w:r>
            <w:r w:rsidRPr="000D3ADF">
              <w:t>о</w:t>
            </w:r>
            <w:r w:rsidRPr="000D3ADF">
              <w:t>щадки для и</w:t>
            </w:r>
            <w:r w:rsidRPr="000D3ADF">
              <w:t>г</w:t>
            </w:r>
            <w:r w:rsidRPr="000D3ADF">
              <w:t>ры в «Городки», 3-х детских игровых площадок в с. Венгер</w:t>
            </w:r>
            <w:r w:rsidRPr="000D3ADF">
              <w:t>о</w:t>
            </w:r>
            <w:r w:rsidRPr="000D3ADF">
              <w:t xml:space="preserve">во). </w:t>
            </w:r>
          </w:p>
          <w:p w:rsidR="00DC1C42" w:rsidRPr="000D3ADF" w:rsidRDefault="00DC1C42" w:rsidP="00D51EAA">
            <w:pPr>
              <w:jc w:val="both"/>
              <w:outlineLvl w:val="0"/>
            </w:pPr>
            <w:r w:rsidRPr="000D3ADF">
              <w:t>-улучшение материально-технической б</w:t>
            </w:r>
            <w:r w:rsidRPr="000D3ADF">
              <w:t>а</w:t>
            </w:r>
            <w:r w:rsidRPr="000D3ADF">
              <w:t>зы (приобретение  теннисных столов и спортивной формы).</w:t>
            </w: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  <w:outlineLvl w:val="0"/>
            </w:pPr>
            <w:r w:rsidRPr="000D3ADF">
              <w:t>-реконструкция и расширение лечебного корпуса МУЗ «Венгеровская ЦРБ»</w:t>
            </w:r>
          </w:p>
          <w:p w:rsidR="00DC1C42" w:rsidRPr="000D3ADF" w:rsidRDefault="00DC1C42" w:rsidP="00D51EAA">
            <w:pPr>
              <w:jc w:val="both"/>
            </w:pPr>
            <w:r w:rsidRPr="000D3ADF">
              <w:t>Строительство ФАП в с.</w:t>
            </w:r>
            <w:r>
              <w:t xml:space="preserve"> </w:t>
            </w:r>
            <w:r w:rsidRPr="000D3ADF">
              <w:t>Заречье</w:t>
            </w:r>
          </w:p>
          <w:p w:rsidR="00DC1C42" w:rsidRPr="000D3ADF" w:rsidRDefault="00DC1C42" w:rsidP="00D51EAA">
            <w:pPr>
              <w:jc w:val="both"/>
            </w:pPr>
            <w:r w:rsidRPr="000D3ADF">
              <w:t>Ремонты стоматологического, акушерск</w:t>
            </w:r>
            <w:r w:rsidRPr="000D3ADF">
              <w:t>о</w:t>
            </w:r>
            <w:r w:rsidRPr="000D3ADF">
              <w:t>го, педиатрического отделений  МУЗ «Венг</w:t>
            </w:r>
            <w:r w:rsidRPr="000D3ADF">
              <w:t>е</w:t>
            </w:r>
            <w:r w:rsidRPr="000D3ADF">
              <w:t>ровская ЦРБ»</w:t>
            </w:r>
          </w:p>
          <w:p w:rsidR="00DC1C42" w:rsidRPr="000D3ADF" w:rsidRDefault="00DC1C42" w:rsidP="00D51EAA">
            <w:pPr>
              <w:jc w:val="both"/>
            </w:pPr>
            <w:r w:rsidRPr="000D3ADF">
              <w:t>Ремонт ФАП, инфекционного отделения</w:t>
            </w: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  <w:r w:rsidRPr="000D3ADF">
              <w:t>-расширение перечня обучаемым профе</w:t>
            </w:r>
            <w:r w:rsidRPr="000D3ADF">
              <w:t>с</w:t>
            </w:r>
            <w:r w:rsidRPr="000D3ADF">
              <w:t xml:space="preserve">сиям: </w:t>
            </w:r>
          </w:p>
          <w:p w:rsidR="00DC1C42" w:rsidRPr="000D3ADF" w:rsidRDefault="00DC1C42" w:rsidP="00D51EAA">
            <w:pPr>
              <w:jc w:val="both"/>
            </w:pPr>
            <w:r w:rsidRPr="000D3ADF">
              <w:t>организация совместно с работодателями района работы по созданию в ПУ-84 пр</w:t>
            </w:r>
            <w:r w:rsidRPr="000D3ADF">
              <w:t>о</w:t>
            </w:r>
            <w:r w:rsidRPr="000D3ADF">
              <w:t>фильного центра, оснащ</w:t>
            </w:r>
            <w:r w:rsidRPr="000D3ADF">
              <w:t>е</w:t>
            </w:r>
            <w:r w:rsidRPr="000D3ADF">
              <w:t>ние его новым  оборудованием и техническими средств</w:t>
            </w:r>
            <w:r w:rsidRPr="000D3ADF">
              <w:t>а</w:t>
            </w:r>
            <w:r w:rsidRPr="000D3ADF">
              <w:t>ми обучения</w:t>
            </w:r>
          </w:p>
          <w:p w:rsidR="00DC1C42" w:rsidRPr="000D3ADF" w:rsidRDefault="00DC1C42" w:rsidP="00D51EAA">
            <w:pPr>
              <w:jc w:val="both"/>
            </w:pPr>
            <w:r w:rsidRPr="000D3ADF">
              <w:t>организация дополнительно курсов по во</w:t>
            </w:r>
            <w:r w:rsidRPr="000D3ADF">
              <w:t>с</w:t>
            </w:r>
            <w:r w:rsidRPr="000D3ADF">
              <w:t>требованным профессиям НПО: К-700, техминимум электриков, газоэлектросва</w:t>
            </w:r>
            <w:r w:rsidRPr="000D3ADF">
              <w:t>р</w:t>
            </w:r>
            <w:r w:rsidRPr="000D3ADF">
              <w:t xml:space="preserve">щиков, кочегаров.   </w:t>
            </w: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  <w:r w:rsidRPr="000D3ADF">
              <w:t>Капитальный ремонт учреждений культ</w:t>
            </w:r>
            <w:r w:rsidRPr="000D3ADF">
              <w:t>у</w:t>
            </w:r>
            <w:r w:rsidRPr="000D3ADF">
              <w:t>ры</w:t>
            </w:r>
          </w:p>
          <w:p w:rsidR="00DC1C42" w:rsidRPr="000D3ADF" w:rsidRDefault="00DC1C42" w:rsidP="00D51EAA">
            <w:pPr>
              <w:jc w:val="both"/>
            </w:pPr>
            <w:r w:rsidRPr="000D3ADF">
              <w:t>Капитальный ремонт библиотек сел рай</w:t>
            </w:r>
            <w:r w:rsidRPr="000D3ADF">
              <w:t>о</w:t>
            </w:r>
            <w:r w:rsidRPr="000D3ADF">
              <w:t>на</w:t>
            </w:r>
          </w:p>
          <w:p w:rsidR="00DC1C42" w:rsidRPr="000D3ADF" w:rsidRDefault="00DC1C42" w:rsidP="00D51EAA">
            <w:pPr>
              <w:jc w:val="both"/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  <w:r w:rsidRPr="000D3ADF">
              <w:t>фонд софин. 43</w:t>
            </w:r>
          </w:p>
          <w:p w:rsidR="00DC1C42" w:rsidRPr="000D3ADF" w:rsidRDefault="00DC1C42" w:rsidP="00D51EAA">
            <w:pPr>
              <w:jc w:val="both"/>
            </w:pPr>
            <w:r w:rsidRPr="000D3ADF">
              <w:t>МБ 2,262</w:t>
            </w: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8349D4" w:rsidRDefault="008349D4" w:rsidP="00D51EAA">
            <w:pPr>
              <w:jc w:val="both"/>
            </w:pPr>
          </w:p>
          <w:p w:rsidR="008349D4" w:rsidRPr="000D3ADF" w:rsidRDefault="008349D4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  <w:r w:rsidRPr="000D3ADF">
              <w:t>МБ 0,2</w:t>
            </w: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  <w:r w:rsidRPr="000D3ADF">
              <w:t>ОБ 200</w:t>
            </w:r>
          </w:p>
          <w:p w:rsidR="00DC1C42" w:rsidRPr="000D3ADF" w:rsidRDefault="00DC1C42" w:rsidP="00D51EAA">
            <w:pPr>
              <w:jc w:val="both"/>
            </w:pPr>
            <w:r w:rsidRPr="000D3ADF">
              <w:t>ОБ 200</w:t>
            </w:r>
          </w:p>
          <w:p w:rsidR="00DC1C42" w:rsidRPr="000D3ADF" w:rsidRDefault="00DC1C42" w:rsidP="00D51EAA">
            <w:pPr>
              <w:jc w:val="both"/>
            </w:pPr>
            <w:r w:rsidRPr="000D3ADF">
              <w:t>0,662</w:t>
            </w:r>
          </w:p>
          <w:p w:rsidR="00DC1C42" w:rsidRPr="000D3ADF" w:rsidRDefault="00DC1C42" w:rsidP="00D51EAA">
            <w:pPr>
              <w:jc w:val="both"/>
            </w:pPr>
            <w:r w:rsidRPr="000D3ADF">
              <w:t>0,796</w:t>
            </w:r>
          </w:p>
          <w:p w:rsidR="00DC1C42" w:rsidRPr="000D3ADF" w:rsidRDefault="00DC1C42" w:rsidP="00D51EAA">
            <w:pPr>
              <w:jc w:val="both"/>
            </w:pPr>
            <w:r w:rsidRPr="000D3ADF">
              <w:t xml:space="preserve"> </w:t>
            </w:r>
          </w:p>
          <w:p w:rsidR="00DC1C42" w:rsidRPr="000D3ADF" w:rsidRDefault="00DC1C42" w:rsidP="00D51EAA">
            <w:pPr>
              <w:jc w:val="both"/>
            </w:pPr>
            <w:r w:rsidRPr="000D3ADF">
              <w:t xml:space="preserve"> </w:t>
            </w: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  <w:r w:rsidRPr="000D3ADF">
              <w:t>0,532</w:t>
            </w:r>
          </w:p>
          <w:p w:rsidR="00DC1C42" w:rsidRPr="000D3ADF" w:rsidRDefault="00DC1C42" w:rsidP="00D51EAA">
            <w:pPr>
              <w:jc w:val="both"/>
            </w:pPr>
            <w:r w:rsidRPr="000D3ADF">
              <w:t>0,583</w:t>
            </w: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  <w:r w:rsidRPr="000D3ADF">
              <w:t>ОБ 4,391</w:t>
            </w: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  <w:r w:rsidRPr="000D3ADF">
              <w:t>ОБ 2,319</w:t>
            </w: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DC1C42" w:rsidRPr="000D3ADF" w:rsidRDefault="00DC1C42" w:rsidP="00D51EAA">
            <w:pPr>
              <w:jc w:val="both"/>
            </w:pPr>
            <w:r w:rsidRPr="000D3ADF">
              <w:t>Управление образ</w:t>
            </w:r>
            <w:r w:rsidRPr="000D3ADF">
              <w:t>о</w:t>
            </w:r>
            <w:r w:rsidRPr="000D3ADF">
              <w:t>вания, отдел мол</w:t>
            </w:r>
            <w:r w:rsidRPr="000D3ADF">
              <w:t>о</w:t>
            </w:r>
            <w:r w:rsidRPr="000D3ADF">
              <w:t>дежной пол</w:t>
            </w:r>
            <w:r w:rsidRPr="000D3ADF">
              <w:t>и</w:t>
            </w:r>
            <w:r w:rsidRPr="000D3ADF">
              <w:t>тики, культ</w:t>
            </w:r>
            <w:r w:rsidRPr="000D3ADF">
              <w:t>у</w:t>
            </w:r>
            <w:r w:rsidRPr="000D3ADF">
              <w:t>ры и спорта администрации Венгеровского ра</w:t>
            </w:r>
            <w:r w:rsidRPr="000D3ADF">
              <w:t>й</w:t>
            </w:r>
            <w:r w:rsidRPr="000D3ADF">
              <w:t>она,</w:t>
            </w:r>
          </w:p>
          <w:p w:rsidR="00DC1C42" w:rsidRPr="000D3ADF" w:rsidRDefault="00DC1C42" w:rsidP="00D51EAA">
            <w:pPr>
              <w:jc w:val="both"/>
            </w:pPr>
            <w:r w:rsidRPr="000D3ADF">
              <w:t>МУЗ «Венг</w:t>
            </w:r>
            <w:r w:rsidRPr="000D3ADF">
              <w:t>е</w:t>
            </w:r>
            <w:r w:rsidRPr="000D3ADF">
              <w:t>ровская  ЦРБ»</w:t>
            </w: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8349D4" w:rsidRDefault="008349D4" w:rsidP="00D51EAA">
            <w:pPr>
              <w:jc w:val="both"/>
            </w:pPr>
            <w:r>
              <w:t>2012-2013</w:t>
            </w:r>
          </w:p>
          <w:p w:rsidR="008349D4" w:rsidRDefault="008349D4" w:rsidP="00D51EAA">
            <w:pPr>
              <w:jc w:val="both"/>
            </w:pPr>
          </w:p>
          <w:p w:rsidR="008349D4" w:rsidRDefault="008349D4" w:rsidP="00D51EAA">
            <w:pPr>
              <w:jc w:val="both"/>
            </w:pPr>
          </w:p>
          <w:p w:rsidR="00DC1C42" w:rsidRPr="000D3ADF" w:rsidRDefault="008349D4" w:rsidP="00D51EAA">
            <w:pPr>
              <w:jc w:val="both"/>
            </w:pPr>
            <w:r>
              <w:t xml:space="preserve"> </w:t>
            </w: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8349D4" w:rsidP="00D51EAA">
            <w:pPr>
              <w:jc w:val="both"/>
            </w:pPr>
            <w:r>
              <w:t>2011</w:t>
            </w: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  <w:r w:rsidRPr="000D3ADF">
              <w:t xml:space="preserve"> </w:t>
            </w: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  <w:r w:rsidRPr="000D3ADF">
              <w:t>2011</w:t>
            </w:r>
          </w:p>
          <w:p w:rsidR="00DC1C42" w:rsidRPr="000D3ADF" w:rsidRDefault="00DC1C42" w:rsidP="00D51EAA">
            <w:pPr>
              <w:jc w:val="both"/>
            </w:pPr>
            <w:r w:rsidRPr="000D3ADF">
              <w:t>2012</w:t>
            </w:r>
          </w:p>
          <w:p w:rsidR="00DC1C42" w:rsidRPr="000D3ADF" w:rsidRDefault="00DC1C42" w:rsidP="00D51EAA">
            <w:pPr>
              <w:jc w:val="both"/>
            </w:pPr>
            <w:r>
              <w:t>2011-201</w:t>
            </w:r>
            <w:r w:rsidR="002C59BB">
              <w:t>5</w:t>
            </w: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  <w:r w:rsidRPr="000D3ADF">
              <w:t>2011</w:t>
            </w: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  <w:r w:rsidRPr="000D3ADF">
              <w:t>2011-201</w:t>
            </w:r>
            <w:r w:rsidR="002C59BB">
              <w:t>5</w:t>
            </w: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</w:tc>
      </w:tr>
      <w:tr w:rsidR="00DC1C42" w:rsidRPr="000D3ADF" w:rsidTr="00B71B79">
        <w:tblPrEx>
          <w:tblCellMar>
            <w:top w:w="0" w:type="dxa"/>
            <w:bottom w:w="0" w:type="dxa"/>
          </w:tblCellMar>
        </w:tblPrEx>
        <w:tc>
          <w:tcPr>
            <w:tcW w:w="4428" w:type="dxa"/>
            <w:tcBorders>
              <w:top w:val="nil"/>
              <w:bottom w:val="nil"/>
            </w:tcBorders>
          </w:tcPr>
          <w:p w:rsidR="00DC1C42" w:rsidRPr="00D34A34" w:rsidRDefault="00DC1C42" w:rsidP="00D51EAA">
            <w:pPr>
              <w:jc w:val="both"/>
              <w:rPr>
                <w:b/>
              </w:rPr>
            </w:pPr>
            <w:r w:rsidRPr="00D34A34">
              <w:rPr>
                <w:b/>
              </w:rPr>
              <w:t>Цель: стабильное продовольственное обеспечение населения района на базе эффективного, устойчивого развития сел</w:t>
            </w:r>
            <w:r w:rsidRPr="00D34A34">
              <w:rPr>
                <w:b/>
              </w:rPr>
              <w:t>ь</w:t>
            </w:r>
            <w:r w:rsidRPr="00D34A34">
              <w:rPr>
                <w:b/>
              </w:rPr>
              <w:t>скохозяйственного производства, предприятий перерабатывающей промышленности, решения социал</w:t>
            </w:r>
            <w:r w:rsidRPr="00D34A34">
              <w:rPr>
                <w:b/>
              </w:rPr>
              <w:t>ь</w:t>
            </w:r>
            <w:r w:rsidRPr="00D34A34">
              <w:rPr>
                <w:b/>
              </w:rPr>
              <w:t>ных проблем сельского населения</w:t>
            </w: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  <w:r>
              <w:t>-участие в выполнении целевой пр</w:t>
            </w:r>
            <w:r>
              <w:t>о</w:t>
            </w:r>
            <w:r>
              <w:t>граммы «Социальное развитие села», включая улучшение жилищных условий сельского населения, водоснабжение, строительство дорог;</w:t>
            </w: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  <w:r w:rsidRPr="000D3ADF">
              <w:t>-мероприятия по обеспечению доступным жильем молодых семей и молодых спец</w:t>
            </w:r>
            <w:r w:rsidRPr="000D3ADF">
              <w:t>и</w:t>
            </w:r>
            <w:r w:rsidRPr="000D3ADF">
              <w:t>алистов на селе;</w:t>
            </w:r>
          </w:p>
          <w:p w:rsidR="00DC1C42" w:rsidRPr="000D3ADF" w:rsidRDefault="00DC1C42" w:rsidP="00D51EAA">
            <w:pPr>
              <w:jc w:val="both"/>
            </w:pPr>
            <w:r w:rsidRPr="000D3ADF">
              <w:t>-мероприятия по развитию водоснабжен</w:t>
            </w:r>
            <w:r>
              <w:t>ия;</w:t>
            </w:r>
          </w:p>
          <w:p w:rsidR="00DC1C42" w:rsidRPr="000D3ADF" w:rsidRDefault="00DC1C42" w:rsidP="00D51EAA">
            <w:pPr>
              <w:jc w:val="both"/>
            </w:pPr>
            <w:r w:rsidRPr="000D3ADF">
              <w:t>-социально-инженерное обустройство те</w:t>
            </w:r>
            <w:r w:rsidRPr="000D3ADF">
              <w:t>р</w:t>
            </w:r>
            <w:r w:rsidRPr="000D3ADF">
              <w:t xml:space="preserve">риторий 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  <w:r w:rsidRPr="000D3ADF">
              <w:t>ФБ 5</w:t>
            </w:r>
          </w:p>
          <w:p w:rsidR="00DC1C42" w:rsidRPr="000D3ADF" w:rsidRDefault="00DC1C42" w:rsidP="00D51EAA">
            <w:pPr>
              <w:jc w:val="both"/>
            </w:pPr>
            <w:r w:rsidRPr="000D3ADF">
              <w:t xml:space="preserve">ОБ </w:t>
            </w:r>
            <w:r>
              <w:t>18,7</w:t>
            </w:r>
          </w:p>
          <w:p w:rsidR="00DC1C42" w:rsidRPr="000D3ADF" w:rsidRDefault="00DC1C42" w:rsidP="00D51EAA">
            <w:pPr>
              <w:jc w:val="both"/>
            </w:pPr>
            <w:r w:rsidRPr="000D3ADF">
              <w:t xml:space="preserve">МБ </w:t>
            </w:r>
            <w:r>
              <w:t>1</w:t>
            </w:r>
          </w:p>
          <w:p w:rsidR="00DC1C42" w:rsidRPr="000D3ADF" w:rsidRDefault="00DC1C42" w:rsidP="00D51EAA">
            <w:pPr>
              <w:jc w:val="both"/>
            </w:pPr>
            <w:r w:rsidRPr="000D3ADF">
              <w:t>внебюджетные и</w:t>
            </w:r>
            <w:r w:rsidRPr="000D3ADF">
              <w:t>с</w:t>
            </w:r>
            <w:r w:rsidRPr="000D3ADF">
              <w:t>точники 5,</w:t>
            </w:r>
            <w:r>
              <w:t>8</w:t>
            </w: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  <w:r w:rsidRPr="000D3ADF">
              <w:t>ФБ 5,1</w:t>
            </w:r>
          </w:p>
          <w:p w:rsidR="00DC1C42" w:rsidRPr="000D3ADF" w:rsidRDefault="00DC1C42" w:rsidP="00D51EAA">
            <w:pPr>
              <w:jc w:val="both"/>
            </w:pPr>
            <w:r w:rsidRPr="000D3ADF">
              <w:t xml:space="preserve">ОБ </w:t>
            </w:r>
            <w:r>
              <w:t>22,9</w:t>
            </w:r>
          </w:p>
          <w:p w:rsidR="00DC1C42" w:rsidRPr="000D3ADF" w:rsidRDefault="00DC1C42" w:rsidP="00D51EAA">
            <w:pPr>
              <w:jc w:val="both"/>
            </w:pPr>
            <w:r w:rsidRPr="000D3ADF">
              <w:t xml:space="preserve">МБ </w:t>
            </w:r>
            <w:r>
              <w:t>1</w:t>
            </w:r>
          </w:p>
          <w:p w:rsidR="00DC1C42" w:rsidRPr="000D3ADF" w:rsidRDefault="00DC1C42" w:rsidP="00D51EAA">
            <w:pPr>
              <w:jc w:val="both"/>
            </w:pPr>
            <w:r w:rsidRPr="000D3ADF">
              <w:t>внебюджетные и</w:t>
            </w:r>
            <w:r w:rsidRPr="000D3ADF">
              <w:t>с</w:t>
            </w:r>
            <w:r w:rsidRPr="000D3ADF">
              <w:t>точники 5,</w:t>
            </w:r>
            <w:r>
              <w:t>8</w:t>
            </w: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DC1C42" w:rsidRDefault="00DC1C42" w:rsidP="00D51EAA">
            <w:pPr>
              <w:jc w:val="both"/>
            </w:pPr>
            <w:r w:rsidRPr="000D3ADF">
              <w:t>Управление сел</w:t>
            </w:r>
            <w:r w:rsidRPr="000D3ADF">
              <w:t>ь</w:t>
            </w:r>
            <w:r w:rsidRPr="000D3ADF">
              <w:t>ского хозяйства</w:t>
            </w:r>
            <w:r>
              <w:t>, о</w:t>
            </w:r>
            <w:r>
              <w:t>т</w:t>
            </w:r>
            <w:r>
              <w:t>дел строительства, коммунального, д</w:t>
            </w:r>
            <w:r>
              <w:t>о</w:t>
            </w:r>
            <w:r>
              <w:t>рожного хозяйства и транспорта</w:t>
            </w:r>
            <w:r w:rsidRPr="000D3ADF">
              <w:t xml:space="preserve"> адм</w:t>
            </w:r>
            <w:r w:rsidRPr="000D3ADF">
              <w:t>и</w:t>
            </w:r>
            <w:r w:rsidRPr="000D3ADF">
              <w:t>нистрации ра</w:t>
            </w:r>
            <w:r w:rsidRPr="000D3ADF">
              <w:t>й</w:t>
            </w:r>
            <w:r w:rsidRPr="000D3ADF">
              <w:t>она, хозяйствующие субъекты</w:t>
            </w:r>
          </w:p>
          <w:p w:rsidR="00DC1C42" w:rsidRPr="000D3ADF" w:rsidRDefault="00DC1C42" w:rsidP="00D51EAA">
            <w:pPr>
              <w:jc w:val="both"/>
            </w:pPr>
            <w:r w:rsidRPr="000D3ADF">
              <w:t>2011</w:t>
            </w: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  <w:r w:rsidRPr="000D3ADF">
              <w:t>2012</w:t>
            </w: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</w:tc>
      </w:tr>
      <w:tr w:rsidR="00DC1C42" w:rsidRPr="000D3ADF" w:rsidTr="00B71B79">
        <w:tblPrEx>
          <w:tblCellMar>
            <w:top w:w="0" w:type="dxa"/>
            <w:bottom w:w="0" w:type="dxa"/>
          </w:tblCellMar>
        </w:tblPrEx>
        <w:tc>
          <w:tcPr>
            <w:tcW w:w="4428" w:type="dxa"/>
            <w:vMerge w:val="restart"/>
            <w:tcBorders>
              <w:top w:val="nil"/>
              <w:bottom w:val="nil"/>
            </w:tcBorders>
          </w:tcPr>
          <w:p w:rsidR="00DC1C42" w:rsidRPr="000D3ADF" w:rsidRDefault="00DC1C42" w:rsidP="00D51EAA">
            <w:pPr>
              <w:jc w:val="both"/>
            </w:pPr>
            <w:r>
              <w:t>-оптимизация развития агропромы</w:t>
            </w:r>
            <w:r>
              <w:t>ш</w:t>
            </w:r>
            <w:r>
              <w:t>ленного комплекса, обеспечение пов</w:t>
            </w:r>
            <w:r>
              <w:t>ы</w:t>
            </w:r>
            <w:r>
              <w:t>шения качества продукции, снижение издержек сельскохозяйственного прои</w:t>
            </w:r>
            <w:r>
              <w:t>з</w:t>
            </w:r>
            <w:r>
              <w:t>водства, повышение эффективности управления агропромышленным ко</w:t>
            </w:r>
            <w:r>
              <w:t>м</w:t>
            </w:r>
            <w:r>
              <w:t>плексом района</w:t>
            </w: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DC1C42" w:rsidRPr="000D3ADF" w:rsidRDefault="00DC1C42" w:rsidP="00D51EAA">
            <w:pPr>
              <w:jc w:val="both"/>
            </w:pPr>
            <w:r w:rsidRPr="000D3ADF">
              <w:t>-снижение рисков в сельском хозяйстве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DC1C42" w:rsidRPr="000D3ADF" w:rsidRDefault="00DC1C42" w:rsidP="00D51EAA">
            <w:pPr>
              <w:jc w:val="both"/>
            </w:pPr>
            <w:r w:rsidRPr="000D3ADF">
              <w:t xml:space="preserve">ФБ </w:t>
            </w:r>
            <w:r>
              <w:t>108</w:t>
            </w:r>
          </w:p>
          <w:p w:rsidR="00DC1C42" w:rsidRPr="000D3ADF" w:rsidRDefault="00DC1C42" w:rsidP="00D51EAA">
            <w:pPr>
              <w:jc w:val="both"/>
            </w:pPr>
            <w:r w:rsidRPr="000D3ADF">
              <w:t xml:space="preserve">ОБ </w:t>
            </w:r>
            <w:r>
              <w:t>2,4</w:t>
            </w: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DC1C42" w:rsidRPr="000D3ADF" w:rsidRDefault="00DC1C42" w:rsidP="00D51EAA">
            <w:pPr>
              <w:jc w:val="both"/>
            </w:pPr>
            <w:r w:rsidRPr="000D3ADF">
              <w:t>2011</w:t>
            </w:r>
            <w:r>
              <w:t>-2012</w:t>
            </w:r>
          </w:p>
        </w:tc>
      </w:tr>
      <w:tr w:rsidR="00DC1C42" w:rsidRPr="000D3ADF" w:rsidTr="00B71B79">
        <w:tblPrEx>
          <w:tblCellMar>
            <w:top w:w="0" w:type="dxa"/>
            <w:bottom w:w="0" w:type="dxa"/>
          </w:tblCellMar>
        </w:tblPrEx>
        <w:tc>
          <w:tcPr>
            <w:tcW w:w="4428" w:type="dxa"/>
            <w:vMerge/>
            <w:tcBorders>
              <w:top w:val="nil"/>
              <w:bottom w:val="nil"/>
            </w:tcBorders>
          </w:tcPr>
          <w:p w:rsidR="00DC1C42" w:rsidRPr="000D3ADF" w:rsidRDefault="00DC1C42" w:rsidP="00D51EAA">
            <w:pPr>
              <w:jc w:val="both"/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DC1C42" w:rsidRPr="000D3ADF" w:rsidRDefault="00DC1C42" w:rsidP="00D51EAA">
            <w:pPr>
              <w:jc w:val="both"/>
            </w:pPr>
            <w:r w:rsidRPr="000D3ADF">
              <w:t>-предоставление субсидий на произво</w:t>
            </w:r>
            <w:r w:rsidRPr="000D3ADF">
              <w:t>д</w:t>
            </w:r>
            <w:r w:rsidRPr="000D3ADF">
              <w:t>ство сельскохозяйственной продукции с учетом природно-климатических у</w:t>
            </w:r>
            <w:r w:rsidRPr="000D3ADF">
              <w:t>с</w:t>
            </w:r>
            <w:r w:rsidRPr="000D3ADF">
              <w:t>ловий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DC1C42" w:rsidRPr="000D3ADF" w:rsidRDefault="00DC1C42" w:rsidP="00D51EAA">
            <w:pPr>
              <w:jc w:val="both"/>
            </w:pPr>
            <w:r w:rsidRPr="000D3ADF">
              <w:t xml:space="preserve">ОБ </w:t>
            </w:r>
            <w:r>
              <w:t>16,2</w:t>
            </w:r>
          </w:p>
          <w:p w:rsidR="00DC1C42" w:rsidRPr="000D3ADF" w:rsidRDefault="00DC1C42" w:rsidP="00D51EAA">
            <w:pPr>
              <w:jc w:val="both"/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DC1C42" w:rsidRPr="000D3ADF" w:rsidRDefault="00DC1C42" w:rsidP="00D51EAA">
            <w:pPr>
              <w:jc w:val="both"/>
            </w:pPr>
            <w:r w:rsidRPr="000D3ADF">
              <w:t>2011</w:t>
            </w:r>
            <w:r>
              <w:t>-</w:t>
            </w:r>
            <w:r w:rsidRPr="000D3ADF">
              <w:t>2012</w:t>
            </w:r>
          </w:p>
        </w:tc>
      </w:tr>
      <w:tr w:rsidR="00DC1C42" w:rsidRPr="000D3ADF" w:rsidTr="00B71B79">
        <w:tblPrEx>
          <w:tblCellMar>
            <w:top w:w="0" w:type="dxa"/>
            <w:bottom w:w="0" w:type="dxa"/>
          </w:tblCellMar>
        </w:tblPrEx>
        <w:tc>
          <w:tcPr>
            <w:tcW w:w="4428" w:type="dxa"/>
            <w:vMerge/>
            <w:tcBorders>
              <w:top w:val="nil"/>
              <w:bottom w:val="nil"/>
            </w:tcBorders>
          </w:tcPr>
          <w:p w:rsidR="00DC1C42" w:rsidRPr="000D3ADF" w:rsidRDefault="00DC1C42" w:rsidP="00D51EAA">
            <w:pPr>
              <w:jc w:val="both"/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DC1C42" w:rsidRPr="000D3ADF" w:rsidRDefault="00DC1C42" w:rsidP="00D51EAA">
            <w:pPr>
              <w:jc w:val="both"/>
            </w:pPr>
            <w:r w:rsidRPr="000D3ADF">
              <w:t>-государственная поддержка на подгото</w:t>
            </w:r>
            <w:r w:rsidRPr="000D3ADF">
              <w:t>в</w:t>
            </w:r>
            <w:r w:rsidRPr="000D3ADF">
              <w:t>ку кадров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DC1C42" w:rsidRPr="000D3ADF" w:rsidRDefault="00DC1C42" w:rsidP="00D51EAA">
            <w:pPr>
              <w:jc w:val="both"/>
            </w:pPr>
            <w:r w:rsidRPr="000D3ADF">
              <w:t xml:space="preserve">ОБ </w:t>
            </w:r>
            <w:r>
              <w:t>1,2</w:t>
            </w: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DC1C42" w:rsidRPr="000D3ADF" w:rsidRDefault="00DC1C42" w:rsidP="00D51EAA">
            <w:pPr>
              <w:jc w:val="both"/>
            </w:pPr>
            <w:r w:rsidRPr="000D3ADF">
              <w:t>2011</w:t>
            </w:r>
            <w:r>
              <w:t>-</w:t>
            </w:r>
            <w:r w:rsidRPr="000D3ADF">
              <w:t>2012</w:t>
            </w:r>
          </w:p>
        </w:tc>
      </w:tr>
      <w:tr w:rsidR="00DC1C42" w:rsidRPr="000D3ADF" w:rsidTr="00B71B79">
        <w:tblPrEx>
          <w:tblCellMar>
            <w:top w:w="0" w:type="dxa"/>
            <w:bottom w:w="0" w:type="dxa"/>
          </w:tblCellMar>
        </w:tblPrEx>
        <w:tc>
          <w:tcPr>
            <w:tcW w:w="4428" w:type="dxa"/>
            <w:tcBorders>
              <w:top w:val="nil"/>
              <w:bottom w:val="nil"/>
            </w:tcBorders>
          </w:tcPr>
          <w:p w:rsidR="00DC1C42" w:rsidRPr="000D3ADF" w:rsidRDefault="00DC1C42" w:rsidP="00D51EAA">
            <w:pPr>
              <w:jc w:val="both"/>
            </w:pPr>
            <w:r>
              <w:t>-внедрение новых технологий в раст</w:t>
            </w:r>
            <w:r>
              <w:t>е</w:t>
            </w:r>
            <w:r>
              <w:t>ниеводство, повышение плодородия почв, эффективное использование па</w:t>
            </w:r>
            <w:r>
              <w:t>ш</w:t>
            </w:r>
            <w:r>
              <w:t>ни</w:t>
            </w: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DC1C42" w:rsidRPr="000D3ADF" w:rsidRDefault="00DC1C42" w:rsidP="00D51EAA">
            <w:pPr>
              <w:jc w:val="both"/>
            </w:pPr>
            <w:r w:rsidRPr="000D3ADF">
              <w:t>-субсидирование приобретения сельхозт</w:t>
            </w:r>
            <w:r w:rsidRPr="000D3ADF">
              <w:t>о</w:t>
            </w:r>
            <w:r w:rsidRPr="000D3ADF">
              <w:t>варопроизводителями минеральных удо</w:t>
            </w:r>
            <w:r w:rsidRPr="000D3ADF">
              <w:t>б</w:t>
            </w:r>
            <w:r w:rsidRPr="000D3ADF">
              <w:t>рений (20 %);</w:t>
            </w:r>
          </w:p>
          <w:p w:rsidR="00DC1C42" w:rsidRPr="000D3ADF" w:rsidRDefault="00DC1C42" w:rsidP="00D51EAA">
            <w:pPr>
              <w:jc w:val="both"/>
            </w:pPr>
            <w:r w:rsidRPr="000D3ADF">
              <w:t>-субсидирование приобретения средств х</w:t>
            </w:r>
            <w:r w:rsidRPr="000D3ADF">
              <w:t>и</w:t>
            </w:r>
            <w:r w:rsidRPr="000D3ADF">
              <w:t>мизации</w:t>
            </w:r>
          </w:p>
          <w:p w:rsidR="00DC1C42" w:rsidRDefault="00DC1C42" w:rsidP="00D51EAA">
            <w:pPr>
              <w:jc w:val="both"/>
            </w:pPr>
            <w:r w:rsidRPr="000D3ADF">
              <w:t>-капитальные вложения, предусмотренные на реконстру</w:t>
            </w:r>
            <w:r w:rsidRPr="000D3ADF">
              <w:t>к</w:t>
            </w:r>
            <w:r w:rsidRPr="000D3ADF">
              <w:t>цию мелиоративных систем</w:t>
            </w:r>
          </w:p>
          <w:p w:rsidR="00DC1C42" w:rsidRPr="000D3ADF" w:rsidRDefault="00DC1C42" w:rsidP="00D51EAA">
            <w:pPr>
              <w:jc w:val="both"/>
            </w:pPr>
            <w:r w:rsidRPr="000D3ADF">
              <w:t>-мероприятия по поддержке элитного с</w:t>
            </w:r>
            <w:r w:rsidRPr="000D3ADF">
              <w:t>е</w:t>
            </w:r>
            <w:r w:rsidRPr="000D3ADF">
              <w:t>меноводства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  <w:r w:rsidRPr="000D3ADF">
              <w:t xml:space="preserve">ФБ </w:t>
            </w:r>
            <w:r>
              <w:t>35,2</w:t>
            </w:r>
          </w:p>
          <w:p w:rsidR="00DC1C42" w:rsidRPr="000D3ADF" w:rsidRDefault="00DC1C42" w:rsidP="00D51EAA">
            <w:pPr>
              <w:jc w:val="both"/>
            </w:pPr>
            <w:r>
              <w:t>О</w:t>
            </w:r>
            <w:r w:rsidRPr="000D3ADF">
              <w:t>Б</w:t>
            </w:r>
            <w:r>
              <w:t xml:space="preserve"> 1</w:t>
            </w:r>
            <w:r w:rsidRPr="000D3ADF">
              <w:t>,</w:t>
            </w:r>
            <w:r>
              <w:t>8</w:t>
            </w: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  <w:r w:rsidRPr="000D3ADF">
              <w:t>2011</w:t>
            </w:r>
            <w:r>
              <w:t>-</w:t>
            </w:r>
            <w:r w:rsidRPr="000D3ADF">
              <w:t>2012</w:t>
            </w:r>
          </w:p>
          <w:p w:rsidR="00DC1C42" w:rsidRPr="000D3ADF" w:rsidRDefault="00DC1C42" w:rsidP="00D51EAA">
            <w:pPr>
              <w:jc w:val="both"/>
            </w:pPr>
          </w:p>
        </w:tc>
      </w:tr>
      <w:tr w:rsidR="00DC1C42" w:rsidRPr="000D3ADF" w:rsidTr="00B71B79">
        <w:tblPrEx>
          <w:tblCellMar>
            <w:top w:w="0" w:type="dxa"/>
            <w:bottom w:w="0" w:type="dxa"/>
          </w:tblCellMar>
        </w:tblPrEx>
        <w:tc>
          <w:tcPr>
            <w:tcW w:w="4428" w:type="dxa"/>
            <w:tcBorders>
              <w:top w:val="nil"/>
              <w:bottom w:val="nil"/>
            </w:tcBorders>
          </w:tcPr>
          <w:p w:rsidR="00DC1C42" w:rsidRPr="000D3ADF" w:rsidRDefault="00DC1C42" w:rsidP="00D51EAA">
            <w:pPr>
              <w:jc w:val="both"/>
            </w:pPr>
            <w:r>
              <w:t>-внедрение передового опыта в живо</w:t>
            </w:r>
            <w:r>
              <w:t>т</w:t>
            </w:r>
            <w:r>
              <w:t>новодческой отрасли, обновление до</w:t>
            </w:r>
            <w:r>
              <w:t>й</w:t>
            </w:r>
            <w:r>
              <w:t>ного стада новыми высокопродукти</w:t>
            </w:r>
            <w:r>
              <w:t>в</w:t>
            </w:r>
            <w:r>
              <w:t>ными породами скота, усовершенств</w:t>
            </w:r>
            <w:r>
              <w:t>о</w:t>
            </w:r>
            <w:r>
              <w:t>вание содержания и кормления моло</w:t>
            </w:r>
            <w:r>
              <w:t>ч</w:t>
            </w:r>
            <w:r>
              <w:t>ного и мясного скота с применением мер профилактики и борьбы с болезн</w:t>
            </w:r>
            <w:r>
              <w:t>я</w:t>
            </w:r>
            <w:r>
              <w:t>ми, увеличение объемов производства животноводческой продукции</w:t>
            </w: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DC1C42" w:rsidRPr="000D3ADF" w:rsidRDefault="00DC1C42" w:rsidP="00D51EAA">
            <w:pPr>
              <w:jc w:val="both"/>
            </w:pPr>
            <w:r w:rsidRPr="000D3ADF">
              <w:t>-субсидии на поддержку племенного ж</w:t>
            </w:r>
            <w:r w:rsidRPr="000D3ADF">
              <w:t>и</w:t>
            </w:r>
            <w:r w:rsidRPr="000D3ADF">
              <w:t>вотноводства</w:t>
            </w: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  <w:r w:rsidRPr="000D3ADF">
              <w:t xml:space="preserve">ФБ </w:t>
            </w:r>
            <w:r>
              <w:t>3,2</w:t>
            </w:r>
          </w:p>
          <w:p w:rsidR="00DC1C42" w:rsidRPr="000D3ADF" w:rsidRDefault="00DC1C42" w:rsidP="00D51EAA">
            <w:pPr>
              <w:jc w:val="both"/>
            </w:pPr>
            <w:r w:rsidRPr="000D3ADF">
              <w:t xml:space="preserve">ОБ </w:t>
            </w:r>
            <w:r>
              <w:t>5,2</w:t>
            </w:r>
          </w:p>
          <w:p w:rsidR="00DC1C42" w:rsidRPr="000D3ADF" w:rsidRDefault="00DC1C42" w:rsidP="00D51EAA">
            <w:pPr>
              <w:jc w:val="both"/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  <w:r w:rsidRPr="000D3ADF">
              <w:t>2011</w:t>
            </w:r>
            <w:r>
              <w:t>-2012</w:t>
            </w:r>
          </w:p>
        </w:tc>
      </w:tr>
      <w:tr w:rsidR="00DC1C42" w:rsidRPr="000D3ADF" w:rsidTr="00B71B79">
        <w:tblPrEx>
          <w:tblCellMar>
            <w:top w:w="0" w:type="dxa"/>
            <w:bottom w:w="0" w:type="dxa"/>
          </w:tblCellMar>
        </w:tblPrEx>
        <w:tc>
          <w:tcPr>
            <w:tcW w:w="4428" w:type="dxa"/>
            <w:tcBorders>
              <w:top w:val="nil"/>
              <w:bottom w:val="nil"/>
            </w:tcBorders>
          </w:tcPr>
          <w:p w:rsidR="00DC1C42" w:rsidRPr="000D3ADF" w:rsidRDefault="00DC1C42" w:rsidP="00D51EAA">
            <w:pPr>
              <w:jc w:val="both"/>
            </w:pPr>
            <w:r>
              <w:t>-содействие притоку инвестиций в ра</w:t>
            </w:r>
            <w:r>
              <w:t>з</w:t>
            </w:r>
            <w:r>
              <w:t>витие сельскохозяйственного произво</w:t>
            </w:r>
            <w:r>
              <w:t>д</w:t>
            </w:r>
            <w:r>
              <w:t>ства</w:t>
            </w: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DC1C42" w:rsidRPr="000D3ADF" w:rsidRDefault="00DC1C42" w:rsidP="00D51EAA">
            <w:pPr>
              <w:jc w:val="both"/>
            </w:pPr>
            <w:r w:rsidRPr="000D3ADF">
              <w:t>-субсидирование процентных ставок по краткосро</w:t>
            </w:r>
            <w:r w:rsidRPr="000D3ADF">
              <w:t>ч</w:t>
            </w:r>
            <w:r w:rsidRPr="000D3ADF">
              <w:t>ным кредитам (займам)</w:t>
            </w:r>
          </w:p>
          <w:p w:rsidR="00DC1C42" w:rsidRPr="000D3ADF" w:rsidRDefault="00DC1C42" w:rsidP="00D51EAA">
            <w:pPr>
              <w:jc w:val="both"/>
            </w:pPr>
            <w:r w:rsidRPr="000D3ADF">
              <w:t>-субсидирование процентных ставок по инвестиц</w:t>
            </w:r>
            <w:r w:rsidRPr="000D3ADF">
              <w:t>и</w:t>
            </w:r>
            <w:r w:rsidRPr="000D3ADF">
              <w:t>онным кредитам</w:t>
            </w:r>
          </w:p>
          <w:p w:rsidR="00DC1C42" w:rsidRPr="000D3ADF" w:rsidRDefault="00DC1C42" w:rsidP="00D51EAA">
            <w:pPr>
              <w:jc w:val="both"/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DC1C42" w:rsidRPr="000D3ADF" w:rsidRDefault="00DC1C42" w:rsidP="00D51EAA">
            <w:pPr>
              <w:jc w:val="both"/>
            </w:pPr>
            <w:r w:rsidRPr="000D3ADF">
              <w:t xml:space="preserve">ФБ </w:t>
            </w:r>
            <w:r>
              <w:t>9,4</w:t>
            </w:r>
          </w:p>
          <w:p w:rsidR="00DC1C42" w:rsidRPr="000D3ADF" w:rsidRDefault="00DC1C42" w:rsidP="00D51EAA">
            <w:pPr>
              <w:jc w:val="both"/>
            </w:pPr>
            <w:r w:rsidRPr="000D3ADF">
              <w:t xml:space="preserve">ОБ </w:t>
            </w:r>
            <w:r>
              <w:t>4,2</w:t>
            </w: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DC1C42" w:rsidRPr="000D3ADF" w:rsidRDefault="00DC1C42" w:rsidP="00D51EAA">
            <w:pPr>
              <w:jc w:val="both"/>
            </w:pPr>
            <w:r>
              <w:t>2011-2012</w:t>
            </w:r>
          </w:p>
        </w:tc>
      </w:tr>
      <w:tr w:rsidR="00DC1C42" w:rsidRPr="000D3ADF" w:rsidTr="00B71B79">
        <w:tblPrEx>
          <w:tblCellMar>
            <w:top w:w="0" w:type="dxa"/>
            <w:bottom w:w="0" w:type="dxa"/>
          </w:tblCellMar>
        </w:tblPrEx>
        <w:tc>
          <w:tcPr>
            <w:tcW w:w="4428" w:type="dxa"/>
            <w:tcBorders>
              <w:top w:val="nil"/>
              <w:bottom w:val="nil"/>
            </w:tcBorders>
          </w:tcPr>
          <w:p w:rsidR="00DC1C42" w:rsidRPr="000D3ADF" w:rsidRDefault="00DC1C42" w:rsidP="00D51EAA">
            <w:pPr>
              <w:jc w:val="both"/>
            </w:pPr>
            <w:r>
              <w:t>-улучшение материально-технической базы сельскохозяйственных организ</w:t>
            </w:r>
            <w:r>
              <w:t>а</w:t>
            </w:r>
            <w:r>
              <w:t>ций, приобретение новой техники</w:t>
            </w: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DC1C42" w:rsidRPr="000D3ADF" w:rsidRDefault="00DC1C42" w:rsidP="00D51EAA">
            <w:pPr>
              <w:jc w:val="both"/>
            </w:pPr>
            <w:r w:rsidRPr="000D3ADF">
              <w:t>-субсидирование части процентов по кр</w:t>
            </w:r>
            <w:r w:rsidRPr="000D3ADF">
              <w:t>е</w:t>
            </w:r>
            <w:r w:rsidRPr="000D3ADF">
              <w:t>дитам</w:t>
            </w:r>
          </w:p>
          <w:p w:rsidR="00DC1C42" w:rsidRPr="000D3ADF" w:rsidRDefault="00DC1C42" w:rsidP="00D51EAA">
            <w:pPr>
              <w:jc w:val="both"/>
            </w:pPr>
            <w:r w:rsidRPr="000D3ADF">
              <w:t>-компенсация части затрат на приобрет</w:t>
            </w:r>
            <w:r w:rsidRPr="000D3ADF">
              <w:t>е</w:t>
            </w:r>
            <w:r w:rsidRPr="000D3ADF">
              <w:t>ние технич</w:t>
            </w:r>
            <w:r w:rsidRPr="000D3ADF">
              <w:t>е</w:t>
            </w:r>
            <w:r w:rsidRPr="000D3ADF">
              <w:t>ских средств и оборудования для сельскохозяйственного прои</w:t>
            </w:r>
            <w:r w:rsidRPr="000D3ADF">
              <w:t>з</w:t>
            </w:r>
            <w:r w:rsidRPr="000D3ADF">
              <w:t>водства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DC1C42" w:rsidRPr="000D3ADF" w:rsidRDefault="00DC1C42" w:rsidP="00D51EAA">
            <w:pPr>
              <w:jc w:val="both"/>
            </w:pPr>
            <w:r w:rsidRPr="000D3ADF">
              <w:t xml:space="preserve">ФБ </w:t>
            </w:r>
            <w:r>
              <w:t>6,1</w:t>
            </w:r>
          </w:p>
          <w:p w:rsidR="00DC1C42" w:rsidRPr="000D3ADF" w:rsidRDefault="00DC1C42" w:rsidP="00D51EAA">
            <w:pPr>
              <w:jc w:val="both"/>
            </w:pPr>
            <w:r>
              <w:t>ОБ 41,3</w:t>
            </w:r>
          </w:p>
          <w:p w:rsidR="00DC1C42" w:rsidRPr="000D3ADF" w:rsidRDefault="00DC1C42" w:rsidP="00D51EAA">
            <w:pPr>
              <w:jc w:val="both"/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DC1C42" w:rsidRPr="000D3ADF" w:rsidRDefault="00DC1C42" w:rsidP="00D51EAA">
            <w:pPr>
              <w:jc w:val="both"/>
            </w:pPr>
            <w:r>
              <w:t>2011-2012</w:t>
            </w:r>
          </w:p>
        </w:tc>
      </w:tr>
      <w:tr w:rsidR="00DC1C42" w:rsidRPr="000D3ADF" w:rsidTr="00B71B79">
        <w:tblPrEx>
          <w:tblCellMar>
            <w:top w:w="0" w:type="dxa"/>
            <w:bottom w:w="0" w:type="dxa"/>
          </w:tblCellMar>
        </w:tblPrEx>
        <w:tc>
          <w:tcPr>
            <w:tcW w:w="4428" w:type="dxa"/>
            <w:tcBorders>
              <w:top w:val="nil"/>
              <w:bottom w:val="nil"/>
            </w:tcBorders>
          </w:tcPr>
          <w:p w:rsidR="00DC1C42" w:rsidRPr="000D3ADF" w:rsidRDefault="00DC1C42" w:rsidP="00D51EAA">
            <w:pPr>
              <w:jc w:val="both"/>
            </w:pPr>
            <w:r>
              <w:t>-создание условий для максимальной занятости сельского населения, развития личных подсобных хозяйств</w:t>
            </w:r>
          </w:p>
          <w:p w:rsidR="00DC1C42" w:rsidRPr="000D3ADF" w:rsidRDefault="00DC1C42" w:rsidP="00D51EAA">
            <w:pPr>
              <w:jc w:val="both"/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DC1C42" w:rsidRDefault="00DC1C42" w:rsidP="00D51EAA">
            <w:pPr>
              <w:jc w:val="both"/>
            </w:pPr>
            <w:r w:rsidRPr="000D3ADF">
              <w:t>-возмещение части затрат на проведение землеустроительных работ для оформл</w:t>
            </w:r>
            <w:r w:rsidRPr="000D3ADF">
              <w:t>е</w:t>
            </w:r>
            <w:r w:rsidRPr="000D3ADF">
              <w:t>ния гражданами прав собственности на з</w:t>
            </w:r>
            <w:r w:rsidRPr="000D3ADF">
              <w:t>е</w:t>
            </w:r>
            <w:r w:rsidRPr="000D3ADF">
              <w:t>мельные участки, выделенные в счет з</w:t>
            </w:r>
            <w:r w:rsidRPr="000D3ADF">
              <w:t>е</w:t>
            </w:r>
            <w:r w:rsidRPr="000D3ADF">
              <w:t>мельных долей</w:t>
            </w:r>
          </w:p>
          <w:p w:rsidR="00DC1C42" w:rsidRDefault="00DC1C42" w:rsidP="00D51EAA">
            <w:pPr>
              <w:jc w:val="both"/>
            </w:pPr>
            <w:r w:rsidRPr="000D3ADF">
              <w:t>-субсидирование приобретения элитных семян</w:t>
            </w:r>
          </w:p>
          <w:p w:rsidR="00DC1C42" w:rsidRPr="000D3ADF" w:rsidRDefault="00DC1C42" w:rsidP="00D51EAA">
            <w:pPr>
              <w:jc w:val="both"/>
            </w:pPr>
            <w:r w:rsidRPr="000D3ADF">
              <w:t>-развитие системы обеспечения личных подсобных х</w:t>
            </w:r>
            <w:r w:rsidRPr="000D3ADF">
              <w:t>о</w:t>
            </w:r>
            <w:r w:rsidRPr="000D3ADF">
              <w:t>зяйств техникой, запасными частями на условиях л</w:t>
            </w:r>
            <w:r w:rsidRPr="000D3ADF">
              <w:t>и</w:t>
            </w:r>
            <w:r w:rsidRPr="000D3ADF">
              <w:t>зинга</w:t>
            </w:r>
          </w:p>
          <w:p w:rsidR="00DC1C42" w:rsidRPr="000D3ADF" w:rsidRDefault="00DC1C42" w:rsidP="00D51EAA">
            <w:pPr>
              <w:jc w:val="both"/>
            </w:pPr>
            <w:r w:rsidRPr="000D3ADF">
              <w:t>-строительство современных мини-ферм</w:t>
            </w:r>
          </w:p>
          <w:p w:rsidR="00DC1C42" w:rsidRPr="000D3ADF" w:rsidRDefault="00DC1C42" w:rsidP="00D51EAA">
            <w:pPr>
              <w:jc w:val="both"/>
            </w:pPr>
            <w:r w:rsidRPr="000D3ADF">
              <w:t>-субсидирование процентных ставок по кредитам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DC1C42" w:rsidRDefault="00DC1C42" w:rsidP="00D51EAA">
            <w:pPr>
              <w:jc w:val="both"/>
            </w:pPr>
            <w:r>
              <w:t>ФБ 3,396</w:t>
            </w:r>
          </w:p>
          <w:p w:rsidR="00DC1C42" w:rsidRDefault="00DC1C42" w:rsidP="00D51EAA">
            <w:pPr>
              <w:jc w:val="both"/>
            </w:pPr>
            <w:r w:rsidRPr="000D3ADF">
              <w:t xml:space="preserve">ОБ </w:t>
            </w:r>
            <w:r>
              <w:t>7</w:t>
            </w:r>
            <w:r w:rsidRPr="000D3ADF">
              <w:t>,</w:t>
            </w:r>
            <w:r>
              <w:t>653</w:t>
            </w:r>
            <w:r w:rsidRPr="000D3ADF">
              <w:t xml:space="preserve"> </w:t>
            </w:r>
          </w:p>
          <w:p w:rsidR="00DC1C42" w:rsidRDefault="00DC1C42" w:rsidP="00D51EAA">
            <w:pPr>
              <w:jc w:val="both"/>
            </w:pPr>
            <w:r>
              <w:t>МБ 0,015</w:t>
            </w:r>
          </w:p>
          <w:p w:rsidR="00DC1C42" w:rsidRPr="000D3ADF" w:rsidRDefault="00DC1C42" w:rsidP="00D51EAA">
            <w:pPr>
              <w:jc w:val="both"/>
            </w:pPr>
            <w:r w:rsidRPr="000D3ADF">
              <w:t>внебю</w:t>
            </w:r>
            <w:r w:rsidRPr="000D3ADF">
              <w:t>д</w:t>
            </w:r>
            <w:r w:rsidRPr="000D3ADF">
              <w:t>жетные источн</w:t>
            </w:r>
            <w:r w:rsidRPr="000D3ADF">
              <w:t>и</w:t>
            </w:r>
            <w:r w:rsidRPr="000D3ADF">
              <w:t xml:space="preserve">ки </w:t>
            </w:r>
            <w:r>
              <w:t>7,794</w:t>
            </w:r>
          </w:p>
          <w:p w:rsidR="00DC1C42" w:rsidRPr="000D3ADF" w:rsidRDefault="00DC1C42" w:rsidP="00D51EAA">
            <w:pPr>
              <w:jc w:val="both"/>
            </w:pPr>
            <w:r w:rsidRPr="000D3ADF">
              <w:t>ОБ 0,084</w:t>
            </w:r>
          </w:p>
          <w:p w:rsidR="00DC1C42" w:rsidRPr="000D3ADF" w:rsidRDefault="00DC1C42" w:rsidP="00D51EAA">
            <w:pPr>
              <w:jc w:val="both"/>
            </w:pPr>
            <w:r w:rsidRPr="000D3ADF">
              <w:t>ФБ 1,154</w:t>
            </w: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DC1C42" w:rsidRPr="000D3ADF" w:rsidRDefault="00DC1C42" w:rsidP="00D51EAA">
            <w:pPr>
              <w:jc w:val="both"/>
            </w:pPr>
            <w:r w:rsidRPr="000D3ADF">
              <w:t>2011</w:t>
            </w:r>
            <w:r>
              <w:t>-2013</w:t>
            </w:r>
          </w:p>
        </w:tc>
      </w:tr>
      <w:tr w:rsidR="00DC1C42" w:rsidRPr="000D3ADF" w:rsidTr="00B71B79">
        <w:tblPrEx>
          <w:tblCellMar>
            <w:top w:w="0" w:type="dxa"/>
            <w:bottom w:w="0" w:type="dxa"/>
          </w:tblCellMar>
        </w:tblPrEx>
        <w:tc>
          <w:tcPr>
            <w:tcW w:w="4428" w:type="dxa"/>
            <w:tcBorders>
              <w:top w:val="nil"/>
              <w:bottom w:val="nil"/>
            </w:tcBorders>
          </w:tcPr>
          <w:p w:rsidR="00DC1C42" w:rsidRPr="000D3ADF" w:rsidRDefault="00DC1C42" w:rsidP="00D51EAA">
            <w:pPr>
              <w:jc w:val="both"/>
            </w:pPr>
            <w:r>
              <w:t>-продолжение финансового оздоровл</w:t>
            </w:r>
            <w:r>
              <w:t>е</w:t>
            </w:r>
            <w:r>
              <w:t>ния сельскохозяйственных товаропрои</w:t>
            </w:r>
            <w:r>
              <w:t>з</w:t>
            </w:r>
            <w:r>
              <w:t>водителей. Реорганизация экономически несостоятельных сельскохозяйственных организаций для восстановления в них стабильного производства, сохранения рабочих мест</w:t>
            </w: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DC1C42" w:rsidRPr="000D3ADF" w:rsidRDefault="00DC1C42" w:rsidP="00D51EAA">
            <w:pPr>
              <w:jc w:val="both"/>
            </w:pPr>
            <w:r>
              <w:t>-реорганизация убыточных сельскохозя</w:t>
            </w:r>
            <w:r>
              <w:t>й</w:t>
            </w:r>
            <w:r>
              <w:t>ственных предприятий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DC1C42" w:rsidRDefault="00DC1C42" w:rsidP="00D51EAA">
            <w:pPr>
              <w:jc w:val="both"/>
            </w:pPr>
            <w:r>
              <w:t>собственные сре</w:t>
            </w:r>
            <w:r>
              <w:t>д</w:t>
            </w:r>
            <w:r>
              <w:t>ства пре</w:t>
            </w:r>
            <w:r>
              <w:t>д</w:t>
            </w:r>
            <w:r>
              <w:t xml:space="preserve">приятий </w:t>
            </w:r>
          </w:p>
          <w:p w:rsidR="00DC1C42" w:rsidRPr="000D3ADF" w:rsidRDefault="00DC1C42" w:rsidP="00D51EAA">
            <w:pPr>
              <w:jc w:val="both"/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DC1C42" w:rsidRDefault="00DC1C42" w:rsidP="00D51EAA">
            <w:pPr>
              <w:jc w:val="both"/>
            </w:pPr>
            <w:r>
              <w:t>Управление сел</w:t>
            </w:r>
            <w:r>
              <w:t>ь</w:t>
            </w:r>
            <w:r>
              <w:t>ского хозяйства а</w:t>
            </w:r>
            <w:r>
              <w:t>д</w:t>
            </w:r>
            <w:r>
              <w:t>министрации рай</w:t>
            </w:r>
            <w:r>
              <w:t>о</w:t>
            </w:r>
            <w:r>
              <w:t>на, х</w:t>
            </w:r>
            <w:r>
              <w:t>о</w:t>
            </w:r>
            <w:r>
              <w:t>зяйствующие субъекты</w:t>
            </w:r>
          </w:p>
          <w:p w:rsidR="00DC1C42" w:rsidRPr="000D3ADF" w:rsidRDefault="00DC1C42" w:rsidP="002C59BB">
            <w:pPr>
              <w:jc w:val="both"/>
            </w:pPr>
            <w:r>
              <w:t>2011-201</w:t>
            </w:r>
            <w:r w:rsidR="002C59BB">
              <w:t>5</w:t>
            </w:r>
          </w:p>
        </w:tc>
      </w:tr>
      <w:tr w:rsidR="00DC1C42" w:rsidRPr="000D3ADF" w:rsidTr="00B71B79">
        <w:tblPrEx>
          <w:tblCellMar>
            <w:top w:w="0" w:type="dxa"/>
            <w:bottom w:w="0" w:type="dxa"/>
          </w:tblCellMar>
        </w:tblPrEx>
        <w:tc>
          <w:tcPr>
            <w:tcW w:w="4428" w:type="dxa"/>
            <w:tcBorders>
              <w:top w:val="nil"/>
              <w:bottom w:val="nil"/>
            </w:tcBorders>
          </w:tcPr>
          <w:p w:rsidR="00DC1C42" w:rsidRPr="006A2024" w:rsidRDefault="00DC1C42" w:rsidP="00D51EAA">
            <w:pPr>
              <w:jc w:val="both"/>
              <w:rPr>
                <w:b/>
              </w:rPr>
            </w:pPr>
            <w:r w:rsidRPr="006A2024">
              <w:rPr>
                <w:b/>
              </w:rPr>
              <w:t>Цель: совершенствование разви</w:t>
            </w:r>
            <w:r>
              <w:rPr>
                <w:b/>
              </w:rPr>
              <w:t>тия транспортной системы</w:t>
            </w:r>
          </w:p>
          <w:p w:rsidR="00DC1C42" w:rsidRPr="000D3ADF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  <w:rPr>
                <w:szCs w:val="28"/>
              </w:rPr>
            </w:pPr>
          </w:p>
          <w:p w:rsidR="00DC1C42" w:rsidRDefault="00DC1C42" w:rsidP="00D51EAA">
            <w:pPr>
              <w:jc w:val="both"/>
              <w:rPr>
                <w:szCs w:val="28"/>
              </w:rPr>
            </w:pPr>
          </w:p>
          <w:p w:rsidR="00DC1C42" w:rsidRPr="000D3ADF" w:rsidRDefault="00DC1C42" w:rsidP="00D51EA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-обеспечить снижение затрат, повыш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качества строительства и содерж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автомобильных дорог, в том числе и местных поселений</w:t>
            </w: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  <w:r w:rsidRPr="000D3ADF">
              <w:t>-расширение инженерных коммуник</w:t>
            </w:r>
            <w:r w:rsidRPr="000D3ADF">
              <w:t>а</w:t>
            </w:r>
            <w:r w:rsidRPr="000D3ADF">
              <w:t>ций</w:t>
            </w:r>
          </w:p>
          <w:p w:rsidR="00DC1C42" w:rsidRPr="000D3ADF" w:rsidRDefault="00DC1C42" w:rsidP="00D51EAA">
            <w:pPr>
              <w:jc w:val="both"/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  <w:r w:rsidRPr="000D3ADF">
              <w:t>-строительство мост</w:t>
            </w:r>
            <w:r>
              <w:t>а</w:t>
            </w:r>
            <w:r w:rsidRPr="000D3ADF">
              <w:t xml:space="preserve"> ч/р Изес в с. Мен</w:t>
            </w:r>
            <w:r w:rsidRPr="000D3ADF">
              <w:t>ь</w:t>
            </w:r>
            <w:r w:rsidRPr="000D3ADF">
              <w:t>шиково</w:t>
            </w: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  <w:r w:rsidRPr="000D3ADF">
              <w:t xml:space="preserve">-капитальный ремонт асфальтобетонного покрытия улично-дорожной сети: </w:t>
            </w:r>
          </w:p>
          <w:p w:rsidR="00DC1C42" w:rsidRPr="000D3ADF" w:rsidRDefault="00DC1C42" w:rsidP="00D51EAA">
            <w:pPr>
              <w:jc w:val="both"/>
            </w:pPr>
            <w:r w:rsidRPr="000D3ADF">
              <w:t>с. Венгерово</w:t>
            </w:r>
            <w:r>
              <w:t xml:space="preserve">, </w:t>
            </w:r>
            <w:r w:rsidRPr="000D3ADF">
              <w:t>с. Воробьево</w:t>
            </w:r>
            <w:r>
              <w:t xml:space="preserve">, </w:t>
            </w:r>
            <w:r w:rsidRPr="000D3ADF">
              <w:t xml:space="preserve">с. </w:t>
            </w:r>
            <w:r>
              <w:t xml:space="preserve">Ключевая, с. Минино, с. Новые Кулики, </w:t>
            </w:r>
            <w:r w:rsidRPr="000D3ADF">
              <w:t>с. Павлово</w:t>
            </w:r>
            <w:r>
              <w:t xml:space="preserve">, </w:t>
            </w:r>
            <w:r w:rsidRPr="000D3ADF">
              <w:t>с. Петропавловка 2-я</w:t>
            </w:r>
            <w:r>
              <w:t xml:space="preserve">, с. Сибирцево 1-е, </w:t>
            </w:r>
            <w:r w:rsidRPr="000D3ADF">
              <w:t>с. Сибир</w:t>
            </w:r>
            <w:r>
              <w:t xml:space="preserve">цево 2-е, с. Туруновка, </w:t>
            </w:r>
            <w:r w:rsidRPr="000D3ADF">
              <w:t>с. Урез</w:t>
            </w:r>
            <w:r>
              <w:t xml:space="preserve">, </w:t>
            </w:r>
            <w:r w:rsidRPr="000D3ADF">
              <w:t>с. Усть-Изесс</w:t>
            </w:r>
            <w:r>
              <w:t xml:space="preserve">, с. Усть-Ламенка, </w:t>
            </w:r>
            <w:r w:rsidRPr="000D3ADF">
              <w:t>с. Филоше</w:t>
            </w:r>
            <w:r w:rsidRPr="000D3ADF">
              <w:t>н</w:t>
            </w:r>
            <w:r w:rsidRPr="000D3ADF">
              <w:t>ка</w:t>
            </w:r>
            <w:r>
              <w:t xml:space="preserve">, </w:t>
            </w:r>
            <w:r w:rsidRPr="000D3ADF">
              <w:t>с. Шипицино</w:t>
            </w:r>
            <w:r>
              <w:t xml:space="preserve">, </w:t>
            </w:r>
            <w:r w:rsidRPr="000D3ADF">
              <w:t>с. Меньшиково</w:t>
            </w:r>
            <w:r>
              <w:t xml:space="preserve">, </w:t>
            </w:r>
            <w:r w:rsidRPr="000D3ADF">
              <w:t>с. Новый Тартас</w:t>
            </w:r>
            <w:r>
              <w:t>, с</w:t>
            </w:r>
            <w:r w:rsidRPr="000D3ADF">
              <w:t>. Заречье</w:t>
            </w:r>
            <w:r>
              <w:t xml:space="preserve">, </w:t>
            </w:r>
            <w:r w:rsidRPr="000D3ADF">
              <w:t>с. Вознесенка</w:t>
            </w:r>
            <w:r>
              <w:t xml:space="preserve">, </w:t>
            </w:r>
            <w:r w:rsidRPr="000D3ADF">
              <w:t>с. Петр</w:t>
            </w:r>
            <w:r w:rsidRPr="000D3ADF">
              <w:t>о</w:t>
            </w:r>
            <w:r w:rsidRPr="000D3ADF">
              <w:t>павло</w:t>
            </w:r>
            <w:r w:rsidRPr="000D3ADF">
              <w:t>в</w:t>
            </w:r>
            <w:r w:rsidRPr="000D3ADF">
              <w:t>ка-1</w:t>
            </w: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  <w:r w:rsidRPr="000D3ADF">
              <w:t>-строительство инженерных коммуник</w:t>
            </w:r>
            <w:r w:rsidRPr="000D3ADF">
              <w:t>а</w:t>
            </w:r>
            <w:r w:rsidRPr="000D3ADF">
              <w:t>ций: линии ВЛ-10 кВт в с. Венгерово, с. Новый Тартас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  <w:r w:rsidRPr="000D3ADF">
              <w:t>ОБ 20,8</w:t>
            </w:r>
          </w:p>
          <w:p w:rsidR="00DC1C42" w:rsidRPr="000D3ADF" w:rsidRDefault="00DC1C42" w:rsidP="00D51EAA">
            <w:pPr>
              <w:jc w:val="both"/>
            </w:pPr>
            <w:r w:rsidRPr="000D3ADF">
              <w:t>МБ 1,1</w:t>
            </w:r>
          </w:p>
          <w:p w:rsidR="00DC1C42" w:rsidRPr="000D3ADF" w:rsidRDefault="00DC1C42" w:rsidP="00D51EAA">
            <w:pPr>
              <w:jc w:val="both"/>
            </w:pPr>
            <w:r w:rsidRPr="000D3ADF">
              <w:t>ОБ 3,5</w:t>
            </w:r>
          </w:p>
          <w:p w:rsidR="00DC1C42" w:rsidRPr="000D3ADF" w:rsidRDefault="00DC1C42" w:rsidP="00D51EAA">
            <w:pPr>
              <w:jc w:val="both"/>
            </w:pPr>
            <w:r w:rsidRPr="000D3ADF">
              <w:t>МБ 0,035</w:t>
            </w: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  <w:r w:rsidRPr="000D3ADF">
              <w:t xml:space="preserve">ОБ </w:t>
            </w:r>
            <w:r>
              <w:t>62,99</w:t>
            </w:r>
            <w:r w:rsidRPr="000D3ADF">
              <w:t xml:space="preserve"> МБ </w:t>
            </w:r>
            <w:r>
              <w:t>6,425</w:t>
            </w: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  <w:r w:rsidRPr="000D3ADF">
              <w:t>ОБ 5,2</w:t>
            </w: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DC1C42" w:rsidRPr="000D3ADF" w:rsidRDefault="00DC1C42" w:rsidP="00D51EAA">
            <w:pPr>
              <w:jc w:val="both"/>
            </w:pPr>
            <w:r w:rsidRPr="000D3ADF">
              <w:t>ОСКДХиТ</w:t>
            </w:r>
          </w:p>
          <w:p w:rsidR="00DC1C42" w:rsidRPr="000D3ADF" w:rsidRDefault="00DC1C42" w:rsidP="00D51EAA">
            <w:pPr>
              <w:jc w:val="both"/>
            </w:pPr>
            <w:r w:rsidRPr="000D3ADF">
              <w:t>администрации района</w:t>
            </w:r>
          </w:p>
          <w:p w:rsidR="00DC1C42" w:rsidRPr="000D3ADF" w:rsidRDefault="00DC1C42" w:rsidP="00D51EAA">
            <w:pPr>
              <w:jc w:val="both"/>
            </w:pPr>
            <w:r w:rsidRPr="000D3ADF">
              <w:t>Главы МО</w:t>
            </w:r>
            <w:r>
              <w:t>, хозя</w:t>
            </w:r>
            <w:r>
              <w:t>й</w:t>
            </w:r>
            <w:r>
              <w:t>ствующие субъекты</w:t>
            </w:r>
          </w:p>
          <w:p w:rsidR="00DC1C42" w:rsidRPr="000D3ADF" w:rsidRDefault="00DC1C42" w:rsidP="00D51EAA">
            <w:pPr>
              <w:jc w:val="both"/>
            </w:pPr>
            <w:r w:rsidRPr="000D3ADF">
              <w:t>2011</w:t>
            </w: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  <w:r w:rsidRPr="000D3ADF">
              <w:t>2012</w:t>
            </w: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  <w:r>
              <w:t>2011-2013</w:t>
            </w:r>
          </w:p>
          <w:p w:rsidR="00DC1C42" w:rsidRPr="000D3ADF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  <w:r w:rsidRPr="000D3ADF">
              <w:t>2013</w:t>
            </w:r>
          </w:p>
        </w:tc>
      </w:tr>
      <w:tr w:rsidR="00DC1C42" w:rsidRPr="000D3ADF" w:rsidTr="00B71B79">
        <w:tblPrEx>
          <w:tblCellMar>
            <w:top w:w="0" w:type="dxa"/>
            <w:bottom w:w="0" w:type="dxa"/>
          </w:tblCellMar>
        </w:tblPrEx>
        <w:trPr>
          <w:trHeight w:val="529"/>
        </w:trPr>
        <w:tc>
          <w:tcPr>
            <w:tcW w:w="4428" w:type="dxa"/>
            <w:tcBorders>
              <w:top w:val="nil"/>
              <w:bottom w:val="nil"/>
            </w:tcBorders>
          </w:tcPr>
          <w:p w:rsidR="00DC1C42" w:rsidRPr="001F68F2" w:rsidRDefault="00DC1C42" w:rsidP="00D51EAA">
            <w:pPr>
              <w:jc w:val="both"/>
              <w:rPr>
                <w:b/>
              </w:rPr>
            </w:pPr>
            <w:r w:rsidRPr="001F68F2">
              <w:rPr>
                <w:b/>
              </w:rPr>
              <w:t>Цель: создание условий для свободн</w:t>
            </w:r>
            <w:r w:rsidRPr="001F68F2">
              <w:rPr>
                <w:b/>
              </w:rPr>
              <w:t>о</w:t>
            </w:r>
            <w:r w:rsidRPr="001F68F2">
              <w:rPr>
                <w:b/>
              </w:rPr>
              <w:t>го развития малого и среднего пре</w:t>
            </w:r>
            <w:r w:rsidRPr="001F68F2">
              <w:rPr>
                <w:b/>
              </w:rPr>
              <w:t>д</w:t>
            </w:r>
            <w:r w:rsidRPr="001F68F2">
              <w:rPr>
                <w:b/>
              </w:rPr>
              <w:t>прин</w:t>
            </w:r>
            <w:r w:rsidRPr="001F68F2">
              <w:rPr>
                <w:b/>
              </w:rPr>
              <w:t>и</w:t>
            </w:r>
            <w:r w:rsidRPr="001F68F2">
              <w:rPr>
                <w:b/>
              </w:rPr>
              <w:t>мательства, расширение сферы деятельности и укрепление эконом</w:t>
            </w:r>
            <w:r w:rsidRPr="001F68F2">
              <w:rPr>
                <w:b/>
              </w:rPr>
              <w:t>и</w:t>
            </w:r>
            <w:r w:rsidRPr="001F68F2">
              <w:rPr>
                <w:b/>
              </w:rPr>
              <w:t>ческого развития малых и средних предприятий, повышение социальной составляющей малого и среднего би</w:t>
            </w:r>
            <w:r w:rsidRPr="001F68F2">
              <w:rPr>
                <w:b/>
              </w:rPr>
              <w:t>з</w:t>
            </w:r>
            <w:r w:rsidRPr="001F68F2">
              <w:rPr>
                <w:b/>
              </w:rPr>
              <w:t>неса (рост числа рабочих мест, уровня оплаты труда)</w:t>
            </w: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  <w:r w:rsidRPr="000D3ADF">
              <w:t>-развитие сети бытового обслуживания, создание н</w:t>
            </w:r>
            <w:r w:rsidRPr="000D3ADF">
              <w:t>о</w:t>
            </w:r>
            <w:r w:rsidRPr="000D3ADF">
              <w:t>вых рабочих мест</w:t>
            </w: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  <w:r w:rsidRPr="000D3ADF">
              <w:t>-развитие субъектов малого и среднего предприним</w:t>
            </w:r>
            <w:r w:rsidRPr="000D3ADF">
              <w:t>а</w:t>
            </w:r>
            <w:r w:rsidRPr="000D3ADF">
              <w:t>тельства</w:t>
            </w:r>
          </w:p>
          <w:p w:rsidR="00DC1C42" w:rsidRPr="000D3ADF" w:rsidRDefault="00DC1C42" w:rsidP="00D51EAA">
            <w:pPr>
              <w:jc w:val="both"/>
            </w:pPr>
            <w:r w:rsidRPr="000D3ADF">
              <w:t xml:space="preserve"> </w:t>
            </w: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  <w:r w:rsidRPr="000D3ADF">
              <w:t xml:space="preserve">-продвижение продукции </w:t>
            </w:r>
            <w:r>
              <w:t>малых пре</w:t>
            </w:r>
            <w:r>
              <w:t>д</w:t>
            </w:r>
            <w:r>
              <w:t>приятий на рынке района и области</w:t>
            </w: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  <w:r w:rsidRPr="000D3ADF">
              <w:t>-участие предприятий бытового обслуж</w:t>
            </w:r>
            <w:r w:rsidRPr="000D3ADF">
              <w:t>и</w:t>
            </w:r>
            <w:r w:rsidRPr="000D3ADF">
              <w:t>вания в ВЦП «Развитие бытового обсл</w:t>
            </w:r>
            <w:r w:rsidRPr="000D3ADF">
              <w:t>у</w:t>
            </w:r>
            <w:r w:rsidRPr="000D3ADF">
              <w:t>живания населения Новосибирской обл</w:t>
            </w:r>
            <w:r w:rsidRPr="000D3ADF">
              <w:t>а</w:t>
            </w:r>
            <w:r w:rsidRPr="000D3ADF">
              <w:t>сти на 2009-2011 годы» (субсидии на о</w:t>
            </w:r>
            <w:r w:rsidRPr="000D3ADF">
              <w:t>б</w:t>
            </w:r>
            <w:r w:rsidRPr="000D3ADF">
              <w:t>новление оборудования)</w:t>
            </w:r>
          </w:p>
          <w:p w:rsidR="00DC1C42" w:rsidRPr="000D3ADF" w:rsidRDefault="00DC1C42" w:rsidP="00D51EAA">
            <w:pPr>
              <w:jc w:val="both"/>
            </w:pPr>
            <w:r w:rsidRPr="000D3ADF">
              <w:t>-предоставление субсидий субъектам м</w:t>
            </w:r>
            <w:r w:rsidRPr="000D3ADF">
              <w:t>а</w:t>
            </w:r>
            <w:r w:rsidRPr="000D3ADF">
              <w:t>лого и сре</w:t>
            </w:r>
            <w:r w:rsidRPr="000D3ADF">
              <w:t>д</w:t>
            </w:r>
            <w:r w:rsidRPr="000D3ADF">
              <w:t>него предпринимательства в форме субсидирования ча</w:t>
            </w:r>
            <w:r w:rsidRPr="000D3ADF">
              <w:t>с</w:t>
            </w:r>
            <w:r w:rsidRPr="000D3ADF">
              <w:t>ти арендных платежей</w:t>
            </w: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  <w:r w:rsidRPr="000D3ADF">
              <w:t>-проведени</w:t>
            </w:r>
            <w:r>
              <w:t>е</w:t>
            </w:r>
            <w:r w:rsidRPr="000D3ADF">
              <w:t xml:space="preserve"> ярмарок, выставок продукции местных т</w:t>
            </w:r>
            <w:r w:rsidRPr="000D3ADF">
              <w:t>о</w:t>
            </w:r>
            <w:r w:rsidRPr="000D3ADF">
              <w:t>варопроизводителей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  <w:r w:rsidRPr="000D3ADF">
              <w:t>ОБ 0,150</w:t>
            </w: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  <w:r w:rsidRPr="000D3ADF">
              <w:t>МБ 0,</w:t>
            </w:r>
            <w:r>
              <w:t>135</w:t>
            </w:r>
            <w:r w:rsidRPr="000D3ADF">
              <w:t xml:space="preserve"> ОБ 0,</w:t>
            </w:r>
            <w:r>
              <w:t>3</w:t>
            </w:r>
            <w:r w:rsidRPr="000D3ADF">
              <w:t>00</w:t>
            </w:r>
          </w:p>
          <w:p w:rsidR="00DC1C42" w:rsidRPr="000D3ADF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  <w:r w:rsidRPr="000D3ADF">
              <w:t>МБ 0,</w:t>
            </w:r>
            <w:r>
              <w:t>06</w:t>
            </w: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DC1C42" w:rsidRPr="000D3ADF" w:rsidRDefault="00DC1C42" w:rsidP="00D51EAA">
            <w:pPr>
              <w:jc w:val="both"/>
            </w:pPr>
            <w:r w:rsidRPr="000D3ADF">
              <w:t>УЭРТПиТ</w:t>
            </w:r>
          </w:p>
          <w:p w:rsidR="00DC1C42" w:rsidRPr="000D3ADF" w:rsidRDefault="00DC1C42" w:rsidP="00D51EAA">
            <w:pPr>
              <w:jc w:val="both"/>
            </w:pPr>
            <w:r w:rsidRPr="000D3ADF">
              <w:t>администрации района, СМиСП</w:t>
            </w: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  <w:r w:rsidRPr="000D3ADF">
              <w:t>2011</w:t>
            </w: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  <w:r w:rsidRPr="000D3ADF">
              <w:t>2011</w:t>
            </w:r>
            <w:r>
              <w:t>-</w:t>
            </w:r>
            <w:r w:rsidRPr="000D3ADF">
              <w:t>201</w:t>
            </w:r>
            <w:r w:rsidR="002C51DF">
              <w:t>5</w:t>
            </w:r>
          </w:p>
          <w:p w:rsidR="00DC1C42" w:rsidRPr="000D3ADF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Pr="000D3ADF" w:rsidRDefault="00DC1C42" w:rsidP="002C51DF">
            <w:pPr>
              <w:jc w:val="both"/>
            </w:pPr>
            <w:r w:rsidRPr="000D3ADF">
              <w:t>201</w:t>
            </w:r>
            <w:r>
              <w:t>1-201</w:t>
            </w:r>
            <w:r w:rsidR="002C51DF">
              <w:t>5</w:t>
            </w:r>
          </w:p>
        </w:tc>
      </w:tr>
      <w:tr w:rsidR="00DC1C42" w:rsidRPr="000D3ADF" w:rsidTr="00B71B79">
        <w:tblPrEx>
          <w:tblCellMar>
            <w:top w:w="0" w:type="dxa"/>
            <w:bottom w:w="0" w:type="dxa"/>
          </w:tblCellMar>
        </w:tblPrEx>
        <w:tc>
          <w:tcPr>
            <w:tcW w:w="4428" w:type="dxa"/>
            <w:tcBorders>
              <w:top w:val="nil"/>
            </w:tcBorders>
          </w:tcPr>
          <w:p w:rsidR="00DC1C42" w:rsidRPr="00682660" w:rsidRDefault="00DC1C42" w:rsidP="00D51EAA">
            <w:pPr>
              <w:jc w:val="both"/>
              <w:rPr>
                <w:b/>
              </w:rPr>
            </w:pPr>
            <w:r w:rsidRPr="00682660">
              <w:rPr>
                <w:b/>
              </w:rPr>
              <w:t>Цель: оптимизация затрат в жили</w:t>
            </w:r>
            <w:r w:rsidRPr="00682660">
              <w:rPr>
                <w:b/>
              </w:rPr>
              <w:t>щ</w:t>
            </w:r>
            <w:r w:rsidRPr="00682660">
              <w:rPr>
                <w:b/>
              </w:rPr>
              <w:t>но-коммунальном хозяйстве, кач</w:t>
            </w:r>
            <w:r w:rsidRPr="00682660">
              <w:rPr>
                <w:b/>
              </w:rPr>
              <w:t>е</w:t>
            </w:r>
            <w:r w:rsidRPr="00682660">
              <w:rPr>
                <w:b/>
              </w:rPr>
              <w:t>ственное обслуживание жилого фонда, развитие с</w:t>
            </w:r>
            <w:r w:rsidRPr="00682660">
              <w:rPr>
                <w:b/>
              </w:rPr>
              <w:t>а</w:t>
            </w:r>
            <w:r w:rsidRPr="00682660">
              <w:rPr>
                <w:b/>
              </w:rPr>
              <w:t>моуправления в данной сфере, улучшение качества услуг при одновременном снижении затрат на их производс</w:t>
            </w:r>
            <w:r w:rsidRPr="00682660">
              <w:rPr>
                <w:b/>
              </w:rPr>
              <w:t>т</w:t>
            </w:r>
            <w:r w:rsidRPr="00682660">
              <w:rPr>
                <w:b/>
              </w:rPr>
              <w:t>во, усиление адресной защиты населения при переходе ж</w:t>
            </w:r>
            <w:r w:rsidRPr="00682660">
              <w:rPr>
                <w:b/>
              </w:rPr>
              <w:t>и</w:t>
            </w:r>
            <w:r w:rsidRPr="00682660">
              <w:rPr>
                <w:b/>
              </w:rPr>
              <w:t>лищно-коммунальной отрасли на бе</w:t>
            </w:r>
            <w:r w:rsidRPr="00682660">
              <w:rPr>
                <w:b/>
              </w:rPr>
              <w:t>з</w:t>
            </w:r>
            <w:r w:rsidRPr="00682660">
              <w:rPr>
                <w:b/>
              </w:rPr>
              <w:t>убыточное функционирование</w:t>
            </w:r>
          </w:p>
          <w:p w:rsidR="00DC1C42" w:rsidRDefault="00DC1C42" w:rsidP="00D51EAA">
            <w:pPr>
              <w:jc w:val="both"/>
            </w:pPr>
            <w:r w:rsidRPr="000D3ADF">
              <w:t>-</w:t>
            </w:r>
            <w:r>
              <w:t>модернизация</w:t>
            </w:r>
            <w:r w:rsidRPr="000D3ADF">
              <w:t xml:space="preserve"> материально</w:t>
            </w:r>
            <w:r>
              <w:t>-технической</w:t>
            </w:r>
            <w:r w:rsidRPr="000D3ADF">
              <w:t xml:space="preserve"> базы </w:t>
            </w:r>
            <w:r>
              <w:t>жилищно-коммунальной сферы</w:t>
            </w:r>
          </w:p>
          <w:p w:rsidR="00396F7F" w:rsidRDefault="00396F7F" w:rsidP="00D51EAA">
            <w:pPr>
              <w:jc w:val="both"/>
            </w:pPr>
          </w:p>
          <w:p w:rsidR="00262721" w:rsidRDefault="00396F7F" w:rsidP="00D51EAA">
            <w:pPr>
              <w:jc w:val="both"/>
              <w:rPr>
                <w:b/>
              </w:rPr>
            </w:pPr>
            <w:r w:rsidRPr="00396F7F">
              <w:rPr>
                <w:b/>
              </w:rPr>
              <w:t>-повышение качества предоставления государственных и муниципальных у</w:t>
            </w:r>
            <w:r w:rsidRPr="00396F7F">
              <w:rPr>
                <w:b/>
              </w:rPr>
              <w:t>с</w:t>
            </w:r>
            <w:r w:rsidRPr="00396F7F">
              <w:rPr>
                <w:b/>
              </w:rPr>
              <w:t>луг</w:t>
            </w:r>
          </w:p>
          <w:p w:rsidR="00262721" w:rsidRDefault="00262721" w:rsidP="00D51EAA">
            <w:pPr>
              <w:jc w:val="both"/>
              <w:rPr>
                <w:b/>
              </w:rPr>
            </w:pPr>
          </w:p>
          <w:p w:rsidR="00262721" w:rsidRPr="00396F7F" w:rsidRDefault="00262721" w:rsidP="00D51EAA">
            <w:pPr>
              <w:jc w:val="both"/>
              <w:rPr>
                <w:b/>
              </w:rPr>
            </w:pPr>
            <w:r>
              <w:rPr>
                <w:b/>
              </w:rPr>
              <w:t>-повышение способности муниц</w:t>
            </w:r>
            <w:r>
              <w:rPr>
                <w:b/>
              </w:rPr>
              <w:t>и</w:t>
            </w:r>
            <w:r>
              <w:rPr>
                <w:b/>
              </w:rPr>
              <w:t>пальных образований к саморазвию</w:t>
            </w:r>
          </w:p>
        </w:tc>
        <w:tc>
          <w:tcPr>
            <w:tcW w:w="4680" w:type="dxa"/>
            <w:tcBorders>
              <w:top w:val="nil"/>
            </w:tcBorders>
          </w:tcPr>
          <w:p w:rsidR="00DC1C42" w:rsidRPr="000D3ADF" w:rsidRDefault="00DC1C42" w:rsidP="00D51EAA">
            <w:pPr>
              <w:jc w:val="both"/>
            </w:pPr>
            <w:r w:rsidRPr="000D3ADF">
              <w:t>-ремонт теплосетей, многоквартирных д</w:t>
            </w:r>
            <w:r w:rsidRPr="000D3ADF">
              <w:t>о</w:t>
            </w:r>
            <w:r w:rsidRPr="000D3ADF">
              <w:t>мов</w:t>
            </w:r>
          </w:p>
          <w:p w:rsidR="00DC1C42" w:rsidRPr="000D3ADF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396F7F" w:rsidRDefault="00396F7F" w:rsidP="00D51EAA">
            <w:pPr>
              <w:jc w:val="both"/>
            </w:pPr>
          </w:p>
          <w:p w:rsidR="00396F7F" w:rsidRDefault="00396F7F" w:rsidP="00D51EAA">
            <w:pPr>
              <w:jc w:val="both"/>
            </w:pPr>
          </w:p>
          <w:p w:rsidR="00396F7F" w:rsidRDefault="00396F7F" w:rsidP="00D51EAA">
            <w:pPr>
              <w:jc w:val="both"/>
            </w:pPr>
          </w:p>
          <w:p w:rsidR="00396F7F" w:rsidRDefault="00396F7F" w:rsidP="00D51EAA">
            <w:pPr>
              <w:jc w:val="both"/>
            </w:pPr>
          </w:p>
          <w:p w:rsidR="00396F7F" w:rsidRDefault="00396F7F" w:rsidP="00D51EAA">
            <w:pPr>
              <w:jc w:val="both"/>
            </w:pPr>
          </w:p>
          <w:p w:rsidR="00396F7F" w:rsidRDefault="00396F7F" w:rsidP="00D51EAA">
            <w:pPr>
              <w:jc w:val="both"/>
            </w:pPr>
          </w:p>
          <w:p w:rsidR="00396F7F" w:rsidRDefault="00396F7F" w:rsidP="00D51EAA">
            <w:pPr>
              <w:jc w:val="both"/>
            </w:pPr>
          </w:p>
          <w:p w:rsidR="00396F7F" w:rsidRDefault="00396F7F" w:rsidP="00D51EAA">
            <w:pPr>
              <w:jc w:val="both"/>
            </w:pPr>
          </w:p>
          <w:p w:rsidR="00396F7F" w:rsidRDefault="00396F7F" w:rsidP="00D51EAA">
            <w:pPr>
              <w:jc w:val="both"/>
            </w:pPr>
          </w:p>
          <w:p w:rsidR="00396F7F" w:rsidRDefault="00396F7F" w:rsidP="00D51EAA">
            <w:pPr>
              <w:jc w:val="both"/>
            </w:pPr>
          </w:p>
          <w:p w:rsidR="00396F7F" w:rsidRDefault="00396F7F" w:rsidP="00D51EAA">
            <w:pPr>
              <w:jc w:val="both"/>
            </w:pPr>
            <w:r>
              <w:t>строительство многофункционального центра предоставления государственных и муниципальных услуг в с. Венгерово</w:t>
            </w:r>
          </w:p>
          <w:p w:rsidR="00262721" w:rsidRDefault="00262721" w:rsidP="00D51EAA">
            <w:pPr>
              <w:jc w:val="both"/>
            </w:pPr>
          </w:p>
          <w:p w:rsidR="00262721" w:rsidRDefault="00262721" w:rsidP="00D51EAA">
            <w:pPr>
              <w:jc w:val="both"/>
            </w:pPr>
            <w:r>
              <w:t>разработка схемы территориального пл</w:t>
            </w:r>
            <w:r>
              <w:t>а</w:t>
            </w:r>
            <w:r>
              <w:t>нирования района, генеральных пл</w:t>
            </w:r>
            <w:r>
              <w:t>а</w:t>
            </w:r>
            <w:r>
              <w:t>нов пос</w:t>
            </w:r>
            <w:r>
              <w:t>е</w:t>
            </w:r>
            <w:r>
              <w:t>лений и населенных пунктов</w:t>
            </w:r>
          </w:p>
          <w:p w:rsidR="00262721" w:rsidRPr="000D3ADF" w:rsidRDefault="00262721" w:rsidP="00D51EAA">
            <w:pPr>
              <w:jc w:val="both"/>
            </w:pPr>
          </w:p>
        </w:tc>
        <w:tc>
          <w:tcPr>
            <w:tcW w:w="2160" w:type="dxa"/>
            <w:tcBorders>
              <w:top w:val="nil"/>
            </w:tcBorders>
          </w:tcPr>
          <w:p w:rsidR="00DC1C42" w:rsidRPr="000D3ADF" w:rsidRDefault="00DC1C42" w:rsidP="00D51EAA">
            <w:pPr>
              <w:jc w:val="both"/>
            </w:pPr>
            <w:r>
              <w:t xml:space="preserve">ОБ </w:t>
            </w:r>
            <w:r w:rsidR="00C23D49">
              <w:t>3,5</w:t>
            </w: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Pr="000D3ADF" w:rsidRDefault="00DC1C42" w:rsidP="00D51EAA">
            <w:pPr>
              <w:jc w:val="both"/>
            </w:pPr>
          </w:p>
        </w:tc>
        <w:tc>
          <w:tcPr>
            <w:tcW w:w="2340" w:type="dxa"/>
            <w:tcBorders>
              <w:top w:val="nil"/>
            </w:tcBorders>
          </w:tcPr>
          <w:p w:rsidR="00DC1C42" w:rsidRPr="000D3ADF" w:rsidRDefault="00DC1C42" w:rsidP="00D51EAA">
            <w:pPr>
              <w:jc w:val="both"/>
            </w:pPr>
            <w:r w:rsidRPr="000D3ADF">
              <w:t>2011</w:t>
            </w:r>
            <w:r>
              <w:t>-201</w:t>
            </w:r>
            <w:r w:rsidR="00C23D49">
              <w:t>5</w:t>
            </w: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DC1C42" w:rsidRDefault="00DC1C42" w:rsidP="00D51EAA">
            <w:pPr>
              <w:jc w:val="both"/>
            </w:pPr>
          </w:p>
          <w:p w:rsidR="00396F7F" w:rsidRDefault="00396F7F" w:rsidP="00D51EAA">
            <w:pPr>
              <w:jc w:val="both"/>
            </w:pPr>
          </w:p>
          <w:p w:rsidR="00396F7F" w:rsidRDefault="00396F7F" w:rsidP="00D51EAA">
            <w:pPr>
              <w:jc w:val="both"/>
            </w:pPr>
          </w:p>
          <w:p w:rsidR="00396F7F" w:rsidRDefault="00396F7F" w:rsidP="00D51EAA">
            <w:pPr>
              <w:jc w:val="both"/>
            </w:pPr>
          </w:p>
          <w:p w:rsidR="00396F7F" w:rsidRDefault="00396F7F" w:rsidP="00D51EAA">
            <w:pPr>
              <w:jc w:val="both"/>
            </w:pPr>
          </w:p>
          <w:p w:rsidR="00396F7F" w:rsidRDefault="00396F7F" w:rsidP="00D51EAA">
            <w:pPr>
              <w:jc w:val="both"/>
            </w:pPr>
          </w:p>
          <w:p w:rsidR="00396F7F" w:rsidRDefault="00396F7F" w:rsidP="00D51EAA">
            <w:pPr>
              <w:jc w:val="both"/>
            </w:pPr>
          </w:p>
          <w:p w:rsidR="00396F7F" w:rsidRDefault="00396F7F" w:rsidP="00D51EAA">
            <w:pPr>
              <w:jc w:val="both"/>
            </w:pPr>
          </w:p>
          <w:p w:rsidR="00396F7F" w:rsidRDefault="00396F7F" w:rsidP="00D51EAA">
            <w:pPr>
              <w:jc w:val="both"/>
            </w:pPr>
          </w:p>
          <w:p w:rsidR="00396F7F" w:rsidRDefault="00396F7F" w:rsidP="00D51EAA">
            <w:pPr>
              <w:jc w:val="both"/>
            </w:pPr>
          </w:p>
          <w:p w:rsidR="00396F7F" w:rsidRDefault="00396F7F" w:rsidP="00D51EAA">
            <w:pPr>
              <w:jc w:val="both"/>
            </w:pPr>
          </w:p>
          <w:p w:rsidR="00396F7F" w:rsidRDefault="00396F7F" w:rsidP="00D51EAA">
            <w:pPr>
              <w:jc w:val="both"/>
            </w:pPr>
            <w:r>
              <w:t>2012-2013</w:t>
            </w:r>
          </w:p>
          <w:p w:rsidR="00262721" w:rsidRDefault="00262721" w:rsidP="00D51EAA">
            <w:pPr>
              <w:jc w:val="both"/>
            </w:pPr>
          </w:p>
          <w:p w:rsidR="00262721" w:rsidRDefault="00262721" w:rsidP="00D51EAA">
            <w:pPr>
              <w:jc w:val="both"/>
            </w:pPr>
          </w:p>
          <w:p w:rsidR="00262721" w:rsidRDefault="00262721" w:rsidP="00D51EAA">
            <w:pPr>
              <w:jc w:val="both"/>
            </w:pPr>
          </w:p>
          <w:p w:rsidR="00262721" w:rsidRPr="000D3ADF" w:rsidRDefault="00262721" w:rsidP="00262721">
            <w:pPr>
              <w:jc w:val="both"/>
            </w:pPr>
            <w:r>
              <w:t>2012-2015</w:t>
            </w:r>
          </w:p>
        </w:tc>
      </w:tr>
    </w:tbl>
    <w:p w:rsidR="00DC1C42" w:rsidRDefault="00DC1C42" w:rsidP="00DC1C42">
      <w:pPr>
        <w:jc w:val="both"/>
      </w:pPr>
    </w:p>
    <w:p w:rsidR="00DC1C42" w:rsidRPr="00BD68AF" w:rsidRDefault="00DC1C42" w:rsidP="00DC1C42">
      <w:r w:rsidRPr="00BD68AF">
        <w:t xml:space="preserve"> </w:t>
      </w:r>
    </w:p>
    <w:p w:rsidR="00AB0F40" w:rsidRPr="005655C1" w:rsidRDefault="00DC1C42" w:rsidP="00774397">
      <w:pPr>
        <w:jc w:val="center"/>
        <w:rPr>
          <w:b/>
          <w:sz w:val="28"/>
        </w:rPr>
      </w:pPr>
      <w:r>
        <w:rPr>
          <w:b/>
          <w:sz w:val="28"/>
        </w:rPr>
        <w:br w:type="page"/>
      </w:r>
      <w:r w:rsidR="00AB0F40" w:rsidRPr="005655C1">
        <w:rPr>
          <w:b/>
          <w:sz w:val="28"/>
        </w:rPr>
        <w:t>План долгосрочных мероприятий</w:t>
      </w:r>
    </w:p>
    <w:tbl>
      <w:tblPr>
        <w:tblpPr w:leftFromText="180" w:rightFromText="180" w:vertAnchor="text" w:tblpY="1"/>
        <w:tblOverlap w:val="never"/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4491"/>
        <w:gridCol w:w="1418"/>
        <w:gridCol w:w="2126"/>
        <w:gridCol w:w="2410"/>
      </w:tblGrid>
      <w:tr w:rsidR="00AB0F40" w:rsidRPr="003E6C44" w:rsidTr="002C59BB">
        <w:tblPrEx>
          <w:tblCellMar>
            <w:top w:w="0" w:type="dxa"/>
            <w:bottom w:w="0" w:type="dxa"/>
          </w:tblCellMar>
        </w:tblPrEx>
        <w:trPr>
          <w:trHeight w:val="659"/>
          <w:tblHeader/>
        </w:trPr>
        <w:tc>
          <w:tcPr>
            <w:tcW w:w="2988" w:type="dxa"/>
            <w:vMerge w:val="restart"/>
          </w:tcPr>
          <w:p w:rsidR="00AB0F40" w:rsidRPr="003E6C44" w:rsidRDefault="00AB0F40" w:rsidP="00103F04">
            <w:pPr>
              <w:jc w:val="center"/>
            </w:pPr>
            <w:r w:rsidRPr="003E6C44">
              <w:t>Цели и зад</w:t>
            </w:r>
            <w:r w:rsidRPr="003E6C44">
              <w:t>а</w:t>
            </w:r>
            <w:r w:rsidRPr="003E6C44">
              <w:t>чи</w:t>
            </w:r>
          </w:p>
          <w:p w:rsidR="00AB0F40" w:rsidRPr="003E6C44" w:rsidRDefault="00AB0F40" w:rsidP="00103F04">
            <w:pPr>
              <w:jc w:val="center"/>
            </w:pPr>
          </w:p>
        </w:tc>
        <w:tc>
          <w:tcPr>
            <w:tcW w:w="4491" w:type="dxa"/>
            <w:vMerge w:val="restart"/>
          </w:tcPr>
          <w:p w:rsidR="00AB0F40" w:rsidRPr="003E6C44" w:rsidRDefault="00AB0F40" w:rsidP="00103F04">
            <w:pPr>
              <w:jc w:val="center"/>
            </w:pPr>
            <w:r w:rsidRPr="003E6C44">
              <w:t>Название планов мероприятий, отдел</w:t>
            </w:r>
            <w:r w:rsidRPr="003E6C44">
              <w:t>ь</w:t>
            </w:r>
            <w:r w:rsidRPr="003E6C44">
              <w:t>ных крупных мероприятий и механизмов решения з</w:t>
            </w:r>
            <w:r w:rsidRPr="003E6C44">
              <w:t>а</w:t>
            </w:r>
            <w:r w:rsidRPr="003E6C44">
              <w:t>дач</w:t>
            </w:r>
          </w:p>
        </w:tc>
        <w:tc>
          <w:tcPr>
            <w:tcW w:w="1418" w:type="dxa"/>
            <w:vMerge w:val="restart"/>
          </w:tcPr>
          <w:p w:rsidR="00AB0F40" w:rsidRPr="003E6C44" w:rsidRDefault="00AB0F40" w:rsidP="00103F04">
            <w:pPr>
              <w:pStyle w:val="a8"/>
              <w:ind w:firstLine="0"/>
              <w:rPr>
                <w:bCs/>
                <w:sz w:val="24"/>
                <w:szCs w:val="24"/>
              </w:rPr>
            </w:pPr>
            <w:r w:rsidRPr="003E6C44">
              <w:rPr>
                <w:bCs/>
                <w:sz w:val="24"/>
                <w:szCs w:val="24"/>
              </w:rPr>
              <w:t>Срок и</w:t>
            </w:r>
            <w:r w:rsidRPr="003E6C44">
              <w:rPr>
                <w:bCs/>
                <w:sz w:val="24"/>
                <w:szCs w:val="24"/>
              </w:rPr>
              <w:t>с</w:t>
            </w:r>
            <w:r w:rsidRPr="003E6C44">
              <w:rPr>
                <w:bCs/>
                <w:sz w:val="24"/>
                <w:szCs w:val="24"/>
              </w:rPr>
              <w:t>полнения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AB0F40" w:rsidRPr="003E6C44" w:rsidRDefault="00AB0F40" w:rsidP="00103F04">
            <w:pPr>
              <w:jc w:val="center"/>
            </w:pPr>
            <w:r>
              <w:t>Ожидаемые р</w:t>
            </w:r>
            <w:r>
              <w:t>е</w:t>
            </w:r>
            <w:r>
              <w:t>зульт</w:t>
            </w:r>
            <w:r>
              <w:t>а</w:t>
            </w:r>
            <w:r>
              <w:t>ты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AB0F40" w:rsidRPr="003E6C44" w:rsidRDefault="00AB0F40" w:rsidP="00103F04">
            <w:pPr>
              <w:jc w:val="center"/>
              <w:rPr>
                <w:bCs/>
              </w:rPr>
            </w:pPr>
            <w:r>
              <w:rPr>
                <w:bCs/>
              </w:rPr>
              <w:t>Ответственные и</w:t>
            </w:r>
            <w:r>
              <w:rPr>
                <w:bCs/>
              </w:rPr>
              <w:t>с</w:t>
            </w:r>
            <w:r>
              <w:rPr>
                <w:bCs/>
              </w:rPr>
              <w:t>полн</w:t>
            </w:r>
            <w:r>
              <w:rPr>
                <w:bCs/>
              </w:rPr>
              <w:t>и</w:t>
            </w:r>
            <w:r>
              <w:rPr>
                <w:bCs/>
              </w:rPr>
              <w:t>тели</w:t>
            </w:r>
          </w:p>
        </w:tc>
      </w:tr>
      <w:tr w:rsidR="00AB0F40" w:rsidRPr="003E6C44" w:rsidTr="002C59BB">
        <w:tblPrEx>
          <w:tblCellMar>
            <w:top w:w="0" w:type="dxa"/>
            <w:bottom w:w="0" w:type="dxa"/>
          </w:tblCellMar>
        </w:tblPrEx>
        <w:trPr>
          <w:trHeight w:val="333"/>
          <w:tblHeader/>
        </w:trPr>
        <w:tc>
          <w:tcPr>
            <w:tcW w:w="2988" w:type="dxa"/>
            <w:vMerge/>
          </w:tcPr>
          <w:p w:rsidR="00AB0F40" w:rsidRPr="003E6C44" w:rsidRDefault="00AB0F40" w:rsidP="00103F04">
            <w:pPr>
              <w:jc w:val="center"/>
            </w:pPr>
          </w:p>
        </w:tc>
        <w:tc>
          <w:tcPr>
            <w:tcW w:w="4491" w:type="dxa"/>
            <w:vMerge/>
          </w:tcPr>
          <w:p w:rsidR="00AB0F40" w:rsidRPr="003E6C44" w:rsidRDefault="00AB0F40" w:rsidP="00103F04">
            <w:pPr>
              <w:jc w:val="center"/>
            </w:pPr>
          </w:p>
        </w:tc>
        <w:tc>
          <w:tcPr>
            <w:tcW w:w="1418" w:type="dxa"/>
            <w:vMerge/>
          </w:tcPr>
          <w:p w:rsidR="00AB0F40" w:rsidRPr="003E6C44" w:rsidRDefault="00AB0F40" w:rsidP="00103F04">
            <w:pPr>
              <w:pStyle w:val="a8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B0F40" w:rsidRPr="003E6C44" w:rsidRDefault="00AB0F40" w:rsidP="00103F04">
            <w:pPr>
              <w:jc w:val="center"/>
              <w:rPr>
                <w:bCs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B0F40" w:rsidRPr="003E6C44" w:rsidRDefault="00AB0F40" w:rsidP="00103F04">
            <w:pPr>
              <w:jc w:val="center"/>
              <w:rPr>
                <w:bCs/>
              </w:rPr>
            </w:pPr>
          </w:p>
        </w:tc>
      </w:tr>
      <w:tr w:rsidR="00AB0F40" w:rsidRPr="003E6C44" w:rsidTr="002C59BB">
        <w:tblPrEx>
          <w:tblCellMar>
            <w:top w:w="0" w:type="dxa"/>
            <w:bottom w:w="0" w:type="dxa"/>
          </w:tblCellMar>
        </w:tblPrEx>
        <w:trPr>
          <w:trHeight w:val="332"/>
          <w:tblHeader/>
        </w:trPr>
        <w:tc>
          <w:tcPr>
            <w:tcW w:w="2988" w:type="dxa"/>
            <w:vMerge/>
          </w:tcPr>
          <w:p w:rsidR="00AB0F40" w:rsidRPr="003E6C44" w:rsidRDefault="00AB0F40" w:rsidP="00103F04">
            <w:pPr>
              <w:jc w:val="center"/>
            </w:pPr>
          </w:p>
        </w:tc>
        <w:tc>
          <w:tcPr>
            <w:tcW w:w="4491" w:type="dxa"/>
            <w:vMerge/>
          </w:tcPr>
          <w:p w:rsidR="00AB0F40" w:rsidRPr="003E6C44" w:rsidRDefault="00AB0F40" w:rsidP="00103F04">
            <w:pPr>
              <w:jc w:val="center"/>
            </w:pPr>
          </w:p>
        </w:tc>
        <w:tc>
          <w:tcPr>
            <w:tcW w:w="1418" w:type="dxa"/>
            <w:vMerge/>
          </w:tcPr>
          <w:p w:rsidR="00AB0F40" w:rsidRPr="003E6C44" w:rsidRDefault="00AB0F40" w:rsidP="00103F04">
            <w:pPr>
              <w:pStyle w:val="a8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B0F40" w:rsidRPr="003E6C44" w:rsidRDefault="00AB0F40" w:rsidP="00103F04">
            <w:pPr>
              <w:jc w:val="center"/>
              <w:rPr>
                <w:bCs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B0F40" w:rsidRPr="003E6C44" w:rsidRDefault="00AB0F40" w:rsidP="00103F04">
            <w:pPr>
              <w:jc w:val="center"/>
              <w:rPr>
                <w:bCs/>
              </w:rPr>
            </w:pPr>
          </w:p>
        </w:tc>
      </w:tr>
    </w:tbl>
    <w:p w:rsidR="00B3315C" w:rsidRPr="00B3315C" w:rsidRDefault="00B3315C" w:rsidP="00B3315C">
      <w:pPr>
        <w:rPr>
          <w:vanish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428"/>
      </w:tblGrid>
      <w:tr w:rsidR="005B40BD" w:rsidRPr="003E6C44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13428" w:type="dxa"/>
          </w:tcPr>
          <w:p w:rsidR="005B40BD" w:rsidRPr="005B40BD" w:rsidRDefault="005B40BD" w:rsidP="005B40BD">
            <w:pPr>
              <w:jc w:val="center"/>
              <w:rPr>
                <w:b/>
              </w:rPr>
            </w:pPr>
            <w:r w:rsidRPr="005B40BD">
              <w:rPr>
                <w:b/>
              </w:rPr>
              <w:t>Социальные цели и задачи плана</w:t>
            </w:r>
          </w:p>
        </w:tc>
      </w:tr>
    </w:tbl>
    <w:p w:rsidR="00B3315C" w:rsidRPr="00B3315C" w:rsidRDefault="00B3315C" w:rsidP="00B3315C">
      <w:pPr>
        <w:rPr>
          <w:vanish/>
        </w:rPr>
      </w:pPr>
    </w:p>
    <w:tbl>
      <w:tblPr>
        <w:tblpPr w:leftFromText="180" w:rightFromText="180" w:vertAnchor="text" w:tblpX="36" w:tblpY="1"/>
        <w:tblOverlap w:val="never"/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4500"/>
        <w:gridCol w:w="9"/>
        <w:gridCol w:w="1431"/>
        <w:gridCol w:w="2160"/>
        <w:gridCol w:w="468"/>
        <w:gridCol w:w="1985"/>
      </w:tblGrid>
      <w:tr w:rsidR="00A00FD1" w:rsidRPr="003E6C44" w:rsidTr="00774397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2880" w:type="dxa"/>
            <w:vAlign w:val="center"/>
          </w:tcPr>
          <w:p w:rsidR="00A00FD1" w:rsidRPr="00AA1D27" w:rsidRDefault="00AA1D27" w:rsidP="00201018">
            <w:pPr>
              <w:tabs>
                <w:tab w:val="num" w:pos="786"/>
                <w:tab w:val="num" w:pos="1080"/>
                <w:tab w:val="num" w:pos="1308"/>
              </w:tabs>
              <w:rPr>
                <w:b/>
              </w:rPr>
            </w:pPr>
            <w:r w:rsidRPr="00AA1D27">
              <w:rPr>
                <w:b/>
              </w:rPr>
              <w:t>Цель: развитие и э</w:t>
            </w:r>
            <w:r w:rsidRPr="00AA1D27">
              <w:rPr>
                <w:b/>
              </w:rPr>
              <w:t>ф</w:t>
            </w:r>
            <w:r w:rsidRPr="00AA1D27">
              <w:rPr>
                <w:b/>
              </w:rPr>
              <w:t>фективное использов</w:t>
            </w:r>
            <w:r w:rsidRPr="00AA1D27">
              <w:rPr>
                <w:b/>
              </w:rPr>
              <w:t>а</w:t>
            </w:r>
            <w:r w:rsidRPr="00AA1D27">
              <w:rPr>
                <w:b/>
              </w:rPr>
              <w:t>ние трудового потенц</w:t>
            </w:r>
            <w:r w:rsidRPr="00AA1D27">
              <w:rPr>
                <w:b/>
              </w:rPr>
              <w:t>и</w:t>
            </w:r>
            <w:r w:rsidRPr="00AA1D27">
              <w:rPr>
                <w:b/>
              </w:rPr>
              <w:t>ала района, повыш</w:t>
            </w:r>
            <w:r w:rsidRPr="00AA1D27">
              <w:rPr>
                <w:b/>
              </w:rPr>
              <w:t>е</w:t>
            </w:r>
            <w:r w:rsidRPr="00AA1D27">
              <w:rPr>
                <w:b/>
              </w:rPr>
              <w:t>ние заработной платы р</w:t>
            </w:r>
            <w:r w:rsidRPr="00AA1D27">
              <w:rPr>
                <w:b/>
              </w:rPr>
              <w:t>а</w:t>
            </w:r>
            <w:r w:rsidRPr="00AA1D27">
              <w:rPr>
                <w:b/>
              </w:rPr>
              <w:t>ботников как осно</w:t>
            </w:r>
            <w:r w:rsidRPr="00AA1D27">
              <w:rPr>
                <w:b/>
              </w:rPr>
              <w:t>в</w:t>
            </w:r>
            <w:r w:rsidRPr="00AA1D27">
              <w:rPr>
                <w:b/>
              </w:rPr>
              <w:t>ной составляющей д</w:t>
            </w:r>
            <w:r w:rsidRPr="00AA1D27">
              <w:rPr>
                <w:b/>
              </w:rPr>
              <w:t>о</w:t>
            </w:r>
            <w:r w:rsidRPr="00AA1D27">
              <w:rPr>
                <w:b/>
              </w:rPr>
              <w:t>ходов населения, создание условий для реал</w:t>
            </w:r>
            <w:r w:rsidRPr="00AA1D27">
              <w:rPr>
                <w:b/>
              </w:rPr>
              <w:t>и</w:t>
            </w:r>
            <w:r w:rsidRPr="00AA1D27">
              <w:rPr>
                <w:b/>
              </w:rPr>
              <w:t>зации трудовых прав гр</w:t>
            </w:r>
            <w:r w:rsidRPr="00AA1D27">
              <w:rPr>
                <w:b/>
              </w:rPr>
              <w:t>а</w:t>
            </w:r>
            <w:r w:rsidRPr="00AA1D27">
              <w:rPr>
                <w:b/>
              </w:rPr>
              <w:t>ждан</w:t>
            </w:r>
          </w:p>
          <w:p w:rsidR="00AA1D27" w:rsidRDefault="00AA1D27" w:rsidP="00201018">
            <w:pPr>
              <w:tabs>
                <w:tab w:val="num" w:pos="786"/>
                <w:tab w:val="num" w:pos="1080"/>
                <w:tab w:val="num" w:pos="1308"/>
              </w:tabs>
            </w:pPr>
            <w:r>
              <w:t>-создание условий для повышения уровня зан</w:t>
            </w:r>
            <w:r>
              <w:t>я</w:t>
            </w:r>
            <w:r>
              <w:t>тости населения, сокр</w:t>
            </w:r>
            <w:r>
              <w:t>а</w:t>
            </w:r>
            <w:r>
              <w:t>щение уровня беработ</w:t>
            </w:r>
            <w:r>
              <w:t>и</w:t>
            </w:r>
            <w:r>
              <w:t>цы</w:t>
            </w:r>
          </w:p>
          <w:p w:rsidR="00AA1D27" w:rsidRPr="005C7CD6" w:rsidRDefault="00AA1D27" w:rsidP="00201018">
            <w:pPr>
              <w:tabs>
                <w:tab w:val="num" w:pos="786"/>
                <w:tab w:val="num" w:pos="1080"/>
                <w:tab w:val="num" w:pos="1308"/>
              </w:tabs>
            </w:pPr>
          </w:p>
        </w:tc>
        <w:tc>
          <w:tcPr>
            <w:tcW w:w="4509" w:type="dxa"/>
            <w:gridSpan w:val="2"/>
          </w:tcPr>
          <w:p w:rsidR="00A00FD1" w:rsidRPr="005C7CD6" w:rsidRDefault="00AA1D27" w:rsidP="00201018">
            <w:pPr>
              <w:jc w:val="both"/>
            </w:pPr>
            <w:r>
              <w:t>Реализация МЦП «Содействие занятости населения»: с</w:t>
            </w:r>
            <w:r w:rsidR="00A00FD1" w:rsidRPr="005C7CD6">
              <w:t>охранение действующих, со</w:t>
            </w:r>
            <w:r w:rsidR="00A00FD1" w:rsidRPr="005C7CD6">
              <w:t>з</w:t>
            </w:r>
            <w:r w:rsidR="00A00FD1" w:rsidRPr="005C7CD6">
              <w:t>дание новых рабочих мест, развитие малого предпринимательства и самоз</w:t>
            </w:r>
            <w:r w:rsidR="00A00FD1" w:rsidRPr="005C7CD6">
              <w:t>а</w:t>
            </w:r>
            <w:r w:rsidR="00A00FD1" w:rsidRPr="005C7CD6">
              <w:t>нятости н</w:t>
            </w:r>
            <w:r w:rsidR="00A00FD1" w:rsidRPr="005C7CD6">
              <w:t>а</w:t>
            </w:r>
            <w:r w:rsidR="00A00FD1" w:rsidRPr="005C7CD6">
              <w:t>селения»</w:t>
            </w:r>
          </w:p>
        </w:tc>
        <w:tc>
          <w:tcPr>
            <w:tcW w:w="1431" w:type="dxa"/>
          </w:tcPr>
          <w:p w:rsidR="00A00FD1" w:rsidRPr="003E6C44" w:rsidRDefault="00A00FD1" w:rsidP="00201018">
            <w:pPr>
              <w:jc w:val="both"/>
            </w:pPr>
            <w:r>
              <w:t>2011-2020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A00FD1" w:rsidRPr="005C7CD6" w:rsidRDefault="00A00FD1" w:rsidP="00201018">
            <w:r w:rsidRPr="005C7CD6">
              <w:t>Увеличение числа занятых в экон</w:t>
            </w:r>
            <w:r w:rsidRPr="005C7CD6">
              <w:t>о</w:t>
            </w:r>
            <w:r w:rsidRPr="005C7CD6">
              <w:t>мике, снижение уровня безработ</w:t>
            </w:r>
            <w:r w:rsidRPr="005C7CD6">
              <w:t>и</w:t>
            </w:r>
            <w:r w:rsidRPr="005C7CD6">
              <w:t>цы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AA1D27" w:rsidRDefault="00AA1D27" w:rsidP="00201018">
            <w:pPr>
              <w:jc w:val="center"/>
            </w:pPr>
            <w:r>
              <w:t>ГБУ НСО «Ц</w:t>
            </w:r>
            <w:r w:rsidR="00A00FD1">
              <w:t>ентр занятости насел</w:t>
            </w:r>
            <w:r w:rsidR="00A00FD1">
              <w:t>е</w:t>
            </w:r>
            <w:r w:rsidR="00A00FD1">
              <w:t>ния Венгеровского рай</w:t>
            </w:r>
            <w:r w:rsidR="00A00FD1">
              <w:t>о</w:t>
            </w:r>
            <w:r w:rsidR="00A00FD1">
              <w:t>на»</w:t>
            </w:r>
            <w:r>
              <w:t>, Управление эк</w:t>
            </w:r>
            <w:r>
              <w:t>о</w:t>
            </w:r>
            <w:r>
              <w:t>номического разв</w:t>
            </w:r>
            <w:r>
              <w:t>и</w:t>
            </w:r>
            <w:r>
              <w:t>тия, труда, промы</w:t>
            </w:r>
            <w:r>
              <w:t>ш</w:t>
            </w:r>
            <w:r>
              <w:t>ленности и то</w:t>
            </w:r>
            <w:r>
              <w:t>р</w:t>
            </w:r>
            <w:r>
              <w:t>говли администрации ра</w:t>
            </w:r>
            <w:r>
              <w:t>й</w:t>
            </w:r>
            <w:r>
              <w:t>она</w:t>
            </w:r>
          </w:p>
          <w:p w:rsidR="00A00FD1" w:rsidRPr="003E6C44" w:rsidRDefault="00A00FD1" w:rsidP="00201018">
            <w:pPr>
              <w:jc w:val="center"/>
            </w:pPr>
          </w:p>
        </w:tc>
      </w:tr>
      <w:tr w:rsidR="00A00FD1" w:rsidRPr="003E6C44" w:rsidTr="00774397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2880" w:type="dxa"/>
          </w:tcPr>
          <w:p w:rsidR="00A00FD1" w:rsidRPr="005C7CD6" w:rsidRDefault="001E740F" w:rsidP="00201018">
            <w:pPr>
              <w:jc w:val="both"/>
            </w:pPr>
            <w:r>
              <w:t>-создание системы н</w:t>
            </w:r>
            <w:r>
              <w:t>е</w:t>
            </w:r>
            <w:r>
              <w:t>прерывного обучения требованиям охраны тр</w:t>
            </w:r>
            <w:r>
              <w:t>у</w:t>
            </w:r>
            <w:r>
              <w:t>да руководителей, рабо</w:t>
            </w:r>
            <w:r>
              <w:t>т</w:t>
            </w:r>
            <w:r>
              <w:t>ников организаций и о</w:t>
            </w:r>
            <w:r>
              <w:t>т</w:t>
            </w:r>
            <w:r>
              <w:t>дельных категорий з</w:t>
            </w:r>
            <w:r>
              <w:t>а</w:t>
            </w:r>
            <w:r>
              <w:t>страхова</w:t>
            </w:r>
            <w:r>
              <w:t>н</w:t>
            </w:r>
            <w:r>
              <w:t>ных лиц</w:t>
            </w:r>
          </w:p>
        </w:tc>
        <w:tc>
          <w:tcPr>
            <w:tcW w:w="4509" w:type="dxa"/>
            <w:gridSpan w:val="2"/>
          </w:tcPr>
          <w:p w:rsidR="00A00FD1" w:rsidRPr="005C7CD6" w:rsidRDefault="00A00FD1" w:rsidP="00201018">
            <w:pPr>
              <w:jc w:val="both"/>
            </w:pPr>
            <w:r w:rsidRPr="005C7CD6">
              <w:t>Реализация мер нормативно- правового регулиров</w:t>
            </w:r>
            <w:r w:rsidRPr="005C7CD6">
              <w:t>а</w:t>
            </w:r>
            <w:r w:rsidRPr="005C7CD6">
              <w:t>ния охраны труда и сти</w:t>
            </w:r>
            <w:r w:rsidRPr="005C7CD6">
              <w:softHyphen/>
              <w:t>мулирования этой деятельн</w:t>
            </w:r>
            <w:r w:rsidRPr="005C7CD6">
              <w:t>о</w:t>
            </w:r>
            <w:r w:rsidRPr="005C7CD6">
              <w:t>сти.</w:t>
            </w:r>
          </w:p>
          <w:p w:rsidR="00A00FD1" w:rsidRPr="005C7CD6" w:rsidRDefault="00A00FD1" w:rsidP="00201018">
            <w:pPr>
              <w:jc w:val="both"/>
            </w:pPr>
          </w:p>
          <w:p w:rsidR="00A00FD1" w:rsidRPr="005C7CD6" w:rsidRDefault="00A00FD1" w:rsidP="00201018">
            <w:pPr>
              <w:jc w:val="both"/>
            </w:pPr>
          </w:p>
        </w:tc>
        <w:tc>
          <w:tcPr>
            <w:tcW w:w="1431" w:type="dxa"/>
          </w:tcPr>
          <w:p w:rsidR="00A00FD1" w:rsidRPr="003E6C44" w:rsidRDefault="00A00FD1" w:rsidP="00201018">
            <w:pPr>
              <w:jc w:val="both"/>
            </w:pPr>
            <w:r>
              <w:t>2011-2020</w:t>
            </w:r>
          </w:p>
        </w:tc>
        <w:tc>
          <w:tcPr>
            <w:tcW w:w="2160" w:type="dxa"/>
            <w:shd w:val="clear" w:color="auto" w:fill="auto"/>
          </w:tcPr>
          <w:p w:rsidR="00A00FD1" w:rsidRPr="005C7CD6" w:rsidRDefault="00A00FD1" w:rsidP="00201018">
            <w:pPr>
              <w:jc w:val="both"/>
            </w:pPr>
            <w:r w:rsidRPr="005C7CD6">
              <w:t>Уменьшение к</w:t>
            </w:r>
            <w:r w:rsidRPr="005C7CD6">
              <w:t>о</w:t>
            </w:r>
            <w:r w:rsidRPr="005C7CD6">
              <w:t>личества прои</w:t>
            </w:r>
            <w:r w:rsidRPr="005C7CD6">
              <w:t>з</w:t>
            </w:r>
            <w:r w:rsidRPr="005C7CD6">
              <w:t>вод</w:t>
            </w:r>
            <w:r w:rsidRPr="005C7CD6">
              <w:softHyphen/>
              <w:t>ственных травм</w:t>
            </w:r>
          </w:p>
          <w:p w:rsidR="00A00FD1" w:rsidRPr="005C7CD6" w:rsidRDefault="00A00FD1" w:rsidP="00201018">
            <w:pPr>
              <w:jc w:val="both"/>
            </w:pPr>
          </w:p>
        </w:tc>
        <w:tc>
          <w:tcPr>
            <w:tcW w:w="2453" w:type="dxa"/>
            <w:gridSpan w:val="2"/>
            <w:shd w:val="clear" w:color="auto" w:fill="auto"/>
          </w:tcPr>
          <w:p w:rsidR="00A00FD1" w:rsidRPr="003E6C44" w:rsidRDefault="00A00FD1" w:rsidP="00201018">
            <w:pPr>
              <w:jc w:val="center"/>
            </w:pPr>
            <w:r>
              <w:t>Управление экон</w:t>
            </w:r>
            <w:r>
              <w:t>о</w:t>
            </w:r>
            <w:r>
              <w:t>мического ра</w:t>
            </w:r>
            <w:r>
              <w:t>з</w:t>
            </w:r>
            <w:r>
              <w:t>вития, труда, промышле</w:t>
            </w:r>
            <w:r>
              <w:t>н</w:t>
            </w:r>
            <w:r>
              <w:t>ности и торговли а</w:t>
            </w:r>
            <w:r>
              <w:t>д</w:t>
            </w:r>
            <w:r>
              <w:t>министрации района</w:t>
            </w:r>
          </w:p>
        </w:tc>
      </w:tr>
      <w:tr w:rsidR="00A00FD1" w:rsidRPr="003E6C44" w:rsidTr="00774397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2880" w:type="dxa"/>
            <w:vAlign w:val="center"/>
          </w:tcPr>
          <w:p w:rsidR="00A00FD1" w:rsidRPr="005C7CD6" w:rsidRDefault="001E740F" w:rsidP="00201018">
            <w:pPr>
              <w:tabs>
                <w:tab w:val="num" w:pos="786"/>
                <w:tab w:val="num" w:pos="1080"/>
                <w:tab w:val="num" w:pos="1308"/>
              </w:tabs>
            </w:pPr>
            <w:r>
              <w:t>-обеспечение условий для  повышения мин</w:t>
            </w:r>
            <w:r>
              <w:t>и</w:t>
            </w:r>
            <w:r>
              <w:t>мального размера зар</w:t>
            </w:r>
            <w:r>
              <w:t>а</w:t>
            </w:r>
            <w:r>
              <w:t>ботной платы до велич</w:t>
            </w:r>
            <w:r>
              <w:t>и</w:t>
            </w:r>
            <w:r>
              <w:t>ны минимального потр</w:t>
            </w:r>
            <w:r>
              <w:t>е</w:t>
            </w:r>
            <w:r>
              <w:t>бительского бю</w:t>
            </w:r>
            <w:r>
              <w:t>д</w:t>
            </w:r>
            <w:r>
              <w:t>жета, заключения территор</w:t>
            </w:r>
            <w:r>
              <w:t>и</w:t>
            </w:r>
            <w:r>
              <w:t>ального тарифного с</w:t>
            </w:r>
            <w:r>
              <w:t>о</w:t>
            </w:r>
            <w:r>
              <w:t>глашения, ликвидация теневой занятости и скрытых форм оплаты труда</w:t>
            </w:r>
          </w:p>
        </w:tc>
        <w:tc>
          <w:tcPr>
            <w:tcW w:w="4509" w:type="dxa"/>
            <w:gridSpan w:val="2"/>
            <w:vAlign w:val="center"/>
          </w:tcPr>
          <w:p w:rsidR="00A00FD1" w:rsidRPr="005C7CD6" w:rsidRDefault="00A00FD1" w:rsidP="00201018">
            <w:pPr>
              <w:tabs>
                <w:tab w:val="num" w:pos="786"/>
                <w:tab w:val="num" w:pos="1080"/>
                <w:tab w:val="num" w:pos="1308"/>
              </w:tabs>
            </w:pPr>
            <w:r w:rsidRPr="005C7CD6">
              <w:t xml:space="preserve">Обеспечение выполнения </w:t>
            </w:r>
            <w:r>
              <w:t>соглашений</w:t>
            </w:r>
          </w:p>
        </w:tc>
        <w:tc>
          <w:tcPr>
            <w:tcW w:w="1431" w:type="dxa"/>
          </w:tcPr>
          <w:p w:rsidR="00A00FD1" w:rsidRPr="003E6C44" w:rsidRDefault="00A00FD1" w:rsidP="00201018">
            <w:pPr>
              <w:jc w:val="both"/>
            </w:pPr>
            <w:r>
              <w:t>2011-2020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A00FD1" w:rsidRPr="005C7CD6" w:rsidRDefault="00A00FD1" w:rsidP="00201018">
            <w:r w:rsidRPr="005C7CD6">
              <w:t>Повышение уро</w:t>
            </w:r>
            <w:r w:rsidRPr="005C7CD6">
              <w:t>в</w:t>
            </w:r>
            <w:r w:rsidRPr="005C7CD6">
              <w:t>ня жизни, сохр</w:t>
            </w:r>
            <w:r w:rsidRPr="005C7CD6">
              <w:t>а</w:t>
            </w:r>
            <w:r w:rsidRPr="005C7CD6">
              <w:t>нение социальной ст</w:t>
            </w:r>
            <w:r w:rsidRPr="005C7CD6">
              <w:t>а</w:t>
            </w:r>
            <w:r w:rsidRPr="005C7CD6">
              <w:t>бильности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A00FD1" w:rsidRPr="003E6C44" w:rsidRDefault="00A00FD1" w:rsidP="00201018">
            <w:pPr>
              <w:jc w:val="center"/>
            </w:pPr>
            <w:r>
              <w:t>Управление экон</w:t>
            </w:r>
            <w:r>
              <w:t>о</w:t>
            </w:r>
            <w:r>
              <w:t>мического ра</w:t>
            </w:r>
            <w:r>
              <w:t>з</w:t>
            </w:r>
            <w:r>
              <w:t>вития, труда, промышле</w:t>
            </w:r>
            <w:r>
              <w:t>н</w:t>
            </w:r>
            <w:r>
              <w:t>ности и торговли а</w:t>
            </w:r>
            <w:r>
              <w:t>д</w:t>
            </w:r>
            <w:r>
              <w:t>министрации района</w:t>
            </w:r>
          </w:p>
        </w:tc>
      </w:tr>
      <w:tr w:rsidR="00694BFE" w:rsidRPr="003E6C44" w:rsidTr="00774397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2880" w:type="dxa"/>
            <w:vMerge w:val="restart"/>
          </w:tcPr>
          <w:p w:rsidR="00694BFE" w:rsidRPr="001E740F" w:rsidRDefault="00694BFE" w:rsidP="00201018">
            <w:pPr>
              <w:jc w:val="both"/>
              <w:rPr>
                <w:b/>
              </w:rPr>
            </w:pPr>
            <w:r w:rsidRPr="001E740F">
              <w:rPr>
                <w:b/>
              </w:rPr>
              <w:t>Цель: сохранение и улучшение здоровья людей, стабилизация мед</w:t>
            </w:r>
            <w:r w:rsidRPr="001E740F">
              <w:rPr>
                <w:b/>
              </w:rPr>
              <w:t>и</w:t>
            </w:r>
            <w:r w:rsidRPr="001E740F">
              <w:rPr>
                <w:b/>
              </w:rPr>
              <w:t>ко-демографической сит</w:t>
            </w:r>
            <w:r w:rsidRPr="001E740F">
              <w:rPr>
                <w:b/>
              </w:rPr>
              <w:t>у</w:t>
            </w:r>
            <w:r w:rsidRPr="001E740F">
              <w:rPr>
                <w:b/>
              </w:rPr>
              <w:t>ации в районе</w:t>
            </w:r>
          </w:p>
          <w:p w:rsidR="00694BFE" w:rsidRPr="003E6C44" w:rsidRDefault="00694BFE" w:rsidP="00201018">
            <w:pPr>
              <w:jc w:val="both"/>
            </w:pPr>
            <w:r>
              <w:t>-у</w:t>
            </w:r>
            <w:r w:rsidRPr="005C7CD6">
              <w:t>крепление материал</w:t>
            </w:r>
            <w:r w:rsidRPr="005C7CD6">
              <w:t>ь</w:t>
            </w:r>
            <w:r w:rsidRPr="005C7CD6">
              <w:t xml:space="preserve">но-технической базы </w:t>
            </w:r>
            <w:r>
              <w:t>учреждений здравоохр</w:t>
            </w:r>
            <w:r>
              <w:t>а</w:t>
            </w:r>
            <w:r>
              <w:t>нения</w:t>
            </w:r>
          </w:p>
        </w:tc>
        <w:tc>
          <w:tcPr>
            <w:tcW w:w="4509" w:type="dxa"/>
            <w:gridSpan w:val="2"/>
            <w:vAlign w:val="center"/>
          </w:tcPr>
          <w:p w:rsidR="00694BFE" w:rsidRPr="005C7CD6" w:rsidRDefault="00694BFE" w:rsidP="00201018">
            <w:r>
              <w:t>О</w:t>
            </w:r>
            <w:r w:rsidRPr="005C7CD6">
              <w:t xml:space="preserve">снащение </w:t>
            </w:r>
            <w:r>
              <w:t>учреждений здравоохранения</w:t>
            </w:r>
            <w:r w:rsidRPr="005C7CD6">
              <w:t xml:space="preserve"> медици</w:t>
            </w:r>
            <w:r w:rsidRPr="005C7CD6">
              <w:t>н</w:t>
            </w:r>
            <w:r w:rsidRPr="005C7CD6">
              <w:t>ской техникой, оборудованием, инвент</w:t>
            </w:r>
            <w:r w:rsidRPr="005C7CD6">
              <w:t>а</w:t>
            </w:r>
            <w:r>
              <w:t>рем</w:t>
            </w:r>
            <w:r w:rsidRPr="005C7CD6">
              <w:t xml:space="preserve"> </w:t>
            </w:r>
          </w:p>
        </w:tc>
        <w:tc>
          <w:tcPr>
            <w:tcW w:w="1431" w:type="dxa"/>
          </w:tcPr>
          <w:p w:rsidR="00694BFE" w:rsidRPr="003E6C44" w:rsidRDefault="00694BFE" w:rsidP="00201018">
            <w:pPr>
              <w:jc w:val="both"/>
            </w:pPr>
            <w:r>
              <w:t>2011-2020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 w:rsidR="00694BFE" w:rsidRPr="005C7CD6" w:rsidRDefault="00694BFE" w:rsidP="00201018">
            <w:pPr>
              <w:autoSpaceDE w:val="0"/>
              <w:autoSpaceDN w:val="0"/>
              <w:adjustRightInd w:val="0"/>
            </w:pPr>
            <w:r w:rsidRPr="005C7CD6">
              <w:t>Повышение кач</w:t>
            </w:r>
            <w:r w:rsidRPr="005C7CD6">
              <w:t>е</w:t>
            </w:r>
            <w:r w:rsidRPr="005C7CD6">
              <w:t>ства медицинск</w:t>
            </w:r>
            <w:r w:rsidRPr="005C7CD6">
              <w:t>о</w:t>
            </w:r>
            <w:r w:rsidRPr="005C7CD6">
              <w:t>го обслужив</w:t>
            </w:r>
            <w:r w:rsidRPr="005C7CD6">
              <w:t>а</w:t>
            </w:r>
            <w:r w:rsidRPr="005C7CD6">
              <w:t>ния</w:t>
            </w:r>
          </w:p>
        </w:tc>
        <w:tc>
          <w:tcPr>
            <w:tcW w:w="2453" w:type="dxa"/>
            <w:gridSpan w:val="2"/>
            <w:vMerge w:val="restart"/>
            <w:shd w:val="clear" w:color="auto" w:fill="auto"/>
          </w:tcPr>
          <w:p w:rsidR="00694BFE" w:rsidRPr="003E6C44" w:rsidRDefault="00694BFE" w:rsidP="00201018">
            <w:pPr>
              <w:jc w:val="center"/>
            </w:pPr>
            <w:r>
              <w:t>МУЗ «Венгеро</w:t>
            </w:r>
            <w:r>
              <w:t>в</w:t>
            </w:r>
            <w:r>
              <w:t>ская ЦРБ»</w:t>
            </w:r>
          </w:p>
        </w:tc>
      </w:tr>
      <w:tr w:rsidR="00694BFE" w:rsidRPr="003E6C44" w:rsidTr="00774397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2880" w:type="dxa"/>
            <w:vMerge/>
          </w:tcPr>
          <w:p w:rsidR="00694BFE" w:rsidRPr="003E6C44" w:rsidRDefault="00694BFE" w:rsidP="00201018">
            <w:pPr>
              <w:jc w:val="both"/>
            </w:pPr>
          </w:p>
        </w:tc>
        <w:tc>
          <w:tcPr>
            <w:tcW w:w="4509" w:type="dxa"/>
            <w:gridSpan w:val="2"/>
            <w:vAlign w:val="center"/>
          </w:tcPr>
          <w:p w:rsidR="00694BFE" w:rsidRPr="005C7CD6" w:rsidRDefault="00694BFE" w:rsidP="00201018">
            <w:r>
              <w:t>Реконструкция зданий Венгеровской ЦРБ</w:t>
            </w:r>
          </w:p>
        </w:tc>
        <w:tc>
          <w:tcPr>
            <w:tcW w:w="1431" w:type="dxa"/>
          </w:tcPr>
          <w:p w:rsidR="00694BFE" w:rsidRPr="003E6C44" w:rsidRDefault="00694BFE" w:rsidP="00201018">
            <w:pPr>
              <w:jc w:val="both"/>
            </w:pPr>
            <w:r>
              <w:t>2012-2013</w:t>
            </w:r>
          </w:p>
        </w:tc>
        <w:tc>
          <w:tcPr>
            <w:tcW w:w="2160" w:type="dxa"/>
            <w:vMerge/>
            <w:shd w:val="clear" w:color="auto" w:fill="auto"/>
            <w:vAlign w:val="center"/>
          </w:tcPr>
          <w:p w:rsidR="00694BFE" w:rsidRPr="005C7CD6" w:rsidRDefault="00694BFE" w:rsidP="00201018">
            <w:pPr>
              <w:autoSpaceDE w:val="0"/>
              <w:autoSpaceDN w:val="0"/>
              <w:adjustRightInd w:val="0"/>
            </w:pPr>
          </w:p>
        </w:tc>
        <w:tc>
          <w:tcPr>
            <w:tcW w:w="2453" w:type="dxa"/>
            <w:gridSpan w:val="2"/>
            <w:vMerge/>
            <w:shd w:val="clear" w:color="auto" w:fill="auto"/>
          </w:tcPr>
          <w:p w:rsidR="00694BFE" w:rsidRPr="003E6C44" w:rsidRDefault="00694BFE" w:rsidP="00201018">
            <w:pPr>
              <w:jc w:val="center"/>
            </w:pPr>
          </w:p>
        </w:tc>
      </w:tr>
      <w:tr w:rsidR="00694BFE" w:rsidRPr="003E6C44" w:rsidTr="00774397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2880" w:type="dxa"/>
            <w:vMerge w:val="restart"/>
          </w:tcPr>
          <w:p w:rsidR="00694BFE" w:rsidRPr="00694BFE" w:rsidRDefault="00694BFE" w:rsidP="00201018">
            <w:pPr>
              <w:jc w:val="both"/>
            </w:pPr>
            <w:r>
              <w:t>-</w:t>
            </w:r>
            <w:r w:rsidRPr="00694BFE">
              <w:t>создание эффективной б</w:t>
            </w:r>
            <w:r w:rsidRPr="00694BFE">
              <w:t>а</w:t>
            </w:r>
            <w:r w:rsidRPr="00694BFE">
              <w:t>зы по предупреждению заболеваний, угрожа</w:t>
            </w:r>
            <w:r w:rsidRPr="00694BFE">
              <w:t>ю</w:t>
            </w:r>
            <w:r w:rsidRPr="00694BFE">
              <w:t>щих репродуктивному здоровью, здоровью м</w:t>
            </w:r>
            <w:r w:rsidRPr="00694BFE">
              <w:t>а</w:t>
            </w:r>
            <w:r w:rsidRPr="00694BFE">
              <w:t>терей и детей; заболев</w:t>
            </w:r>
            <w:r w:rsidRPr="00694BFE">
              <w:t>а</w:t>
            </w:r>
            <w:r w:rsidRPr="00694BFE">
              <w:t>ний, приводящих к пре</w:t>
            </w:r>
            <w:r w:rsidRPr="00694BFE">
              <w:t>ж</w:t>
            </w:r>
            <w:r w:rsidRPr="00694BFE">
              <w:t>девреме</w:t>
            </w:r>
            <w:r w:rsidRPr="00694BFE">
              <w:t>н</w:t>
            </w:r>
            <w:r w:rsidRPr="00694BFE">
              <w:t>ной смертности и инвалидности</w:t>
            </w:r>
            <w:r>
              <w:t>,</w:t>
            </w:r>
            <w:r w:rsidRPr="00694BFE">
              <w:t xml:space="preserve"> забол</w:t>
            </w:r>
            <w:r w:rsidRPr="00694BFE">
              <w:t>е</w:t>
            </w:r>
            <w:r w:rsidRPr="00694BFE">
              <w:t>ваний, представляющих социал</w:t>
            </w:r>
            <w:r w:rsidRPr="00694BFE">
              <w:t>ь</w:t>
            </w:r>
            <w:r>
              <w:t xml:space="preserve">ную опасность, </w:t>
            </w:r>
            <w:r w:rsidRPr="00694BFE">
              <w:t>развитие системы проф</w:t>
            </w:r>
            <w:r w:rsidRPr="00694BFE">
              <w:t>и</w:t>
            </w:r>
            <w:r w:rsidRPr="00694BFE">
              <w:t>лактики забол</w:t>
            </w:r>
            <w:r w:rsidRPr="00694BFE">
              <w:t>е</w:t>
            </w:r>
            <w:r w:rsidRPr="00694BFE">
              <w:t>ваний и активного сохранения здоровья путем реализ</w:t>
            </w:r>
            <w:r w:rsidRPr="00694BFE">
              <w:t>а</w:t>
            </w:r>
            <w:r w:rsidRPr="00694BFE">
              <w:t xml:space="preserve">ции ОЦП </w:t>
            </w:r>
          </w:p>
          <w:p w:rsidR="00694BFE" w:rsidRPr="00694BFE" w:rsidRDefault="00694BFE" w:rsidP="00201018">
            <w:pPr>
              <w:jc w:val="both"/>
            </w:pPr>
          </w:p>
        </w:tc>
        <w:tc>
          <w:tcPr>
            <w:tcW w:w="4509" w:type="dxa"/>
            <w:gridSpan w:val="2"/>
          </w:tcPr>
          <w:p w:rsidR="00694BFE" w:rsidRDefault="00694BFE" w:rsidP="00201018">
            <w:pPr>
              <w:jc w:val="both"/>
            </w:pPr>
            <w:r w:rsidRPr="005C7CD6">
              <w:t>Расширение банка данных групп риска  лиц, потенциально подверженных соц</w:t>
            </w:r>
            <w:r w:rsidRPr="005C7CD6">
              <w:t>и</w:t>
            </w:r>
            <w:r w:rsidRPr="005C7CD6">
              <w:t>ально значимым забол</w:t>
            </w:r>
            <w:r w:rsidRPr="005C7CD6">
              <w:t>е</w:t>
            </w:r>
            <w:r w:rsidRPr="005C7CD6">
              <w:t>ваниям.</w:t>
            </w:r>
          </w:p>
          <w:p w:rsidR="00694BFE" w:rsidRPr="005C7CD6" w:rsidRDefault="00694BFE" w:rsidP="00201018">
            <w:pPr>
              <w:jc w:val="both"/>
            </w:pPr>
            <w:r w:rsidRPr="005C7CD6">
              <w:t xml:space="preserve"> Реализация мероприятий областных ц</w:t>
            </w:r>
            <w:r w:rsidRPr="005C7CD6">
              <w:t>е</w:t>
            </w:r>
            <w:r w:rsidRPr="005C7CD6">
              <w:t>левых программ в сфере здравоохран</w:t>
            </w:r>
            <w:r w:rsidRPr="005C7CD6">
              <w:t>е</w:t>
            </w:r>
            <w:r w:rsidRPr="005C7CD6">
              <w:t>ния</w:t>
            </w:r>
          </w:p>
          <w:p w:rsidR="00694BFE" w:rsidRPr="005C7CD6" w:rsidRDefault="00694BFE" w:rsidP="00201018">
            <w:pPr>
              <w:jc w:val="both"/>
            </w:pPr>
          </w:p>
        </w:tc>
        <w:tc>
          <w:tcPr>
            <w:tcW w:w="1431" w:type="dxa"/>
          </w:tcPr>
          <w:p w:rsidR="00694BFE" w:rsidRPr="003E6C44" w:rsidRDefault="00694BFE" w:rsidP="00201018">
            <w:pPr>
              <w:jc w:val="both"/>
            </w:pPr>
            <w:r>
              <w:t>2011-2020</w:t>
            </w:r>
          </w:p>
        </w:tc>
        <w:tc>
          <w:tcPr>
            <w:tcW w:w="2160" w:type="dxa"/>
            <w:shd w:val="clear" w:color="auto" w:fill="auto"/>
          </w:tcPr>
          <w:p w:rsidR="00694BFE" w:rsidRPr="005C7CD6" w:rsidRDefault="00694BFE" w:rsidP="00201018">
            <w:pPr>
              <w:jc w:val="both"/>
            </w:pPr>
            <w:r w:rsidRPr="005C7CD6">
              <w:t>Снижение забол</w:t>
            </w:r>
            <w:r w:rsidRPr="005C7CD6">
              <w:t>е</w:t>
            </w:r>
            <w:r w:rsidRPr="005C7CD6">
              <w:t>ваемости  т</w:t>
            </w:r>
            <w:r w:rsidRPr="005C7CD6">
              <w:t>у</w:t>
            </w:r>
            <w:r w:rsidRPr="005C7CD6">
              <w:t>бер</w:t>
            </w:r>
            <w:r w:rsidRPr="005C7CD6">
              <w:softHyphen/>
              <w:t>кулезом, венер</w:t>
            </w:r>
            <w:r w:rsidRPr="005C7CD6">
              <w:t>и</w:t>
            </w:r>
            <w:r w:rsidRPr="005C7CD6">
              <w:t>ческими заб</w:t>
            </w:r>
            <w:r w:rsidRPr="005C7CD6">
              <w:t>о</w:t>
            </w:r>
            <w:r w:rsidRPr="005C7CD6">
              <w:t>лева</w:t>
            </w:r>
            <w:r w:rsidRPr="005C7CD6">
              <w:softHyphen/>
              <w:t>ниями и алког</w:t>
            </w:r>
            <w:r w:rsidRPr="005C7CD6">
              <w:t>о</w:t>
            </w:r>
            <w:r w:rsidRPr="005C7CD6">
              <w:t xml:space="preserve">лизмом  </w:t>
            </w:r>
          </w:p>
        </w:tc>
        <w:tc>
          <w:tcPr>
            <w:tcW w:w="2453" w:type="dxa"/>
            <w:gridSpan w:val="2"/>
            <w:vMerge/>
            <w:shd w:val="clear" w:color="auto" w:fill="auto"/>
          </w:tcPr>
          <w:p w:rsidR="00694BFE" w:rsidRPr="003E6C44" w:rsidRDefault="00694BFE" w:rsidP="00201018">
            <w:pPr>
              <w:jc w:val="center"/>
            </w:pPr>
          </w:p>
        </w:tc>
      </w:tr>
      <w:tr w:rsidR="00694BFE" w:rsidRPr="003E6C44" w:rsidTr="00774397">
        <w:tblPrEx>
          <w:tblCellMar>
            <w:top w:w="0" w:type="dxa"/>
            <w:bottom w:w="0" w:type="dxa"/>
          </w:tblCellMar>
        </w:tblPrEx>
        <w:trPr>
          <w:trHeight w:val="3303"/>
        </w:trPr>
        <w:tc>
          <w:tcPr>
            <w:tcW w:w="2880" w:type="dxa"/>
            <w:vMerge/>
          </w:tcPr>
          <w:p w:rsidR="00694BFE" w:rsidRPr="005C7CD6" w:rsidRDefault="00694BFE" w:rsidP="00201018">
            <w:pPr>
              <w:jc w:val="both"/>
            </w:pPr>
          </w:p>
        </w:tc>
        <w:tc>
          <w:tcPr>
            <w:tcW w:w="4509" w:type="dxa"/>
            <w:gridSpan w:val="2"/>
          </w:tcPr>
          <w:p w:rsidR="00694BFE" w:rsidRPr="005C7CD6" w:rsidRDefault="00694BFE" w:rsidP="00201018">
            <w:pPr>
              <w:jc w:val="both"/>
            </w:pPr>
            <w:r w:rsidRPr="005C7CD6">
              <w:t>Расширение профилактической работы в учрежден</w:t>
            </w:r>
            <w:r w:rsidRPr="005C7CD6">
              <w:t>и</w:t>
            </w:r>
            <w:r w:rsidRPr="005C7CD6">
              <w:t>ях.</w:t>
            </w:r>
          </w:p>
          <w:p w:rsidR="00694BFE" w:rsidRPr="005C7CD6" w:rsidRDefault="00694BFE" w:rsidP="00201018">
            <w:pPr>
              <w:jc w:val="both"/>
            </w:pPr>
          </w:p>
          <w:p w:rsidR="00694BFE" w:rsidRPr="005C7CD6" w:rsidRDefault="00694BFE" w:rsidP="00201018">
            <w:pPr>
              <w:jc w:val="both"/>
            </w:pPr>
            <w:r w:rsidRPr="005C7CD6">
              <w:t>Усиление пропаганды здорового образа жизни.</w:t>
            </w:r>
          </w:p>
          <w:p w:rsidR="00694BFE" w:rsidRPr="005C7CD6" w:rsidRDefault="00694BFE" w:rsidP="00201018">
            <w:pPr>
              <w:jc w:val="both"/>
            </w:pPr>
            <w:r w:rsidRPr="005C7CD6">
              <w:t xml:space="preserve"> </w:t>
            </w:r>
          </w:p>
        </w:tc>
        <w:tc>
          <w:tcPr>
            <w:tcW w:w="1431" w:type="dxa"/>
          </w:tcPr>
          <w:p w:rsidR="00694BFE" w:rsidRPr="003E6C44" w:rsidRDefault="00694BFE" w:rsidP="00201018">
            <w:pPr>
              <w:jc w:val="both"/>
            </w:pPr>
            <w:r>
              <w:t>2011-2020</w:t>
            </w:r>
          </w:p>
        </w:tc>
        <w:tc>
          <w:tcPr>
            <w:tcW w:w="2160" w:type="dxa"/>
            <w:shd w:val="clear" w:color="auto" w:fill="auto"/>
          </w:tcPr>
          <w:p w:rsidR="00694BFE" w:rsidRPr="005C7CD6" w:rsidRDefault="00694BFE" w:rsidP="00201018">
            <w:pPr>
              <w:jc w:val="both"/>
            </w:pPr>
            <w:r w:rsidRPr="005C7CD6">
              <w:t>Снижение числа случаев време</w:t>
            </w:r>
            <w:r w:rsidRPr="005C7CD6">
              <w:t>н</w:t>
            </w:r>
            <w:r w:rsidRPr="005C7CD6">
              <w:t>ной утраты труд</w:t>
            </w:r>
            <w:r w:rsidRPr="005C7CD6">
              <w:t>о</w:t>
            </w:r>
            <w:r w:rsidRPr="005C7CD6">
              <w:t>сп</w:t>
            </w:r>
            <w:r w:rsidRPr="005C7CD6">
              <w:t>о</w:t>
            </w:r>
            <w:r w:rsidRPr="005C7CD6">
              <w:t xml:space="preserve">собности на </w:t>
            </w:r>
          </w:p>
          <w:p w:rsidR="00694BFE" w:rsidRPr="005C7CD6" w:rsidRDefault="00694BFE" w:rsidP="00201018">
            <w:pPr>
              <w:jc w:val="both"/>
            </w:pPr>
            <w:r w:rsidRPr="005C7CD6">
              <w:t>Снижение числа случаев выз</w:t>
            </w:r>
            <w:r w:rsidRPr="005C7CD6">
              <w:t>о</w:t>
            </w:r>
            <w:r w:rsidRPr="005C7CD6">
              <w:t>вов скорой медици</w:t>
            </w:r>
            <w:r w:rsidRPr="005C7CD6">
              <w:t>н</w:t>
            </w:r>
            <w:r w:rsidRPr="005C7CD6">
              <w:t>ской пом</w:t>
            </w:r>
            <w:r w:rsidRPr="005C7CD6">
              <w:t>о</w:t>
            </w:r>
            <w:r w:rsidRPr="005C7CD6">
              <w:t>щи к больным с хрон</w:t>
            </w:r>
            <w:r w:rsidRPr="005C7CD6">
              <w:t>и</w:t>
            </w:r>
            <w:r w:rsidRPr="005C7CD6">
              <w:t>ческими з</w:t>
            </w:r>
            <w:r w:rsidRPr="005C7CD6">
              <w:t>а</w:t>
            </w:r>
            <w:r w:rsidRPr="005C7CD6">
              <w:t>болева</w:t>
            </w:r>
            <w:r w:rsidRPr="005C7CD6">
              <w:softHyphen/>
              <w:t xml:space="preserve">ниями </w:t>
            </w:r>
          </w:p>
        </w:tc>
        <w:tc>
          <w:tcPr>
            <w:tcW w:w="2453" w:type="dxa"/>
            <w:gridSpan w:val="2"/>
            <w:vMerge/>
            <w:shd w:val="clear" w:color="auto" w:fill="auto"/>
          </w:tcPr>
          <w:p w:rsidR="00694BFE" w:rsidRPr="003E6C44" w:rsidRDefault="00694BFE" w:rsidP="00201018">
            <w:pPr>
              <w:jc w:val="center"/>
            </w:pPr>
          </w:p>
        </w:tc>
      </w:tr>
      <w:tr w:rsidR="003F6DD9" w:rsidRPr="003E6C44" w:rsidTr="00774397">
        <w:tblPrEx>
          <w:tblCellMar>
            <w:top w:w="0" w:type="dxa"/>
            <w:bottom w:w="0" w:type="dxa"/>
          </w:tblCellMar>
        </w:tblPrEx>
        <w:trPr>
          <w:trHeight w:val="5128"/>
        </w:trPr>
        <w:tc>
          <w:tcPr>
            <w:tcW w:w="2880" w:type="dxa"/>
          </w:tcPr>
          <w:p w:rsidR="003F6DD9" w:rsidRPr="003F6DD9" w:rsidRDefault="003F6DD9" w:rsidP="00201018">
            <w:pPr>
              <w:jc w:val="both"/>
              <w:rPr>
                <w:b/>
              </w:rPr>
            </w:pPr>
            <w:r w:rsidRPr="003F6DD9">
              <w:rPr>
                <w:b/>
              </w:rPr>
              <w:t>Цель: обеспечение г</w:t>
            </w:r>
            <w:r w:rsidRPr="003F6DD9">
              <w:rPr>
                <w:b/>
              </w:rPr>
              <w:t>а</w:t>
            </w:r>
            <w:r w:rsidRPr="003F6DD9">
              <w:rPr>
                <w:b/>
              </w:rPr>
              <w:t>рантий прав населения на получение кач</w:t>
            </w:r>
            <w:r w:rsidRPr="003F6DD9">
              <w:rPr>
                <w:b/>
              </w:rPr>
              <w:t>е</w:t>
            </w:r>
            <w:r w:rsidRPr="003F6DD9">
              <w:rPr>
                <w:b/>
              </w:rPr>
              <w:t>ственного образования, отвечающего потребн</w:t>
            </w:r>
            <w:r w:rsidRPr="003F6DD9">
              <w:rPr>
                <w:b/>
              </w:rPr>
              <w:t>о</w:t>
            </w:r>
            <w:r w:rsidRPr="003F6DD9">
              <w:rPr>
                <w:b/>
              </w:rPr>
              <w:t>стям личности, общ</w:t>
            </w:r>
            <w:r w:rsidRPr="003F6DD9">
              <w:rPr>
                <w:b/>
              </w:rPr>
              <w:t>е</w:t>
            </w:r>
            <w:r w:rsidRPr="003F6DD9">
              <w:rPr>
                <w:b/>
              </w:rPr>
              <w:t>ства и госуда</w:t>
            </w:r>
            <w:r w:rsidRPr="003F6DD9">
              <w:rPr>
                <w:b/>
              </w:rPr>
              <w:t>р</w:t>
            </w:r>
            <w:r w:rsidRPr="003F6DD9">
              <w:rPr>
                <w:b/>
              </w:rPr>
              <w:t>ства.</w:t>
            </w:r>
          </w:p>
          <w:p w:rsidR="003F6DD9" w:rsidRPr="003E6C44" w:rsidRDefault="003F6DD9" w:rsidP="00201018">
            <w:pPr>
              <w:jc w:val="both"/>
            </w:pPr>
            <w:r>
              <w:t xml:space="preserve"> -создание условий для о</w:t>
            </w:r>
            <w:r>
              <w:t>р</w:t>
            </w:r>
            <w:r>
              <w:t>ганизации учебно-воспитательного проце</w:t>
            </w:r>
            <w:r>
              <w:t>с</w:t>
            </w:r>
            <w:r>
              <w:t>са, развитие и укрепл</w:t>
            </w:r>
            <w:r>
              <w:t>е</w:t>
            </w:r>
            <w:r>
              <w:t>ние учебно-материальной б</w:t>
            </w:r>
            <w:r>
              <w:t>а</w:t>
            </w:r>
            <w:r>
              <w:t>зы образовательных учрежд</w:t>
            </w:r>
            <w:r>
              <w:t>е</w:t>
            </w:r>
            <w:r>
              <w:t>ний района</w:t>
            </w:r>
          </w:p>
        </w:tc>
        <w:tc>
          <w:tcPr>
            <w:tcW w:w="4509" w:type="dxa"/>
            <w:gridSpan w:val="2"/>
            <w:vAlign w:val="center"/>
          </w:tcPr>
          <w:p w:rsidR="003F6DD9" w:rsidRPr="00091445" w:rsidRDefault="003F6DD9" w:rsidP="00201018">
            <w:r w:rsidRPr="00091445">
              <w:t>Техническое оснащение образовател</w:t>
            </w:r>
            <w:r w:rsidRPr="00091445">
              <w:t>ь</w:t>
            </w:r>
            <w:r w:rsidRPr="00091445">
              <w:t>ных учреждений компьютерной техн</w:t>
            </w:r>
            <w:r w:rsidRPr="00091445">
              <w:t>и</w:t>
            </w:r>
            <w:r w:rsidRPr="00091445">
              <w:t xml:space="preserve">кой </w:t>
            </w:r>
          </w:p>
          <w:p w:rsidR="003F6DD9" w:rsidRPr="007424E4" w:rsidRDefault="003F6DD9" w:rsidP="00201018">
            <w:pPr>
              <w:autoSpaceDE w:val="0"/>
              <w:autoSpaceDN w:val="0"/>
              <w:adjustRightInd w:val="0"/>
            </w:pPr>
            <w:r w:rsidRPr="007424E4">
              <w:t>Пополнение и обновление фондов школьных би</w:t>
            </w:r>
            <w:r w:rsidRPr="007424E4">
              <w:t>б</w:t>
            </w:r>
            <w:r w:rsidRPr="007424E4">
              <w:t>лиотек</w:t>
            </w:r>
          </w:p>
          <w:p w:rsidR="003F6DD9" w:rsidRPr="007424E4" w:rsidRDefault="003F6DD9" w:rsidP="00201018">
            <w:pPr>
              <w:autoSpaceDE w:val="0"/>
              <w:autoSpaceDN w:val="0"/>
              <w:adjustRightInd w:val="0"/>
            </w:pPr>
          </w:p>
        </w:tc>
        <w:tc>
          <w:tcPr>
            <w:tcW w:w="1431" w:type="dxa"/>
          </w:tcPr>
          <w:p w:rsidR="003F6DD9" w:rsidRPr="003E6C44" w:rsidRDefault="003F6DD9" w:rsidP="00201018">
            <w:pPr>
              <w:jc w:val="both"/>
            </w:pPr>
            <w:r>
              <w:t>2011-2020</w:t>
            </w:r>
          </w:p>
        </w:tc>
        <w:tc>
          <w:tcPr>
            <w:tcW w:w="2160" w:type="dxa"/>
            <w:shd w:val="clear" w:color="auto" w:fill="auto"/>
          </w:tcPr>
          <w:p w:rsidR="003F6DD9" w:rsidRPr="005E7D13" w:rsidRDefault="003F6DD9" w:rsidP="00201018">
            <w:r>
              <w:t>Повышение кач</w:t>
            </w:r>
            <w:r>
              <w:t>е</w:t>
            </w:r>
            <w:r>
              <w:t>ства образов</w:t>
            </w:r>
            <w:r>
              <w:t>а</w:t>
            </w:r>
            <w:r>
              <w:t>тельных у</w:t>
            </w:r>
            <w:r>
              <w:t>с</w:t>
            </w:r>
            <w:r>
              <w:t>луг</w:t>
            </w:r>
          </w:p>
        </w:tc>
        <w:tc>
          <w:tcPr>
            <w:tcW w:w="2453" w:type="dxa"/>
            <w:gridSpan w:val="2"/>
            <w:vMerge w:val="restart"/>
            <w:shd w:val="clear" w:color="auto" w:fill="auto"/>
          </w:tcPr>
          <w:p w:rsidR="003F6DD9" w:rsidRPr="003E6C44" w:rsidRDefault="003F6DD9" w:rsidP="00201018">
            <w:r>
              <w:t>Управление образ</w:t>
            </w:r>
            <w:r>
              <w:t>о</w:t>
            </w:r>
            <w:r>
              <w:t>вания администр</w:t>
            </w:r>
            <w:r>
              <w:t>а</w:t>
            </w:r>
            <w:r>
              <w:t>ции района, учре</w:t>
            </w:r>
            <w:r>
              <w:t>ж</w:t>
            </w:r>
            <w:r>
              <w:t>дения обр</w:t>
            </w:r>
            <w:r>
              <w:t>а</w:t>
            </w:r>
            <w:r>
              <w:t>зования</w:t>
            </w:r>
          </w:p>
        </w:tc>
      </w:tr>
      <w:tr w:rsidR="00A00FD1" w:rsidRPr="003E6C44" w:rsidTr="00774397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2880" w:type="dxa"/>
          </w:tcPr>
          <w:p w:rsidR="00A00FD1" w:rsidRPr="005C7CD6" w:rsidRDefault="003F6DD9" w:rsidP="00201018">
            <w:pPr>
              <w:jc w:val="both"/>
            </w:pPr>
            <w:r>
              <w:rPr>
                <w:sz w:val="28"/>
                <w:szCs w:val="28"/>
              </w:rPr>
              <w:t>-</w:t>
            </w:r>
            <w:r w:rsidRPr="003F6DD9">
              <w:t>совершенствование о</w:t>
            </w:r>
            <w:r w:rsidRPr="003F6DD9">
              <w:t>б</w:t>
            </w:r>
            <w:r w:rsidRPr="003F6DD9">
              <w:t>разовательных программ, повышение качества о</w:t>
            </w:r>
            <w:r w:rsidRPr="003F6DD9">
              <w:t>б</w:t>
            </w:r>
            <w:r w:rsidRPr="003F6DD9">
              <w:t>разования через внедр</w:t>
            </w:r>
            <w:r w:rsidRPr="003F6DD9">
              <w:t>е</w:t>
            </w:r>
            <w:r w:rsidRPr="003F6DD9">
              <w:t>ние в образовательный процесс новых педагог</w:t>
            </w:r>
            <w:r w:rsidRPr="003F6DD9">
              <w:t>и</w:t>
            </w:r>
            <w:r w:rsidRPr="003F6DD9">
              <w:t>ческих технологий, оп</w:t>
            </w:r>
            <w:r w:rsidRPr="003F6DD9">
              <w:t>и</w:t>
            </w:r>
            <w:r w:rsidRPr="003F6DD9">
              <w:t>рающихся на совреме</w:t>
            </w:r>
            <w:r w:rsidRPr="003F6DD9">
              <w:t>н</w:t>
            </w:r>
            <w:r w:rsidRPr="003F6DD9">
              <w:t>ные телекоммуникац</w:t>
            </w:r>
            <w:r w:rsidRPr="003F6DD9">
              <w:t>и</w:t>
            </w:r>
            <w:r w:rsidRPr="003F6DD9">
              <w:t>онные возмо</w:t>
            </w:r>
            <w:r w:rsidRPr="003F6DD9">
              <w:t>ж</w:t>
            </w:r>
            <w:r w:rsidRPr="003F6DD9">
              <w:t>ности</w:t>
            </w:r>
          </w:p>
        </w:tc>
        <w:tc>
          <w:tcPr>
            <w:tcW w:w="4509" w:type="dxa"/>
            <w:gridSpan w:val="2"/>
          </w:tcPr>
          <w:p w:rsidR="00A00FD1" w:rsidRPr="005C7CD6" w:rsidRDefault="00A00FD1" w:rsidP="00201018">
            <w:pPr>
              <w:jc w:val="both"/>
            </w:pPr>
            <w:r w:rsidRPr="005C7CD6">
              <w:t>Участие в федеральной программе «И</w:t>
            </w:r>
            <w:r w:rsidRPr="005C7CD6">
              <w:t>н</w:t>
            </w:r>
            <w:r w:rsidRPr="005C7CD6">
              <w:t>форматизация системы образов</w:t>
            </w:r>
            <w:r w:rsidRPr="005C7CD6">
              <w:t>а</w:t>
            </w:r>
            <w:r w:rsidRPr="005C7CD6">
              <w:t>ния».</w:t>
            </w:r>
          </w:p>
          <w:p w:rsidR="00A00FD1" w:rsidRDefault="00A00FD1" w:rsidP="00201018">
            <w:pPr>
              <w:jc w:val="both"/>
            </w:pPr>
            <w:r w:rsidRPr="005C7CD6">
              <w:t>Привитие культуры владения и примен</w:t>
            </w:r>
            <w:r w:rsidRPr="005C7CD6">
              <w:t>е</w:t>
            </w:r>
            <w:r w:rsidRPr="005C7CD6">
              <w:t>ния в пра</w:t>
            </w:r>
            <w:r w:rsidRPr="005C7CD6">
              <w:t>к</w:t>
            </w:r>
            <w:r w:rsidRPr="005C7CD6">
              <w:t>тике информационно-ко</w:t>
            </w:r>
            <w:r w:rsidRPr="005C7CD6">
              <w:softHyphen/>
              <w:t>ммуникационных технол</w:t>
            </w:r>
            <w:r w:rsidRPr="005C7CD6">
              <w:t>о</w:t>
            </w:r>
            <w:r w:rsidRPr="005C7CD6">
              <w:t>гий.</w:t>
            </w:r>
          </w:p>
          <w:p w:rsidR="00A00FD1" w:rsidRDefault="00A00FD1" w:rsidP="00201018">
            <w:pPr>
              <w:jc w:val="both"/>
            </w:pPr>
          </w:p>
          <w:p w:rsidR="00A00FD1" w:rsidRDefault="00A00FD1" w:rsidP="00201018">
            <w:pPr>
              <w:jc w:val="both"/>
            </w:pPr>
          </w:p>
          <w:p w:rsidR="00A00FD1" w:rsidRPr="005C7CD6" w:rsidRDefault="00A00FD1" w:rsidP="00201018">
            <w:pPr>
              <w:jc w:val="both"/>
            </w:pPr>
          </w:p>
        </w:tc>
        <w:tc>
          <w:tcPr>
            <w:tcW w:w="1431" w:type="dxa"/>
          </w:tcPr>
          <w:p w:rsidR="00A00FD1" w:rsidRPr="003E6C44" w:rsidRDefault="00A00FD1" w:rsidP="00201018">
            <w:pPr>
              <w:jc w:val="both"/>
            </w:pPr>
            <w:r>
              <w:t>2011-2020</w:t>
            </w:r>
          </w:p>
        </w:tc>
        <w:tc>
          <w:tcPr>
            <w:tcW w:w="2160" w:type="dxa"/>
            <w:shd w:val="clear" w:color="auto" w:fill="auto"/>
          </w:tcPr>
          <w:p w:rsidR="00A00FD1" w:rsidRPr="003E6C44" w:rsidRDefault="00A00FD1" w:rsidP="00201018">
            <w:pPr>
              <w:jc w:val="both"/>
            </w:pPr>
            <w:r>
              <w:t>Наличие Интернет -</w:t>
            </w:r>
            <w:r w:rsidRPr="005C7CD6">
              <w:t>сети во всех о</w:t>
            </w:r>
            <w:r w:rsidRPr="005C7CD6">
              <w:t>б</w:t>
            </w:r>
            <w:r w:rsidRPr="005C7CD6">
              <w:t>разовательных учреждениях.</w:t>
            </w:r>
            <w:r>
              <w:t xml:space="preserve"> </w:t>
            </w:r>
            <w:r w:rsidRPr="005C7CD6">
              <w:t>Применение 100% п</w:t>
            </w:r>
            <w:r w:rsidRPr="005C7CD6">
              <w:t>е</w:t>
            </w:r>
            <w:r w:rsidRPr="005C7CD6">
              <w:t>дагогов ин</w:t>
            </w:r>
            <w:r w:rsidRPr="005C7CD6">
              <w:softHyphen/>
              <w:t>формационно- коммуникацио</w:t>
            </w:r>
            <w:r w:rsidRPr="005C7CD6">
              <w:t>н</w:t>
            </w:r>
            <w:r w:rsidRPr="005C7CD6">
              <w:t>ных те</w:t>
            </w:r>
            <w:r w:rsidRPr="005C7CD6">
              <w:t>х</w:t>
            </w:r>
            <w:r w:rsidRPr="005C7CD6">
              <w:t>нологий в образов</w:t>
            </w:r>
            <w:r w:rsidRPr="005C7CD6">
              <w:t>а</w:t>
            </w:r>
            <w:r w:rsidRPr="005C7CD6">
              <w:t>тельном про</w:t>
            </w:r>
            <w:r w:rsidRPr="005C7CD6">
              <w:softHyphen/>
              <w:t>цессе.</w:t>
            </w:r>
          </w:p>
        </w:tc>
        <w:tc>
          <w:tcPr>
            <w:tcW w:w="2453" w:type="dxa"/>
            <w:gridSpan w:val="2"/>
            <w:vMerge/>
            <w:shd w:val="clear" w:color="auto" w:fill="auto"/>
          </w:tcPr>
          <w:p w:rsidR="00A00FD1" w:rsidRPr="003E6C44" w:rsidRDefault="00A00FD1" w:rsidP="00201018">
            <w:pPr>
              <w:jc w:val="center"/>
            </w:pPr>
          </w:p>
        </w:tc>
      </w:tr>
      <w:tr w:rsidR="00AB0F40" w:rsidRPr="003E6C44" w:rsidTr="00774397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2880" w:type="dxa"/>
          </w:tcPr>
          <w:p w:rsidR="008200F6" w:rsidRPr="008200F6" w:rsidRDefault="008200F6" w:rsidP="00201018">
            <w:pPr>
              <w:jc w:val="both"/>
              <w:rPr>
                <w:b/>
              </w:rPr>
            </w:pPr>
            <w:r w:rsidRPr="008200F6">
              <w:rPr>
                <w:b/>
              </w:rPr>
              <w:t>Цель: сохранение и ра</w:t>
            </w:r>
            <w:r w:rsidRPr="008200F6">
              <w:rPr>
                <w:b/>
              </w:rPr>
              <w:t>з</w:t>
            </w:r>
            <w:r w:rsidRPr="008200F6">
              <w:rPr>
                <w:b/>
              </w:rPr>
              <w:t>витие культурного п</w:t>
            </w:r>
            <w:r w:rsidRPr="008200F6">
              <w:rPr>
                <w:b/>
              </w:rPr>
              <w:t>о</w:t>
            </w:r>
            <w:r w:rsidRPr="008200F6">
              <w:rPr>
                <w:b/>
              </w:rPr>
              <w:t>тенциала и культурного н</w:t>
            </w:r>
            <w:r w:rsidRPr="008200F6">
              <w:rPr>
                <w:b/>
              </w:rPr>
              <w:t>а</w:t>
            </w:r>
            <w:r w:rsidRPr="008200F6">
              <w:rPr>
                <w:b/>
              </w:rPr>
              <w:t>следия района</w:t>
            </w:r>
          </w:p>
          <w:p w:rsidR="00AB0F40" w:rsidRPr="003E6C44" w:rsidRDefault="008200F6" w:rsidP="00201018">
            <w:pPr>
              <w:jc w:val="both"/>
            </w:pPr>
            <w:r>
              <w:t>-укрепление</w:t>
            </w:r>
            <w:r w:rsidR="00AB0F40">
              <w:t xml:space="preserve"> материал</w:t>
            </w:r>
            <w:r w:rsidR="00AB0F40">
              <w:t>ь</w:t>
            </w:r>
            <w:r w:rsidR="00AB0F40">
              <w:t>но-технической базы учреждений культ</w:t>
            </w:r>
            <w:r w:rsidR="00AB0F40">
              <w:t>у</w:t>
            </w:r>
            <w:r w:rsidR="00AB0F40">
              <w:t>ры</w:t>
            </w:r>
          </w:p>
        </w:tc>
        <w:tc>
          <w:tcPr>
            <w:tcW w:w="4509" w:type="dxa"/>
            <w:gridSpan w:val="2"/>
          </w:tcPr>
          <w:p w:rsidR="00AB0F40" w:rsidRDefault="00AB0F40" w:rsidP="00201018">
            <w:pPr>
              <w:jc w:val="both"/>
            </w:pPr>
            <w:r w:rsidRPr="005C7CD6">
              <w:t>Приобретение оргтехник</w:t>
            </w:r>
            <w:r>
              <w:t>и</w:t>
            </w:r>
            <w:r w:rsidRPr="005C7CD6">
              <w:t>,</w:t>
            </w:r>
            <w:r>
              <w:t xml:space="preserve"> </w:t>
            </w:r>
            <w:r w:rsidRPr="005C7CD6">
              <w:t>оборудов</w:t>
            </w:r>
            <w:r w:rsidRPr="005C7CD6">
              <w:t>а</w:t>
            </w:r>
            <w:r w:rsidRPr="005C7CD6">
              <w:t>ния</w:t>
            </w:r>
            <w:r>
              <w:t>,</w:t>
            </w:r>
            <w:r w:rsidRPr="005C7CD6">
              <w:t xml:space="preserve"> музыкальных инструментов, свет</w:t>
            </w:r>
            <w:r w:rsidRPr="005C7CD6">
              <w:t>о</w:t>
            </w:r>
            <w:r w:rsidRPr="005C7CD6">
              <w:t>звукового оборудования для клубной с</w:t>
            </w:r>
            <w:r w:rsidRPr="005C7CD6">
              <w:t>и</w:t>
            </w:r>
            <w:r w:rsidRPr="005C7CD6">
              <w:t>стемы</w:t>
            </w:r>
            <w:r>
              <w:t>.</w:t>
            </w:r>
          </w:p>
          <w:p w:rsidR="00AB0F40" w:rsidRPr="003E6C44" w:rsidRDefault="00AB0F40" w:rsidP="00201018">
            <w:pPr>
              <w:jc w:val="both"/>
            </w:pPr>
            <w:r>
              <w:t>Капитальный ремонт учреждений кул</w:t>
            </w:r>
            <w:r>
              <w:t>ь</w:t>
            </w:r>
            <w:r>
              <w:t>туры.</w:t>
            </w:r>
          </w:p>
        </w:tc>
        <w:tc>
          <w:tcPr>
            <w:tcW w:w="1431" w:type="dxa"/>
          </w:tcPr>
          <w:p w:rsidR="00AB0F40" w:rsidRPr="003E6C44" w:rsidRDefault="00AB0F40" w:rsidP="00201018">
            <w:pPr>
              <w:jc w:val="both"/>
            </w:pPr>
            <w:r>
              <w:t>2011-2020</w:t>
            </w:r>
          </w:p>
        </w:tc>
        <w:tc>
          <w:tcPr>
            <w:tcW w:w="2160" w:type="dxa"/>
            <w:shd w:val="clear" w:color="auto" w:fill="auto"/>
          </w:tcPr>
          <w:p w:rsidR="00AB0F40" w:rsidRPr="003E6C44" w:rsidRDefault="00AB0F40" w:rsidP="00201018">
            <w:r w:rsidRPr="005C7CD6">
              <w:t>Укрепление мат</w:t>
            </w:r>
            <w:r w:rsidRPr="005C7CD6">
              <w:t>е</w:t>
            </w:r>
            <w:r w:rsidRPr="005C7CD6">
              <w:t>риально-технической базы учреждений кул</w:t>
            </w:r>
            <w:r w:rsidRPr="005C7CD6">
              <w:t>ь</w:t>
            </w:r>
            <w:r w:rsidRPr="005C7CD6">
              <w:t>туры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AB0F40" w:rsidRPr="003E6C44" w:rsidRDefault="00AB0F40" w:rsidP="00201018">
            <w:r>
              <w:t>Отдел молоде</w:t>
            </w:r>
            <w:r>
              <w:t>ж</w:t>
            </w:r>
            <w:r>
              <w:t>ной политики, культ</w:t>
            </w:r>
            <w:r>
              <w:t>у</w:t>
            </w:r>
            <w:r>
              <w:t>ры и спорта</w:t>
            </w:r>
            <w:r w:rsidR="008200F6">
              <w:t xml:space="preserve"> админ</w:t>
            </w:r>
            <w:r w:rsidR="008200F6">
              <w:t>и</w:t>
            </w:r>
            <w:r w:rsidR="008200F6">
              <w:t>страции района</w:t>
            </w:r>
            <w:r>
              <w:t>, учреждения культ</w:t>
            </w:r>
            <w:r>
              <w:t>у</w:t>
            </w:r>
            <w:r>
              <w:t>ры</w:t>
            </w:r>
          </w:p>
        </w:tc>
      </w:tr>
      <w:tr w:rsidR="00AB0F40" w:rsidRPr="003E6C44" w:rsidTr="00774397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2880" w:type="dxa"/>
          </w:tcPr>
          <w:p w:rsidR="00AB0F40" w:rsidRPr="005C7CD6" w:rsidRDefault="008200F6" w:rsidP="00201018">
            <w:r>
              <w:t>-развитие професси</w:t>
            </w:r>
            <w:r>
              <w:t>о</w:t>
            </w:r>
            <w:r>
              <w:t>нального искусства, по</w:t>
            </w:r>
            <w:r>
              <w:t>д</w:t>
            </w:r>
            <w:r>
              <w:t>держка молодых даров</w:t>
            </w:r>
            <w:r>
              <w:t>а</w:t>
            </w:r>
            <w:r>
              <w:t>ний</w:t>
            </w:r>
          </w:p>
        </w:tc>
        <w:tc>
          <w:tcPr>
            <w:tcW w:w="4509" w:type="dxa"/>
            <w:gridSpan w:val="2"/>
          </w:tcPr>
          <w:p w:rsidR="00AB0F40" w:rsidRPr="005C7CD6" w:rsidRDefault="00AB0F40" w:rsidP="00201018">
            <w:r w:rsidRPr="005C7CD6">
              <w:t>Ра</w:t>
            </w:r>
            <w:r>
              <w:t>с</w:t>
            </w:r>
            <w:r w:rsidRPr="005C7CD6">
              <w:t>ширение услуг детской школы иску</w:t>
            </w:r>
            <w:r w:rsidRPr="005C7CD6">
              <w:t>с</w:t>
            </w:r>
            <w:r w:rsidRPr="005C7CD6">
              <w:t>ств</w:t>
            </w:r>
            <w:r>
              <w:t>.</w:t>
            </w:r>
          </w:p>
          <w:p w:rsidR="00AB0F40" w:rsidRPr="003E6C44" w:rsidRDefault="00AB0F40" w:rsidP="00201018">
            <w:pPr>
              <w:jc w:val="both"/>
            </w:pPr>
            <w:r w:rsidRPr="005C7CD6">
              <w:t>Совершенствование системы работы с кадрами: повышение квалификации пр</w:t>
            </w:r>
            <w:r w:rsidRPr="005C7CD6">
              <w:t>е</w:t>
            </w:r>
            <w:r w:rsidRPr="005C7CD6">
              <w:t>подавательского состава детской школы и</w:t>
            </w:r>
            <w:r w:rsidRPr="005C7CD6">
              <w:t>с</w:t>
            </w:r>
            <w:r w:rsidRPr="005C7CD6">
              <w:t>кусств</w:t>
            </w:r>
            <w:r>
              <w:t>.</w:t>
            </w:r>
          </w:p>
        </w:tc>
        <w:tc>
          <w:tcPr>
            <w:tcW w:w="1431" w:type="dxa"/>
          </w:tcPr>
          <w:p w:rsidR="00AB0F40" w:rsidRPr="003E6C44" w:rsidRDefault="00AB0F40" w:rsidP="00201018">
            <w:pPr>
              <w:jc w:val="both"/>
            </w:pPr>
            <w:r>
              <w:t>2011-2020</w:t>
            </w:r>
          </w:p>
        </w:tc>
        <w:tc>
          <w:tcPr>
            <w:tcW w:w="2160" w:type="dxa"/>
            <w:shd w:val="clear" w:color="auto" w:fill="auto"/>
          </w:tcPr>
          <w:p w:rsidR="00AB0F40" w:rsidRPr="003E6C44" w:rsidRDefault="00AB0F40" w:rsidP="00201018">
            <w:r>
              <w:t>Повышение кач</w:t>
            </w:r>
            <w:r>
              <w:t>е</w:t>
            </w:r>
            <w:r>
              <w:t>ства услуг детской школы искусств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AB0F40" w:rsidRPr="003E6C44" w:rsidRDefault="00AB0F40" w:rsidP="00201018">
            <w:r>
              <w:t>Отдел молоде</w:t>
            </w:r>
            <w:r>
              <w:t>ж</w:t>
            </w:r>
            <w:r>
              <w:t>ной политики, культ</w:t>
            </w:r>
            <w:r>
              <w:t>у</w:t>
            </w:r>
            <w:r>
              <w:t>ры и спорта</w:t>
            </w:r>
            <w:r w:rsidR="008200F6">
              <w:t xml:space="preserve"> админ</w:t>
            </w:r>
            <w:r w:rsidR="008200F6">
              <w:t>и</w:t>
            </w:r>
            <w:r w:rsidR="008200F6">
              <w:t>страции района</w:t>
            </w:r>
            <w:r>
              <w:t>, де</w:t>
            </w:r>
            <w:r>
              <w:t>т</w:t>
            </w:r>
            <w:r>
              <w:t>ская школа и</w:t>
            </w:r>
            <w:r>
              <w:t>с</w:t>
            </w:r>
            <w:r>
              <w:t>кусств</w:t>
            </w:r>
          </w:p>
        </w:tc>
      </w:tr>
      <w:tr w:rsidR="00AB0F40" w:rsidRPr="003E6C44" w:rsidTr="00774397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2880" w:type="dxa"/>
          </w:tcPr>
          <w:p w:rsidR="008200F6" w:rsidRPr="008200F6" w:rsidRDefault="008200F6" w:rsidP="00201018">
            <w:pPr>
              <w:rPr>
                <w:b/>
              </w:rPr>
            </w:pPr>
            <w:r w:rsidRPr="008200F6">
              <w:rPr>
                <w:b/>
              </w:rPr>
              <w:t>Цель: повышение уро</w:t>
            </w:r>
            <w:r w:rsidRPr="008200F6">
              <w:rPr>
                <w:b/>
              </w:rPr>
              <w:t>в</w:t>
            </w:r>
            <w:r w:rsidRPr="008200F6">
              <w:rPr>
                <w:b/>
              </w:rPr>
              <w:t>ня здоровья и форм</w:t>
            </w:r>
            <w:r w:rsidRPr="008200F6">
              <w:rPr>
                <w:b/>
              </w:rPr>
              <w:t>и</w:t>
            </w:r>
            <w:r w:rsidRPr="008200F6">
              <w:rPr>
                <w:b/>
              </w:rPr>
              <w:t>рование здорового о</w:t>
            </w:r>
            <w:r w:rsidRPr="008200F6">
              <w:rPr>
                <w:b/>
              </w:rPr>
              <w:t>б</w:t>
            </w:r>
            <w:r w:rsidRPr="008200F6">
              <w:rPr>
                <w:b/>
              </w:rPr>
              <w:t>раза жизни средствами ф</w:t>
            </w:r>
            <w:r w:rsidRPr="008200F6">
              <w:rPr>
                <w:b/>
              </w:rPr>
              <w:t>и</w:t>
            </w:r>
            <w:r w:rsidRPr="008200F6">
              <w:rPr>
                <w:b/>
              </w:rPr>
              <w:t>зической культуры и спо</w:t>
            </w:r>
            <w:r w:rsidRPr="008200F6">
              <w:rPr>
                <w:b/>
              </w:rPr>
              <w:t>р</w:t>
            </w:r>
            <w:r w:rsidRPr="008200F6">
              <w:rPr>
                <w:b/>
              </w:rPr>
              <w:t>та.</w:t>
            </w:r>
          </w:p>
          <w:p w:rsidR="00AB0F40" w:rsidRPr="008200F6" w:rsidRDefault="008200F6" w:rsidP="00201018">
            <w:r w:rsidRPr="008200F6">
              <w:t>-развитие массовой ф</w:t>
            </w:r>
            <w:r w:rsidRPr="008200F6">
              <w:t>и</w:t>
            </w:r>
            <w:r w:rsidRPr="008200F6">
              <w:t>зической культуры и спорта, формирование ценностей здоровья и здоров</w:t>
            </w:r>
            <w:r w:rsidRPr="008200F6">
              <w:t>о</w:t>
            </w:r>
            <w:r w:rsidRPr="008200F6">
              <w:t>го образа жизни, разв</w:t>
            </w:r>
            <w:r w:rsidRPr="008200F6">
              <w:t>и</w:t>
            </w:r>
            <w:r w:rsidRPr="008200F6">
              <w:t>тие и привлечение детей, подростков и м</w:t>
            </w:r>
            <w:r w:rsidRPr="008200F6">
              <w:t>о</w:t>
            </w:r>
            <w:r w:rsidRPr="008200F6">
              <w:t>лодежи к занятиям физ</w:t>
            </w:r>
            <w:r w:rsidRPr="008200F6">
              <w:t>и</w:t>
            </w:r>
            <w:r w:rsidRPr="008200F6">
              <w:t>ческой культурой и спо</w:t>
            </w:r>
            <w:r w:rsidRPr="008200F6">
              <w:t>р</w:t>
            </w:r>
            <w:r w:rsidRPr="008200F6">
              <w:t>том</w:t>
            </w:r>
          </w:p>
        </w:tc>
        <w:tc>
          <w:tcPr>
            <w:tcW w:w="4509" w:type="dxa"/>
            <w:gridSpan w:val="2"/>
          </w:tcPr>
          <w:p w:rsidR="00AB0F40" w:rsidRPr="005C7CD6" w:rsidRDefault="00AB0F40" w:rsidP="00201018">
            <w:pPr>
              <w:autoSpaceDE w:val="0"/>
              <w:autoSpaceDN w:val="0"/>
              <w:adjustRightInd w:val="0"/>
            </w:pPr>
            <w:r w:rsidRPr="005C7CD6">
              <w:t>Пропаганда здорового образа жизни, поддержка физкультурных и оздоров</w:t>
            </w:r>
            <w:r w:rsidRPr="005C7CD6">
              <w:t>и</w:t>
            </w:r>
            <w:r w:rsidRPr="005C7CD6">
              <w:t>тельных объединений и движений. Орг</w:t>
            </w:r>
            <w:r w:rsidRPr="005C7CD6">
              <w:t>а</w:t>
            </w:r>
            <w:r w:rsidRPr="005C7CD6">
              <w:t>низация и проведение массовых спо</w:t>
            </w:r>
            <w:r w:rsidRPr="005C7CD6">
              <w:t>р</w:t>
            </w:r>
            <w:r w:rsidRPr="005C7CD6">
              <w:t>тивных мероприятий, соревнований, спартакиад, эффе</w:t>
            </w:r>
            <w:r w:rsidRPr="005C7CD6">
              <w:t>к</w:t>
            </w:r>
            <w:r w:rsidRPr="005C7CD6">
              <w:t>тивное использование спортивных соор</w:t>
            </w:r>
            <w:r w:rsidRPr="005C7CD6">
              <w:t>у</w:t>
            </w:r>
            <w:r w:rsidRPr="005C7CD6">
              <w:t>жений</w:t>
            </w:r>
          </w:p>
          <w:p w:rsidR="00AB0F40" w:rsidRPr="005C7CD6" w:rsidRDefault="00AB0F40" w:rsidP="00201018">
            <w:pPr>
              <w:autoSpaceDE w:val="0"/>
              <w:autoSpaceDN w:val="0"/>
              <w:adjustRightInd w:val="0"/>
            </w:pPr>
          </w:p>
        </w:tc>
        <w:tc>
          <w:tcPr>
            <w:tcW w:w="1431" w:type="dxa"/>
          </w:tcPr>
          <w:p w:rsidR="00AB0F40" w:rsidRDefault="00AB0F40" w:rsidP="00201018">
            <w:pPr>
              <w:jc w:val="both"/>
            </w:pPr>
            <w:r>
              <w:t>2011-2020</w:t>
            </w:r>
          </w:p>
        </w:tc>
        <w:tc>
          <w:tcPr>
            <w:tcW w:w="2160" w:type="dxa"/>
            <w:shd w:val="clear" w:color="auto" w:fill="auto"/>
          </w:tcPr>
          <w:p w:rsidR="00AB0F40" w:rsidRDefault="00AB0F40" w:rsidP="00201018">
            <w:r w:rsidRPr="005C7CD6">
              <w:t>Формирование зд</w:t>
            </w:r>
            <w:r w:rsidRPr="005C7CD6">
              <w:t>о</w:t>
            </w:r>
            <w:r w:rsidRPr="005C7CD6">
              <w:t>рового образа жизни, укрепл</w:t>
            </w:r>
            <w:r w:rsidRPr="005C7CD6">
              <w:t>е</w:t>
            </w:r>
            <w:r w:rsidRPr="005C7CD6">
              <w:t>ние здоровья населения, увел</w:t>
            </w:r>
            <w:r w:rsidRPr="005C7CD6">
              <w:t>и</w:t>
            </w:r>
            <w:r w:rsidRPr="005C7CD6">
              <w:t>чение продолж</w:t>
            </w:r>
            <w:r w:rsidRPr="005C7CD6">
              <w:t>и</w:t>
            </w:r>
            <w:r w:rsidRPr="005C7CD6">
              <w:t>тельности жизни Формирование благоприя</w:t>
            </w:r>
            <w:r w:rsidRPr="005C7CD6">
              <w:t>т</w:t>
            </w:r>
            <w:r w:rsidRPr="005C7CD6">
              <w:t>ных условий для зан</w:t>
            </w:r>
            <w:r w:rsidRPr="005C7CD6">
              <w:t>я</w:t>
            </w:r>
            <w:r w:rsidRPr="005C7CD6">
              <w:t>тия физич</w:t>
            </w:r>
            <w:r w:rsidRPr="005C7CD6">
              <w:t>е</w:t>
            </w:r>
            <w:r w:rsidRPr="005C7CD6">
              <w:t>ской культурой и спо</w:t>
            </w:r>
            <w:r w:rsidRPr="005C7CD6">
              <w:t>р</w:t>
            </w:r>
            <w:r w:rsidRPr="005C7CD6">
              <w:t>том</w:t>
            </w:r>
            <w:r w:rsidR="008200F6">
              <w:t>.</w:t>
            </w:r>
            <w:r w:rsidRPr="005C7CD6">
              <w:t xml:space="preserve"> Повыш</w:t>
            </w:r>
            <w:r w:rsidRPr="005C7CD6">
              <w:t>е</w:t>
            </w:r>
            <w:r w:rsidRPr="005C7CD6">
              <w:t>ние качества физич</w:t>
            </w:r>
            <w:r w:rsidRPr="005C7CD6">
              <w:t>е</w:t>
            </w:r>
            <w:r w:rsidRPr="005C7CD6">
              <w:t>ского восп</w:t>
            </w:r>
            <w:r w:rsidRPr="005C7CD6">
              <w:t>и</w:t>
            </w:r>
            <w:r w:rsidRPr="005C7CD6">
              <w:t>тания населения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AB0F40" w:rsidRPr="003E6C44" w:rsidRDefault="00AB0F40" w:rsidP="00201018">
            <w:r>
              <w:t>Отдел молоде</w:t>
            </w:r>
            <w:r>
              <w:t>ж</w:t>
            </w:r>
            <w:r>
              <w:t>ной политики, культ</w:t>
            </w:r>
            <w:r>
              <w:t>у</w:t>
            </w:r>
            <w:r>
              <w:t>ры и спорта</w:t>
            </w:r>
            <w:r w:rsidR="008200F6">
              <w:t xml:space="preserve"> админ</w:t>
            </w:r>
            <w:r w:rsidR="008200F6">
              <w:t>и</w:t>
            </w:r>
            <w:r w:rsidR="008200F6">
              <w:t>страции района</w:t>
            </w:r>
          </w:p>
        </w:tc>
      </w:tr>
      <w:tr w:rsidR="005C741A" w:rsidRPr="003E6C44" w:rsidTr="00774397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2880" w:type="dxa"/>
            <w:vMerge w:val="restart"/>
          </w:tcPr>
          <w:p w:rsidR="005C741A" w:rsidRPr="005C741A" w:rsidRDefault="005C741A" w:rsidP="00201018">
            <w:pPr>
              <w:jc w:val="both"/>
              <w:rPr>
                <w:b/>
              </w:rPr>
            </w:pPr>
            <w:r w:rsidRPr="005C741A">
              <w:rPr>
                <w:b/>
              </w:rPr>
              <w:t>Цель: улучшение кач</w:t>
            </w:r>
            <w:r w:rsidRPr="005C741A">
              <w:rPr>
                <w:b/>
              </w:rPr>
              <w:t>е</w:t>
            </w:r>
            <w:r w:rsidRPr="005C741A">
              <w:rPr>
                <w:b/>
              </w:rPr>
              <w:t>ства жилищно-коммунальных услуг</w:t>
            </w:r>
          </w:p>
          <w:p w:rsidR="005C741A" w:rsidRPr="005C741A" w:rsidRDefault="005C741A" w:rsidP="00201018">
            <w:pPr>
              <w:jc w:val="both"/>
              <w:rPr>
                <w:b/>
              </w:rPr>
            </w:pPr>
            <w:r>
              <w:t>-м</w:t>
            </w:r>
            <w:r w:rsidRPr="005C7CD6">
              <w:t>одернизация основных фо</w:t>
            </w:r>
            <w:r w:rsidRPr="005C7CD6">
              <w:t>н</w:t>
            </w:r>
            <w:r w:rsidRPr="005C7CD6">
              <w:t>дов ЖКХ</w:t>
            </w:r>
          </w:p>
        </w:tc>
        <w:tc>
          <w:tcPr>
            <w:tcW w:w="4509" w:type="dxa"/>
            <w:gridSpan w:val="2"/>
            <w:vMerge w:val="restart"/>
          </w:tcPr>
          <w:p w:rsidR="005C741A" w:rsidRPr="003E6C44" w:rsidRDefault="005C741A" w:rsidP="00201018">
            <w:pPr>
              <w:jc w:val="both"/>
            </w:pPr>
            <w:r>
              <w:t>Газификация населенных пунктов района</w:t>
            </w:r>
          </w:p>
          <w:p w:rsidR="005C741A" w:rsidRDefault="005C741A" w:rsidP="00201018">
            <w:pPr>
              <w:autoSpaceDE w:val="0"/>
              <w:autoSpaceDN w:val="0"/>
              <w:adjustRightInd w:val="0"/>
            </w:pPr>
          </w:p>
          <w:p w:rsidR="005C741A" w:rsidRDefault="005C741A" w:rsidP="00201018">
            <w:pPr>
              <w:autoSpaceDE w:val="0"/>
              <w:autoSpaceDN w:val="0"/>
              <w:adjustRightInd w:val="0"/>
            </w:pPr>
          </w:p>
          <w:p w:rsidR="005C741A" w:rsidRPr="005C7CD6" w:rsidRDefault="005C741A" w:rsidP="00201018">
            <w:pPr>
              <w:autoSpaceDE w:val="0"/>
              <w:autoSpaceDN w:val="0"/>
              <w:adjustRightInd w:val="0"/>
            </w:pPr>
            <w:r w:rsidRPr="005C7CD6">
              <w:t xml:space="preserve">Замена и </w:t>
            </w:r>
            <w:r>
              <w:t>прокладка систем водоснабж</w:t>
            </w:r>
            <w:r>
              <w:t>е</w:t>
            </w:r>
            <w:r>
              <w:t xml:space="preserve">ния </w:t>
            </w:r>
          </w:p>
          <w:p w:rsidR="005C741A" w:rsidRDefault="005C741A" w:rsidP="00201018">
            <w:pPr>
              <w:jc w:val="both"/>
            </w:pPr>
            <w:r>
              <w:t>Строительство скважи</w:t>
            </w:r>
            <w:r w:rsidR="00A7121B">
              <w:t>н</w:t>
            </w:r>
          </w:p>
          <w:p w:rsidR="005C741A" w:rsidRDefault="005C741A" w:rsidP="00201018">
            <w:pPr>
              <w:jc w:val="both"/>
            </w:pPr>
          </w:p>
          <w:p w:rsidR="005C741A" w:rsidRPr="003E6C44" w:rsidRDefault="005C741A" w:rsidP="00201018">
            <w:pPr>
              <w:jc w:val="both"/>
            </w:pPr>
            <w:r w:rsidRPr="005C7CD6">
              <w:t>Ввод в эксплуатацию нового котельного оборудов</w:t>
            </w:r>
            <w:r w:rsidRPr="005C7CD6">
              <w:t>а</w:t>
            </w:r>
            <w:r w:rsidRPr="005C7CD6">
              <w:t>ния</w:t>
            </w:r>
          </w:p>
        </w:tc>
        <w:tc>
          <w:tcPr>
            <w:tcW w:w="1431" w:type="dxa"/>
          </w:tcPr>
          <w:p w:rsidR="005C741A" w:rsidRPr="003E6C44" w:rsidRDefault="005C741A" w:rsidP="00201018">
            <w:pPr>
              <w:jc w:val="both"/>
            </w:pPr>
            <w:r>
              <w:t>2016-2020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5C741A" w:rsidRPr="005C7CD6" w:rsidRDefault="005C741A" w:rsidP="00201018">
            <w:pPr>
              <w:autoSpaceDE w:val="0"/>
              <w:autoSpaceDN w:val="0"/>
              <w:adjustRightInd w:val="0"/>
            </w:pPr>
            <w:r w:rsidRPr="005C7CD6">
              <w:t>Газификация  сельских посел</w:t>
            </w:r>
            <w:r w:rsidRPr="005C7CD6">
              <w:t>е</w:t>
            </w:r>
            <w:r w:rsidRPr="005C7CD6">
              <w:t>ний  района</w:t>
            </w:r>
          </w:p>
        </w:tc>
        <w:tc>
          <w:tcPr>
            <w:tcW w:w="2453" w:type="dxa"/>
            <w:gridSpan w:val="2"/>
            <w:vMerge w:val="restart"/>
            <w:shd w:val="clear" w:color="auto" w:fill="auto"/>
          </w:tcPr>
          <w:p w:rsidR="005C741A" w:rsidRPr="003E6C44" w:rsidRDefault="005C741A" w:rsidP="00201018">
            <w:r>
              <w:t>Отдел строительс</w:t>
            </w:r>
            <w:r>
              <w:t>т</w:t>
            </w:r>
            <w:r>
              <w:t>ва, коммунального, д</w:t>
            </w:r>
            <w:r>
              <w:t>о</w:t>
            </w:r>
            <w:r>
              <w:t>рожного хозяйс</w:t>
            </w:r>
            <w:r>
              <w:t>т</w:t>
            </w:r>
            <w:r>
              <w:t>ва и транспорта админ</w:t>
            </w:r>
            <w:r>
              <w:t>и</w:t>
            </w:r>
            <w:r>
              <w:t>страции ра</w:t>
            </w:r>
            <w:r>
              <w:t>й</w:t>
            </w:r>
            <w:r>
              <w:t>она</w:t>
            </w:r>
          </w:p>
          <w:p w:rsidR="005C741A" w:rsidRPr="003E6C44" w:rsidRDefault="005C741A" w:rsidP="00201018">
            <w:r>
              <w:t>района, хозяйству</w:t>
            </w:r>
            <w:r>
              <w:t>ю</w:t>
            </w:r>
            <w:r>
              <w:t>щие субъекты</w:t>
            </w:r>
          </w:p>
        </w:tc>
      </w:tr>
      <w:tr w:rsidR="005C741A" w:rsidRPr="003E6C44" w:rsidTr="00774397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2880" w:type="dxa"/>
            <w:vMerge/>
          </w:tcPr>
          <w:p w:rsidR="005C741A" w:rsidRPr="003E6C44" w:rsidRDefault="005C741A" w:rsidP="00201018">
            <w:pPr>
              <w:jc w:val="both"/>
            </w:pPr>
          </w:p>
        </w:tc>
        <w:tc>
          <w:tcPr>
            <w:tcW w:w="4509" w:type="dxa"/>
            <w:gridSpan w:val="2"/>
            <w:vMerge/>
          </w:tcPr>
          <w:p w:rsidR="005C741A" w:rsidRPr="003E6C44" w:rsidRDefault="005C741A" w:rsidP="00201018">
            <w:pPr>
              <w:jc w:val="both"/>
            </w:pPr>
          </w:p>
        </w:tc>
        <w:tc>
          <w:tcPr>
            <w:tcW w:w="1431" w:type="dxa"/>
          </w:tcPr>
          <w:p w:rsidR="005C741A" w:rsidRPr="003E6C44" w:rsidRDefault="005C741A" w:rsidP="00201018">
            <w:pPr>
              <w:jc w:val="both"/>
            </w:pPr>
            <w:r>
              <w:t>2011-2020</w:t>
            </w:r>
          </w:p>
        </w:tc>
        <w:tc>
          <w:tcPr>
            <w:tcW w:w="2160" w:type="dxa"/>
            <w:shd w:val="clear" w:color="auto" w:fill="auto"/>
          </w:tcPr>
          <w:p w:rsidR="005C741A" w:rsidRPr="003E6C44" w:rsidRDefault="005C741A" w:rsidP="00201018">
            <w:r>
              <w:t>Повышение кач</w:t>
            </w:r>
            <w:r>
              <w:t>е</w:t>
            </w:r>
            <w:r>
              <w:t>ства водоснабж</w:t>
            </w:r>
            <w:r>
              <w:t>е</w:t>
            </w:r>
            <w:r>
              <w:t>ния</w:t>
            </w:r>
          </w:p>
        </w:tc>
        <w:tc>
          <w:tcPr>
            <w:tcW w:w="2453" w:type="dxa"/>
            <w:gridSpan w:val="2"/>
            <w:vMerge/>
            <w:shd w:val="clear" w:color="auto" w:fill="auto"/>
          </w:tcPr>
          <w:p w:rsidR="005C741A" w:rsidRPr="003E6C44" w:rsidRDefault="005C741A" w:rsidP="00201018"/>
        </w:tc>
      </w:tr>
      <w:tr w:rsidR="005C741A" w:rsidRPr="003E6C44" w:rsidTr="00774397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2880" w:type="dxa"/>
            <w:vMerge/>
          </w:tcPr>
          <w:p w:rsidR="005C741A" w:rsidRPr="003E6C44" w:rsidRDefault="005C741A" w:rsidP="00201018">
            <w:pPr>
              <w:jc w:val="both"/>
            </w:pPr>
          </w:p>
        </w:tc>
        <w:tc>
          <w:tcPr>
            <w:tcW w:w="4509" w:type="dxa"/>
            <w:gridSpan w:val="2"/>
            <w:vMerge/>
          </w:tcPr>
          <w:p w:rsidR="005C741A" w:rsidRPr="003E6C44" w:rsidRDefault="005C741A" w:rsidP="00201018">
            <w:pPr>
              <w:jc w:val="both"/>
            </w:pPr>
          </w:p>
        </w:tc>
        <w:tc>
          <w:tcPr>
            <w:tcW w:w="1431" w:type="dxa"/>
          </w:tcPr>
          <w:p w:rsidR="005C741A" w:rsidRPr="003E6C44" w:rsidRDefault="005C741A" w:rsidP="00201018">
            <w:pPr>
              <w:jc w:val="both"/>
            </w:pPr>
            <w:r>
              <w:t>2011-2020</w:t>
            </w:r>
          </w:p>
        </w:tc>
        <w:tc>
          <w:tcPr>
            <w:tcW w:w="2160" w:type="dxa"/>
            <w:shd w:val="clear" w:color="auto" w:fill="auto"/>
          </w:tcPr>
          <w:p w:rsidR="005C741A" w:rsidRPr="003E6C44" w:rsidRDefault="005C741A" w:rsidP="00201018">
            <w:r>
              <w:t>Укрепление мат</w:t>
            </w:r>
            <w:r>
              <w:t>е</w:t>
            </w:r>
            <w:r>
              <w:t>риально-технической базы, снижение авари</w:t>
            </w:r>
            <w:r>
              <w:t>й</w:t>
            </w:r>
            <w:r>
              <w:t>ности</w:t>
            </w:r>
          </w:p>
        </w:tc>
        <w:tc>
          <w:tcPr>
            <w:tcW w:w="2453" w:type="dxa"/>
            <w:gridSpan w:val="2"/>
            <w:vMerge/>
            <w:shd w:val="clear" w:color="auto" w:fill="auto"/>
          </w:tcPr>
          <w:p w:rsidR="005C741A" w:rsidRPr="003E6C44" w:rsidRDefault="005C741A" w:rsidP="00201018"/>
        </w:tc>
      </w:tr>
      <w:tr w:rsidR="00AB0F40" w:rsidRPr="003E6C44" w:rsidTr="00774397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2880" w:type="dxa"/>
          </w:tcPr>
          <w:p w:rsidR="00AB0F40" w:rsidRDefault="005C741A" w:rsidP="00201018">
            <w:pPr>
              <w:jc w:val="both"/>
            </w:pPr>
            <w:r>
              <w:t>-обеспечение поэтапной реализации программы</w:t>
            </w:r>
            <w:r w:rsidR="00AB0F40" w:rsidRPr="005C7CD6">
              <w:t xml:space="preserve"> переселения гр</w:t>
            </w:r>
            <w:r w:rsidR="00AB0F40" w:rsidRPr="005C7CD6">
              <w:t>а</w:t>
            </w:r>
            <w:r w:rsidR="00AB0F40" w:rsidRPr="005C7CD6">
              <w:t>ждан из ветхого и аварийного жилья</w:t>
            </w:r>
          </w:p>
          <w:p w:rsidR="00AB0F40" w:rsidRDefault="00AB0F40" w:rsidP="00201018">
            <w:pPr>
              <w:jc w:val="both"/>
            </w:pPr>
          </w:p>
          <w:p w:rsidR="00AB0F40" w:rsidRDefault="00AB0F40" w:rsidP="00201018">
            <w:pPr>
              <w:jc w:val="both"/>
            </w:pPr>
          </w:p>
          <w:p w:rsidR="00AB0F40" w:rsidRPr="003E6C44" w:rsidRDefault="00AB0F40" w:rsidP="00201018">
            <w:pPr>
              <w:jc w:val="both"/>
            </w:pPr>
          </w:p>
        </w:tc>
        <w:tc>
          <w:tcPr>
            <w:tcW w:w="4509" w:type="dxa"/>
            <w:gridSpan w:val="2"/>
          </w:tcPr>
          <w:p w:rsidR="00AB0F40" w:rsidRPr="005C7CD6" w:rsidRDefault="00AB0F40" w:rsidP="00201018">
            <w:r w:rsidRPr="005C7CD6">
              <w:t>Составление реестра ветхих и аварийных зданий, определение очередности сноса непригодного жилищного фонда, п</w:t>
            </w:r>
            <w:r w:rsidRPr="005C7CD6">
              <w:t>о</w:t>
            </w:r>
            <w:r w:rsidRPr="005C7CD6">
              <w:t>этапное переселение граждан из ветхого и авари</w:t>
            </w:r>
            <w:r w:rsidRPr="005C7CD6">
              <w:t>й</w:t>
            </w:r>
            <w:r w:rsidRPr="005C7CD6">
              <w:t>ного жилья</w:t>
            </w:r>
          </w:p>
          <w:p w:rsidR="00AB0F40" w:rsidRDefault="00AB0F40" w:rsidP="00201018">
            <w:pPr>
              <w:jc w:val="both"/>
            </w:pPr>
          </w:p>
          <w:p w:rsidR="00AB0F40" w:rsidRDefault="00AB0F40" w:rsidP="00201018">
            <w:pPr>
              <w:jc w:val="both"/>
            </w:pPr>
          </w:p>
          <w:p w:rsidR="00AB0F40" w:rsidRPr="003E6C44" w:rsidRDefault="00AB0F40" w:rsidP="00201018">
            <w:pPr>
              <w:jc w:val="both"/>
            </w:pPr>
          </w:p>
        </w:tc>
        <w:tc>
          <w:tcPr>
            <w:tcW w:w="1431" w:type="dxa"/>
          </w:tcPr>
          <w:p w:rsidR="00AB0F40" w:rsidRPr="003E6C44" w:rsidRDefault="00AB0F40" w:rsidP="00201018">
            <w:pPr>
              <w:jc w:val="both"/>
            </w:pPr>
            <w:r>
              <w:t>2011-2020</w:t>
            </w:r>
          </w:p>
        </w:tc>
        <w:tc>
          <w:tcPr>
            <w:tcW w:w="2160" w:type="dxa"/>
            <w:shd w:val="clear" w:color="auto" w:fill="auto"/>
          </w:tcPr>
          <w:p w:rsidR="00AB0F40" w:rsidRDefault="00AB0F40" w:rsidP="00201018">
            <w:r w:rsidRPr="005C7CD6">
              <w:t>Снижение объ</w:t>
            </w:r>
            <w:r w:rsidRPr="005C7CD6">
              <w:t>е</w:t>
            </w:r>
            <w:r w:rsidRPr="005C7CD6">
              <w:t>мов ветхого и ав</w:t>
            </w:r>
            <w:r w:rsidRPr="005C7CD6">
              <w:t>а</w:t>
            </w:r>
            <w:r w:rsidRPr="005C7CD6">
              <w:t>рийного жили</w:t>
            </w:r>
            <w:r w:rsidRPr="005C7CD6">
              <w:t>щ</w:t>
            </w:r>
            <w:r w:rsidRPr="005C7CD6">
              <w:t>ного фо</w:t>
            </w:r>
            <w:r w:rsidRPr="005C7CD6">
              <w:t>н</w:t>
            </w:r>
            <w:r w:rsidRPr="005C7CD6">
              <w:t>да</w:t>
            </w:r>
          </w:p>
          <w:p w:rsidR="00AB0F40" w:rsidRDefault="00AB0F40" w:rsidP="00201018"/>
          <w:p w:rsidR="00AB0F40" w:rsidRPr="003E6C44" w:rsidRDefault="00AB0F40" w:rsidP="00201018"/>
        </w:tc>
        <w:tc>
          <w:tcPr>
            <w:tcW w:w="2453" w:type="dxa"/>
            <w:gridSpan w:val="2"/>
            <w:shd w:val="clear" w:color="auto" w:fill="auto"/>
          </w:tcPr>
          <w:p w:rsidR="005C741A" w:rsidRPr="003E6C44" w:rsidRDefault="00AB0F40" w:rsidP="00201018">
            <w:r>
              <w:t>Отдел строительс</w:t>
            </w:r>
            <w:r>
              <w:t>т</w:t>
            </w:r>
            <w:r>
              <w:t>ва, коммунального, д</w:t>
            </w:r>
            <w:r>
              <w:t>о</w:t>
            </w:r>
            <w:r>
              <w:t>рожного хозяйс</w:t>
            </w:r>
            <w:r>
              <w:t>т</w:t>
            </w:r>
            <w:r>
              <w:t>ва и транспорта админ</w:t>
            </w:r>
            <w:r>
              <w:t>и</w:t>
            </w:r>
            <w:r>
              <w:t>страции ра</w:t>
            </w:r>
            <w:r>
              <w:t>й</w:t>
            </w:r>
            <w:r>
              <w:t>она</w:t>
            </w:r>
          </w:p>
        </w:tc>
      </w:tr>
      <w:tr w:rsidR="00CD0A2D" w:rsidRPr="003E6C44" w:rsidTr="00774397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2880" w:type="dxa"/>
            <w:vMerge w:val="restart"/>
          </w:tcPr>
          <w:p w:rsidR="00CD0A2D" w:rsidRPr="00A00FD1" w:rsidRDefault="00CD0A2D" w:rsidP="00201018">
            <w:pPr>
              <w:jc w:val="both"/>
              <w:rPr>
                <w:b/>
              </w:rPr>
            </w:pPr>
            <w:r w:rsidRPr="00A00FD1">
              <w:rPr>
                <w:b/>
              </w:rPr>
              <w:t>Цель: обеспечение уд</w:t>
            </w:r>
            <w:r w:rsidRPr="00A00FD1">
              <w:rPr>
                <w:b/>
              </w:rPr>
              <w:t>о</w:t>
            </w:r>
            <w:r w:rsidRPr="00A00FD1">
              <w:rPr>
                <w:b/>
              </w:rPr>
              <w:t>влетворения потребн</w:t>
            </w:r>
            <w:r w:rsidRPr="00A00FD1">
              <w:rPr>
                <w:b/>
              </w:rPr>
              <w:t>о</w:t>
            </w:r>
            <w:r w:rsidRPr="00A00FD1">
              <w:rPr>
                <w:b/>
              </w:rPr>
              <w:t>стей населения в тов</w:t>
            </w:r>
            <w:r w:rsidRPr="00A00FD1">
              <w:rPr>
                <w:b/>
              </w:rPr>
              <w:t>а</w:t>
            </w:r>
            <w:r w:rsidRPr="00A00FD1">
              <w:rPr>
                <w:b/>
              </w:rPr>
              <w:t>рах и услугах, увелич</w:t>
            </w:r>
            <w:r w:rsidRPr="00A00FD1">
              <w:rPr>
                <w:b/>
              </w:rPr>
              <w:t>е</w:t>
            </w:r>
            <w:r w:rsidRPr="00A00FD1">
              <w:rPr>
                <w:b/>
              </w:rPr>
              <w:t>ние налогообл</w:t>
            </w:r>
            <w:r w:rsidRPr="00A00FD1">
              <w:rPr>
                <w:b/>
              </w:rPr>
              <w:t>а</w:t>
            </w:r>
            <w:r w:rsidRPr="00A00FD1">
              <w:rPr>
                <w:b/>
              </w:rPr>
              <w:t>гаемой базы местного бю</w:t>
            </w:r>
            <w:r w:rsidRPr="00A00FD1">
              <w:rPr>
                <w:b/>
              </w:rPr>
              <w:t>д</w:t>
            </w:r>
            <w:r w:rsidRPr="00A00FD1">
              <w:rPr>
                <w:b/>
              </w:rPr>
              <w:t>жета</w:t>
            </w:r>
          </w:p>
          <w:p w:rsidR="00CD0A2D" w:rsidRDefault="00CD0A2D" w:rsidP="00201018">
            <w:pPr>
              <w:jc w:val="both"/>
            </w:pPr>
          </w:p>
          <w:p w:rsidR="00CD0A2D" w:rsidRPr="00091445" w:rsidRDefault="00CD0A2D" w:rsidP="00201018">
            <w:pPr>
              <w:jc w:val="both"/>
            </w:pPr>
            <w:r>
              <w:t>- создание условий для разв</w:t>
            </w:r>
            <w:r>
              <w:t>и</w:t>
            </w:r>
            <w:r>
              <w:t>тия и укрепления торговой сети в селах, в том числе м</w:t>
            </w:r>
            <w:r>
              <w:t>а</w:t>
            </w:r>
            <w:r>
              <w:t>лых</w:t>
            </w:r>
          </w:p>
        </w:tc>
        <w:tc>
          <w:tcPr>
            <w:tcW w:w="4500" w:type="dxa"/>
          </w:tcPr>
          <w:p w:rsidR="00CD0A2D" w:rsidRPr="003E6C44" w:rsidRDefault="00CD0A2D" w:rsidP="00201018">
            <w:pPr>
              <w:jc w:val="both"/>
            </w:pPr>
            <w:r>
              <w:t>Содействие развитию потребительской ко</w:t>
            </w:r>
            <w:r>
              <w:t>о</w:t>
            </w:r>
            <w:r>
              <w:t>перации</w:t>
            </w:r>
          </w:p>
        </w:tc>
        <w:tc>
          <w:tcPr>
            <w:tcW w:w="1440" w:type="dxa"/>
            <w:gridSpan w:val="2"/>
          </w:tcPr>
          <w:p w:rsidR="00CD0A2D" w:rsidRPr="003E6C44" w:rsidRDefault="00CD0A2D" w:rsidP="00201018">
            <w:pPr>
              <w:jc w:val="both"/>
            </w:pPr>
            <w:r>
              <w:t>2011-2020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 w:rsidR="00CD0A2D" w:rsidRPr="00091445" w:rsidRDefault="00CD0A2D" w:rsidP="00201018">
            <w:pPr>
              <w:jc w:val="both"/>
            </w:pPr>
            <w:r w:rsidRPr="00091445">
              <w:t>Создание новых р</w:t>
            </w:r>
            <w:r w:rsidRPr="00091445">
              <w:t>а</w:t>
            </w:r>
            <w:r w:rsidRPr="00091445">
              <w:t>бочих мест.</w:t>
            </w:r>
          </w:p>
          <w:p w:rsidR="00CD0A2D" w:rsidRPr="00091445" w:rsidRDefault="00CD0A2D" w:rsidP="00201018">
            <w:r>
              <w:t>Насыщение п</w:t>
            </w:r>
            <w:r>
              <w:t>о</w:t>
            </w:r>
            <w:r>
              <w:t>требительского  ры</w:t>
            </w:r>
            <w:r>
              <w:t>н</w:t>
            </w:r>
            <w:r>
              <w:t>ка</w:t>
            </w:r>
            <w:r w:rsidRPr="00091445">
              <w:t xml:space="preserve"> товарами и ус</w:t>
            </w:r>
            <w:r>
              <w:t>луг</w:t>
            </w:r>
            <w:r>
              <w:t>а</w:t>
            </w:r>
            <w:r>
              <w:t xml:space="preserve">ми 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CD0A2D" w:rsidRPr="003E6C44" w:rsidRDefault="00CD0A2D" w:rsidP="00201018">
            <w:pPr>
              <w:jc w:val="center"/>
            </w:pPr>
            <w:r>
              <w:t>Управление экон</w:t>
            </w:r>
            <w:r>
              <w:t>о</w:t>
            </w:r>
            <w:r>
              <w:t>мического ра</w:t>
            </w:r>
            <w:r>
              <w:t>з</w:t>
            </w:r>
            <w:r>
              <w:t>вития, труда, промышле</w:t>
            </w:r>
            <w:r>
              <w:t>н</w:t>
            </w:r>
            <w:r>
              <w:t>ности и торговли а</w:t>
            </w:r>
            <w:r>
              <w:t>д</w:t>
            </w:r>
            <w:r>
              <w:t>министрации района</w:t>
            </w:r>
          </w:p>
        </w:tc>
      </w:tr>
      <w:tr w:rsidR="00CD0A2D" w:rsidRPr="003E6C44" w:rsidTr="00774397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2880" w:type="dxa"/>
            <w:vMerge/>
          </w:tcPr>
          <w:p w:rsidR="00CD0A2D" w:rsidRPr="003E6C44" w:rsidRDefault="00CD0A2D" w:rsidP="00201018">
            <w:pPr>
              <w:jc w:val="both"/>
            </w:pPr>
          </w:p>
        </w:tc>
        <w:tc>
          <w:tcPr>
            <w:tcW w:w="4500" w:type="dxa"/>
          </w:tcPr>
          <w:p w:rsidR="00CD0A2D" w:rsidRPr="003E6C44" w:rsidRDefault="00CD0A2D" w:rsidP="00201018">
            <w:pPr>
              <w:jc w:val="both"/>
            </w:pPr>
            <w:r>
              <w:t>Открытие новых магазинов, в том числе в уд</w:t>
            </w:r>
            <w:r>
              <w:t>а</w:t>
            </w:r>
            <w:r>
              <w:t>ленных селах</w:t>
            </w:r>
          </w:p>
        </w:tc>
        <w:tc>
          <w:tcPr>
            <w:tcW w:w="1440" w:type="dxa"/>
            <w:gridSpan w:val="2"/>
          </w:tcPr>
          <w:p w:rsidR="00CD0A2D" w:rsidRPr="003E6C44" w:rsidRDefault="00CD0A2D" w:rsidP="00201018">
            <w:pPr>
              <w:jc w:val="both"/>
            </w:pPr>
            <w:r>
              <w:t>2011-2020</w:t>
            </w:r>
          </w:p>
        </w:tc>
        <w:tc>
          <w:tcPr>
            <w:tcW w:w="2160" w:type="dxa"/>
            <w:vMerge/>
            <w:shd w:val="clear" w:color="auto" w:fill="auto"/>
          </w:tcPr>
          <w:p w:rsidR="00CD0A2D" w:rsidRPr="003E6C44" w:rsidRDefault="00CD0A2D" w:rsidP="00201018">
            <w:pPr>
              <w:jc w:val="center"/>
            </w:pPr>
          </w:p>
        </w:tc>
        <w:tc>
          <w:tcPr>
            <w:tcW w:w="2453" w:type="dxa"/>
            <w:gridSpan w:val="2"/>
            <w:shd w:val="clear" w:color="auto" w:fill="auto"/>
          </w:tcPr>
          <w:p w:rsidR="00CD0A2D" w:rsidRPr="003E6C44" w:rsidRDefault="00CD0A2D" w:rsidP="00201018">
            <w:pPr>
              <w:jc w:val="center"/>
            </w:pPr>
            <w:r>
              <w:t>Хозяйствующие субъекты</w:t>
            </w:r>
          </w:p>
        </w:tc>
      </w:tr>
      <w:tr w:rsidR="00CD0A2D" w:rsidRPr="003E6C44" w:rsidTr="00774397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2880" w:type="dxa"/>
          </w:tcPr>
          <w:p w:rsidR="00CD0A2D" w:rsidRPr="003E6C44" w:rsidRDefault="00CD0A2D" w:rsidP="00201018">
            <w:pPr>
              <w:jc w:val="both"/>
            </w:pPr>
          </w:p>
        </w:tc>
        <w:tc>
          <w:tcPr>
            <w:tcW w:w="4500" w:type="dxa"/>
          </w:tcPr>
          <w:p w:rsidR="00CD0A2D" w:rsidRDefault="00CD0A2D" w:rsidP="00201018">
            <w:pPr>
              <w:jc w:val="both"/>
            </w:pPr>
            <w:r>
              <w:t>Открытие предприятий общественного пит</w:t>
            </w:r>
            <w:r>
              <w:t>а</w:t>
            </w:r>
            <w:r>
              <w:t>ния</w:t>
            </w:r>
          </w:p>
        </w:tc>
        <w:tc>
          <w:tcPr>
            <w:tcW w:w="1440" w:type="dxa"/>
            <w:gridSpan w:val="2"/>
          </w:tcPr>
          <w:p w:rsidR="00CD0A2D" w:rsidRDefault="00CD0A2D" w:rsidP="00201018">
            <w:pPr>
              <w:jc w:val="both"/>
            </w:pPr>
            <w:r>
              <w:t>2011-2020</w:t>
            </w:r>
          </w:p>
        </w:tc>
        <w:tc>
          <w:tcPr>
            <w:tcW w:w="2160" w:type="dxa"/>
            <w:vMerge/>
            <w:shd w:val="clear" w:color="auto" w:fill="auto"/>
          </w:tcPr>
          <w:p w:rsidR="00CD0A2D" w:rsidRPr="003E6C44" w:rsidRDefault="00CD0A2D" w:rsidP="00201018">
            <w:pPr>
              <w:jc w:val="center"/>
            </w:pPr>
          </w:p>
        </w:tc>
        <w:tc>
          <w:tcPr>
            <w:tcW w:w="2453" w:type="dxa"/>
            <w:gridSpan w:val="2"/>
            <w:shd w:val="clear" w:color="auto" w:fill="auto"/>
          </w:tcPr>
          <w:p w:rsidR="00CD0A2D" w:rsidRPr="003E6C44" w:rsidRDefault="00CD0A2D" w:rsidP="00201018">
            <w:pPr>
              <w:jc w:val="center"/>
            </w:pPr>
            <w:r>
              <w:t>Хозяйствующие субъекты</w:t>
            </w:r>
          </w:p>
        </w:tc>
      </w:tr>
      <w:tr w:rsidR="00CD0A2D" w:rsidRPr="003E6C44" w:rsidTr="00774397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2880" w:type="dxa"/>
          </w:tcPr>
          <w:p w:rsidR="00CD0A2D" w:rsidRPr="003E6C44" w:rsidRDefault="00CD0A2D" w:rsidP="00201018">
            <w:pPr>
              <w:jc w:val="both"/>
            </w:pPr>
          </w:p>
        </w:tc>
        <w:tc>
          <w:tcPr>
            <w:tcW w:w="4500" w:type="dxa"/>
          </w:tcPr>
          <w:p w:rsidR="00CD0A2D" w:rsidRPr="003E6C44" w:rsidRDefault="00CD0A2D" w:rsidP="00201018">
            <w:pPr>
              <w:jc w:val="both"/>
            </w:pPr>
            <w:r>
              <w:t>Содействие в получении субсидий части з</w:t>
            </w:r>
            <w:r>
              <w:t>а</w:t>
            </w:r>
            <w:r>
              <w:t>трат на приобретение оборудования предприятиями бытового обслужив</w:t>
            </w:r>
            <w:r>
              <w:t>а</w:t>
            </w:r>
            <w:r>
              <w:t>ния</w:t>
            </w:r>
          </w:p>
        </w:tc>
        <w:tc>
          <w:tcPr>
            <w:tcW w:w="1440" w:type="dxa"/>
            <w:gridSpan w:val="2"/>
          </w:tcPr>
          <w:p w:rsidR="00CD0A2D" w:rsidRPr="003E6C44" w:rsidRDefault="00CD0A2D" w:rsidP="00201018">
            <w:pPr>
              <w:jc w:val="both"/>
            </w:pPr>
            <w:r>
              <w:t>2011-2020</w:t>
            </w:r>
          </w:p>
        </w:tc>
        <w:tc>
          <w:tcPr>
            <w:tcW w:w="2160" w:type="dxa"/>
            <w:vMerge/>
            <w:shd w:val="clear" w:color="auto" w:fill="auto"/>
          </w:tcPr>
          <w:p w:rsidR="00CD0A2D" w:rsidRPr="003E6C44" w:rsidRDefault="00CD0A2D" w:rsidP="00201018">
            <w:pPr>
              <w:jc w:val="center"/>
            </w:pPr>
          </w:p>
        </w:tc>
        <w:tc>
          <w:tcPr>
            <w:tcW w:w="2453" w:type="dxa"/>
            <w:gridSpan w:val="2"/>
            <w:shd w:val="clear" w:color="auto" w:fill="auto"/>
          </w:tcPr>
          <w:p w:rsidR="00CD0A2D" w:rsidRPr="003E6C44" w:rsidRDefault="00CD0A2D" w:rsidP="00201018">
            <w:pPr>
              <w:jc w:val="center"/>
            </w:pPr>
            <w:r>
              <w:t>Управление экон</w:t>
            </w:r>
            <w:r>
              <w:t>о</w:t>
            </w:r>
            <w:r>
              <w:t>мического ра</w:t>
            </w:r>
            <w:r>
              <w:t>з</w:t>
            </w:r>
            <w:r>
              <w:t>вития, труда, промышле</w:t>
            </w:r>
            <w:r>
              <w:t>н</w:t>
            </w:r>
            <w:r>
              <w:t>ности и торговли а</w:t>
            </w:r>
            <w:r>
              <w:t>д</w:t>
            </w:r>
            <w:r>
              <w:t>министрации района</w:t>
            </w:r>
          </w:p>
        </w:tc>
      </w:tr>
      <w:tr w:rsidR="005C741A" w:rsidRPr="005C741A" w:rsidTr="00774397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13433" w:type="dxa"/>
            <w:gridSpan w:val="7"/>
          </w:tcPr>
          <w:p w:rsidR="00CD0A2D" w:rsidRDefault="00CD0A2D" w:rsidP="00201018">
            <w:pPr>
              <w:jc w:val="center"/>
              <w:rPr>
                <w:b/>
              </w:rPr>
            </w:pPr>
          </w:p>
          <w:p w:rsidR="005C741A" w:rsidRPr="005C741A" w:rsidRDefault="005C741A" w:rsidP="00201018">
            <w:pPr>
              <w:jc w:val="center"/>
              <w:rPr>
                <w:b/>
              </w:rPr>
            </w:pPr>
            <w:r w:rsidRPr="005C741A">
              <w:rPr>
                <w:b/>
              </w:rPr>
              <w:t>Экономические цели и задачи программы</w:t>
            </w:r>
          </w:p>
        </w:tc>
      </w:tr>
      <w:tr w:rsidR="005B40BD" w:rsidRPr="003E6C44" w:rsidTr="00774397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2880" w:type="dxa"/>
            <w:vMerge w:val="restart"/>
          </w:tcPr>
          <w:p w:rsidR="005B40BD" w:rsidRPr="00B56328" w:rsidRDefault="005B40BD" w:rsidP="00201018">
            <w:pPr>
              <w:jc w:val="both"/>
              <w:rPr>
                <w:b/>
              </w:rPr>
            </w:pPr>
            <w:r>
              <w:rPr>
                <w:b/>
              </w:rPr>
              <w:t>Цель: у</w:t>
            </w:r>
            <w:r w:rsidRPr="00B56328">
              <w:rPr>
                <w:b/>
              </w:rPr>
              <w:t>стойчивое ра</w:t>
            </w:r>
            <w:r w:rsidRPr="00B56328">
              <w:rPr>
                <w:b/>
              </w:rPr>
              <w:t>з</w:t>
            </w:r>
            <w:r w:rsidRPr="00B56328">
              <w:rPr>
                <w:b/>
              </w:rPr>
              <w:t>витие промышленн</w:t>
            </w:r>
            <w:r w:rsidRPr="00B56328">
              <w:rPr>
                <w:b/>
              </w:rPr>
              <w:t>о</w:t>
            </w:r>
            <w:r w:rsidRPr="00B56328">
              <w:rPr>
                <w:b/>
              </w:rPr>
              <w:t>сти в интересах повыш</w:t>
            </w:r>
            <w:r w:rsidRPr="00B56328">
              <w:rPr>
                <w:b/>
              </w:rPr>
              <w:t>е</w:t>
            </w:r>
            <w:r w:rsidRPr="00B56328">
              <w:rPr>
                <w:b/>
              </w:rPr>
              <w:t>ния темпов экономического роста, пополнения бюджета</w:t>
            </w:r>
          </w:p>
          <w:p w:rsidR="005B40BD" w:rsidRDefault="005B40BD" w:rsidP="00201018">
            <w:pPr>
              <w:jc w:val="both"/>
            </w:pPr>
          </w:p>
          <w:p w:rsidR="005B40BD" w:rsidRPr="003E6C44" w:rsidRDefault="005B40BD" w:rsidP="00201018">
            <w:pPr>
              <w:jc w:val="both"/>
            </w:pPr>
            <w:r>
              <w:t>-создание условий по привлечению инвест</w:t>
            </w:r>
            <w:r>
              <w:t>и</w:t>
            </w:r>
            <w:r>
              <w:t>ций в эконом</w:t>
            </w:r>
            <w:r>
              <w:t>и</w:t>
            </w:r>
            <w:r>
              <w:t>ку района</w:t>
            </w:r>
          </w:p>
        </w:tc>
        <w:tc>
          <w:tcPr>
            <w:tcW w:w="4500" w:type="dxa"/>
          </w:tcPr>
          <w:p w:rsidR="005B40BD" w:rsidRPr="003E6C44" w:rsidRDefault="005B40BD" w:rsidP="00201018">
            <w:pPr>
              <w:jc w:val="both"/>
            </w:pPr>
            <w:r>
              <w:t>Создание предприятий по перер</w:t>
            </w:r>
            <w:r>
              <w:t>а</w:t>
            </w:r>
            <w:r>
              <w:t xml:space="preserve">ботке овощей </w:t>
            </w:r>
          </w:p>
        </w:tc>
        <w:tc>
          <w:tcPr>
            <w:tcW w:w="1440" w:type="dxa"/>
            <w:gridSpan w:val="2"/>
          </w:tcPr>
          <w:p w:rsidR="005B40BD" w:rsidRPr="003E6C44" w:rsidRDefault="005B40BD" w:rsidP="00201018">
            <w:pPr>
              <w:jc w:val="both"/>
            </w:pPr>
            <w:r>
              <w:t>2012-2017</w:t>
            </w:r>
          </w:p>
        </w:tc>
        <w:tc>
          <w:tcPr>
            <w:tcW w:w="2628" w:type="dxa"/>
            <w:gridSpan w:val="2"/>
            <w:vMerge w:val="restart"/>
            <w:shd w:val="clear" w:color="auto" w:fill="auto"/>
          </w:tcPr>
          <w:p w:rsidR="005B40BD" w:rsidRPr="003E6C44" w:rsidRDefault="005B40BD" w:rsidP="002C59BB">
            <w:pPr>
              <w:jc w:val="center"/>
            </w:pPr>
            <w:r w:rsidRPr="00091445">
              <w:t xml:space="preserve">Рост объемов </w:t>
            </w:r>
            <w:r>
              <w:t>прои</w:t>
            </w:r>
            <w:r>
              <w:t>з</w:t>
            </w:r>
            <w:r>
              <w:t xml:space="preserve">водства </w:t>
            </w:r>
            <w:r w:rsidRPr="00091445">
              <w:t>промышле</w:t>
            </w:r>
            <w:r w:rsidRPr="00091445">
              <w:t>н</w:t>
            </w:r>
            <w:r w:rsidRPr="00091445">
              <w:t>ной пр</w:t>
            </w:r>
            <w:r w:rsidRPr="00091445">
              <w:t>о</w:t>
            </w:r>
            <w:r w:rsidRPr="00091445">
              <w:t>дукции к 20</w:t>
            </w:r>
            <w:r>
              <w:t>20</w:t>
            </w:r>
            <w:r w:rsidRPr="00091445">
              <w:t xml:space="preserve"> году в сопо</w:t>
            </w:r>
            <w:r w:rsidRPr="00091445">
              <w:t>с</w:t>
            </w:r>
            <w:r w:rsidRPr="00091445">
              <w:t>тавимых ценах</w:t>
            </w:r>
            <w:r>
              <w:t xml:space="preserve"> на</w:t>
            </w:r>
            <w:r w:rsidRPr="00091445">
              <w:t xml:space="preserve"> </w:t>
            </w:r>
            <w:r w:rsidR="002C59BB" w:rsidRPr="002C59BB">
              <w:rPr>
                <w:szCs w:val="32"/>
              </w:rPr>
              <w:t>31</w:t>
            </w:r>
            <w:r w:rsidRPr="002C59BB">
              <w:t xml:space="preserve"> </w:t>
            </w:r>
            <w:r w:rsidRPr="00091445">
              <w:t>%,</w:t>
            </w:r>
            <w:r>
              <w:t xml:space="preserve"> </w:t>
            </w:r>
            <w:r w:rsidRPr="00091445">
              <w:t>увел</w:t>
            </w:r>
            <w:r w:rsidRPr="00091445">
              <w:t>и</w:t>
            </w:r>
            <w:r w:rsidRPr="00091445">
              <w:t>чение налогооблага</w:t>
            </w:r>
            <w:r w:rsidRPr="00091445">
              <w:t>е</w:t>
            </w:r>
            <w:r w:rsidRPr="00091445">
              <w:t xml:space="preserve">мой базы. Создание </w:t>
            </w:r>
            <w:r>
              <w:t>новых</w:t>
            </w:r>
            <w:r w:rsidRPr="00091445">
              <w:t xml:space="preserve"> раб</w:t>
            </w:r>
            <w:r w:rsidRPr="00091445">
              <w:t>о</w:t>
            </w:r>
            <w:r w:rsidRPr="00091445">
              <w:t>чих мест</w:t>
            </w:r>
          </w:p>
        </w:tc>
        <w:tc>
          <w:tcPr>
            <w:tcW w:w="1985" w:type="dxa"/>
            <w:shd w:val="clear" w:color="auto" w:fill="auto"/>
          </w:tcPr>
          <w:p w:rsidR="005B40BD" w:rsidRPr="003E6C44" w:rsidRDefault="005B40BD" w:rsidP="00201018">
            <w:pPr>
              <w:jc w:val="center"/>
            </w:pPr>
            <w:r>
              <w:t>Хозяйству</w:t>
            </w:r>
            <w:r>
              <w:t>ю</w:t>
            </w:r>
            <w:r>
              <w:t>щие субъекты</w:t>
            </w:r>
          </w:p>
        </w:tc>
      </w:tr>
      <w:tr w:rsidR="005B40BD" w:rsidRPr="003E6C44" w:rsidTr="00774397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2880" w:type="dxa"/>
            <w:vMerge/>
          </w:tcPr>
          <w:p w:rsidR="005B40BD" w:rsidRPr="003E6C44" w:rsidRDefault="005B40BD" w:rsidP="00201018">
            <w:pPr>
              <w:jc w:val="both"/>
            </w:pPr>
          </w:p>
        </w:tc>
        <w:tc>
          <w:tcPr>
            <w:tcW w:w="4500" w:type="dxa"/>
          </w:tcPr>
          <w:p w:rsidR="005B40BD" w:rsidRPr="003E6C44" w:rsidRDefault="005B40BD" w:rsidP="00201018">
            <w:pPr>
              <w:jc w:val="both"/>
            </w:pPr>
            <w:r>
              <w:t>Создание предприятия по производству муки, круп, комб</w:t>
            </w:r>
            <w:r>
              <w:t>и</w:t>
            </w:r>
            <w:r>
              <w:t>кормов</w:t>
            </w:r>
          </w:p>
        </w:tc>
        <w:tc>
          <w:tcPr>
            <w:tcW w:w="1440" w:type="dxa"/>
            <w:gridSpan w:val="2"/>
          </w:tcPr>
          <w:p w:rsidR="005B40BD" w:rsidRPr="003E6C44" w:rsidRDefault="005B40BD" w:rsidP="00201018">
            <w:pPr>
              <w:jc w:val="both"/>
            </w:pPr>
            <w:r>
              <w:t>2016-2017</w:t>
            </w:r>
          </w:p>
        </w:tc>
        <w:tc>
          <w:tcPr>
            <w:tcW w:w="2628" w:type="dxa"/>
            <w:gridSpan w:val="2"/>
            <w:vMerge/>
            <w:shd w:val="clear" w:color="auto" w:fill="auto"/>
          </w:tcPr>
          <w:p w:rsidR="005B40BD" w:rsidRPr="003E6C44" w:rsidRDefault="005B40BD" w:rsidP="00201018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5B40BD" w:rsidRPr="003E6C44" w:rsidRDefault="005B40BD" w:rsidP="00201018">
            <w:pPr>
              <w:jc w:val="center"/>
            </w:pPr>
            <w:r>
              <w:t>Хозяйству</w:t>
            </w:r>
            <w:r>
              <w:t>ю</w:t>
            </w:r>
            <w:r>
              <w:t>щие субъекты</w:t>
            </w:r>
          </w:p>
        </w:tc>
      </w:tr>
      <w:tr w:rsidR="005B40BD" w:rsidRPr="003E6C44" w:rsidTr="00774397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2880" w:type="dxa"/>
            <w:vMerge/>
          </w:tcPr>
          <w:p w:rsidR="005B40BD" w:rsidRPr="003E6C44" w:rsidRDefault="005B40BD" w:rsidP="00201018">
            <w:pPr>
              <w:jc w:val="both"/>
            </w:pPr>
          </w:p>
        </w:tc>
        <w:tc>
          <w:tcPr>
            <w:tcW w:w="4500" w:type="dxa"/>
          </w:tcPr>
          <w:p w:rsidR="005B40BD" w:rsidRPr="003E6C44" w:rsidRDefault="005B40BD" w:rsidP="00201018">
            <w:pPr>
              <w:jc w:val="both"/>
            </w:pPr>
            <w:r>
              <w:t>Создание мини-заводов по переработке м</w:t>
            </w:r>
            <w:r>
              <w:t>о</w:t>
            </w:r>
            <w:r>
              <w:t>лока</w:t>
            </w:r>
          </w:p>
        </w:tc>
        <w:tc>
          <w:tcPr>
            <w:tcW w:w="1440" w:type="dxa"/>
            <w:gridSpan w:val="2"/>
          </w:tcPr>
          <w:p w:rsidR="005B40BD" w:rsidRPr="003E6C44" w:rsidRDefault="005B40BD" w:rsidP="00201018">
            <w:pPr>
              <w:jc w:val="both"/>
            </w:pPr>
            <w:r>
              <w:t>2016-2018</w:t>
            </w:r>
          </w:p>
        </w:tc>
        <w:tc>
          <w:tcPr>
            <w:tcW w:w="2628" w:type="dxa"/>
            <w:gridSpan w:val="2"/>
            <w:vMerge/>
            <w:shd w:val="clear" w:color="auto" w:fill="auto"/>
          </w:tcPr>
          <w:p w:rsidR="005B40BD" w:rsidRPr="003E6C44" w:rsidRDefault="005B40BD" w:rsidP="00201018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5B40BD" w:rsidRPr="003E6C44" w:rsidRDefault="005B40BD" w:rsidP="00201018">
            <w:pPr>
              <w:jc w:val="center"/>
            </w:pPr>
            <w:r>
              <w:t>Хозяйству</w:t>
            </w:r>
            <w:r>
              <w:t>ю</w:t>
            </w:r>
            <w:r>
              <w:t>щие субъекты</w:t>
            </w:r>
          </w:p>
        </w:tc>
      </w:tr>
      <w:tr w:rsidR="005B40BD" w:rsidRPr="003E6C44" w:rsidTr="00774397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2880" w:type="dxa"/>
            <w:vMerge/>
          </w:tcPr>
          <w:p w:rsidR="005B40BD" w:rsidRPr="003E6C44" w:rsidRDefault="005B40BD" w:rsidP="00201018">
            <w:pPr>
              <w:jc w:val="both"/>
            </w:pPr>
          </w:p>
        </w:tc>
        <w:tc>
          <w:tcPr>
            <w:tcW w:w="4500" w:type="dxa"/>
          </w:tcPr>
          <w:p w:rsidR="005B40BD" w:rsidRPr="003E6C44" w:rsidRDefault="005B40BD" w:rsidP="00201018">
            <w:pPr>
              <w:jc w:val="both"/>
            </w:pPr>
            <w:r>
              <w:t>Расширение производства колбасных и</w:t>
            </w:r>
            <w:r>
              <w:t>з</w:t>
            </w:r>
            <w:r>
              <w:t>делий, копченостей, полуфабр</w:t>
            </w:r>
            <w:r>
              <w:t>и</w:t>
            </w:r>
            <w:r>
              <w:t>катов</w:t>
            </w:r>
          </w:p>
        </w:tc>
        <w:tc>
          <w:tcPr>
            <w:tcW w:w="1440" w:type="dxa"/>
            <w:gridSpan w:val="2"/>
          </w:tcPr>
          <w:p w:rsidR="005B40BD" w:rsidRPr="003E6C44" w:rsidRDefault="005B40BD" w:rsidP="00201018">
            <w:pPr>
              <w:jc w:val="both"/>
            </w:pPr>
            <w:r>
              <w:t>2016-2017</w:t>
            </w:r>
          </w:p>
        </w:tc>
        <w:tc>
          <w:tcPr>
            <w:tcW w:w="2628" w:type="dxa"/>
            <w:gridSpan w:val="2"/>
            <w:vMerge/>
            <w:shd w:val="clear" w:color="auto" w:fill="auto"/>
          </w:tcPr>
          <w:p w:rsidR="005B40BD" w:rsidRPr="003E6C44" w:rsidRDefault="005B40BD" w:rsidP="00201018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5B40BD" w:rsidRPr="003E6C44" w:rsidRDefault="005B40BD" w:rsidP="00201018">
            <w:pPr>
              <w:jc w:val="center"/>
            </w:pPr>
            <w:r>
              <w:t>Хозяйству</w:t>
            </w:r>
            <w:r>
              <w:t>ю</w:t>
            </w:r>
            <w:r>
              <w:t>щие субъекты</w:t>
            </w:r>
          </w:p>
        </w:tc>
      </w:tr>
      <w:tr w:rsidR="005B40BD" w:rsidRPr="003E6C44" w:rsidTr="00774397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2880" w:type="dxa"/>
            <w:vMerge/>
          </w:tcPr>
          <w:p w:rsidR="005B40BD" w:rsidRPr="003E6C44" w:rsidRDefault="005B40BD" w:rsidP="00201018">
            <w:pPr>
              <w:jc w:val="both"/>
            </w:pPr>
          </w:p>
        </w:tc>
        <w:tc>
          <w:tcPr>
            <w:tcW w:w="4500" w:type="dxa"/>
          </w:tcPr>
          <w:p w:rsidR="005B40BD" w:rsidRDefault="005B40BD" w:rsidP="00201018">
            <w:pPr>
              <w:jc w:val="both"/>
            </w:pPr>
            <w:r>
              <w:t>Создание пунктов приема в отдаленных селах и мини-цехов по переработке д</w:t>
            </w:r>
            <w:r>
              <w:t>и</w:t>
            </w:r>
            <w:r>
              <w:t>кор</w:t>
            </w:r>
            <w:r>
              <w:t>о</w:t>
            </w:r>
            <w:r>
              <w:t>сов</w:t>
            </w:r>
          </w:p>
        </w:tc>
        <w:tc>
          <w:tcPr>
            <w:tcW w:w="1440" w:type="dxa"/>
            <w:gridSpan w:val="2"/>
          </w:tcPr>
          <w:p w:rsidR="005B40BD" w:rsidRDefault="005B40BD" w:rsidP="00201018">
            <w:pPr>
              <w:jc w:val="both"/>
            </w:pPr>
            <w:r>
              <w:t>2016-2017</w:t>
            </w:r>
          </w:p>
        </w:tc>
        <w:tc>
          <w:tcPr>
            <w:tcW w:w="2628" w:type="dxa"/>
            <w:gridSpan w:val="2"/>
            <w:vMerge/>
            <w:shd w:val="clear" w:color="auto" w:fill="auto"/>
          </w:tcPr>
          <w:p w:rsidR="005B40BD" w:rsidRDefault="005B40BD" w:rsidP="00201018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5B40BD" w:rsidRPr="003E6C44" w:rsidRDefault="005B40BD" w:rsidP="00201018">
            <w:pPr>
              <w:jc w:val="center"/>
            </w:pPr>
            <w:r>
              <w:t>Хозяйству</w:t>
            </w:r>
            <w:r>
              <w:t>ю</w:t>
            </w:r>
            <w:r>
              <w:t>щие субъекты</w:t>
            </w:r>
          </w:p>
        </w:tc>
      </w:tr>
      <w:tr w:rsidR="005B40BD" w:rsidRPr="003E6C44" w:rsidTr="00774397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2880" w:type="dxa"/>
            <w:vMerge/>
          </w:tcPr>
          <w:p w:rsidR="005B40BD" w:rsidRPr="003E6C44" w:rsidRDefault="005B40BD" w:rsidP="00201018">
            <w:pPr>
              <w:jc w:val="both"/>
            </w:pPr>
          </w:p>
        </w:tc>
        <w:tc>
          <w:tcPr>
            <w:tcW w:w="4500" w:type="dxa"/>
          </w:tcPr>
          <w:p w:rsidR="005B40BD" w:rsidRDefault="005B40BD" w:rsidP="00201018">
            <w:pPr>
              <w:jc w:val="both"/>
            </w:pPr>
            <w:r>
              <w:t>Строительство мини-линии по розливу природной минеральной воды (с. Мен</w:t>
            </w:r>
            <w:r>
              <w:t>ь</w:t>
            </w:r>
            <w:r>
              <w:t>шиково)</w:t>
            </w:r>
          </w:p>
        </w:tc>
        <w:tc>
          <w:tcPr>
            <w:tcW w:w="1440" w:type="dxa"/>
            <w:gridSpan w:val="2"/>
          </w:tcPr>
          <w:p w:rsidR="005B40BD" w:rsidRDefault="005B40BD" w:rsidP="00201018">
            <w:pPr>
              <w:jc w:val="both"/>
            </w:pPr>
            <w:r>
              <w:t>2019-2020</w:t>
            </w:r>
          </w:p>
        </w:tc>
        <w:tc>
          <w:tcPr>
            <w:tcW w:w="2628" w:type="dxa"/>
            <w:gridSpan w:val="2"/>
            <w:vMerge/>
            <w:shd w:val="clear" w:color="auto" w:fill="auto"/>
          </w:tcPr>
          <w:p w:rsidR="005B40BD" w:rsidRDefault="005B40BD" w:rsidP="00201018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5B40BD" w:rsidRPr="003E6C44" w:rsidRDefault="005B40BD" w:rsidP="00201018">
            <w:pPr>
              <w:jc w:val="center"/>
            </w:pPr>
            <w:r>
              <w:t>Хозяйству</w:t>
            </w:r>
            <w:r>
              <w:t>ю</w:t>
            </w:r>
            <w:r>
              <w:t>щие субъекты</w:t>
            </w:r>
          </w:p>
        </w:tc>
      </w:tr>
      <w:tr w:rsidR="005B40BD" w:rsidRPr="003E6C44" w:rsidTr="00774397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2880" w:type="dxa"/>
            <w:vMerge/>
          </w:tcPr>
          <w:p w:rsidR="005B40BD" w:rsidRPr="003E6C44" w:rsidRDefault="005B40BD" w:rsidP="00201018">
            <w:pPr>
              <w:jc w:val="both"/>
            </w:pPr>
          </w:p>
        </w:tc>
        <w:tc>
          <w:tcPr>
            <w:tcW w:w="4500" w:type="dxa"/>
          </w:tcPr>
          <w:p w:rsidR="005B40BD" w:rsidRPr="003E6C44" w:rsidRDefault="005B40BD" w:rsidP="00201018">
            <w:pPr>
              <w:jc w:val="both"/>
            </w:pPr>
            <w:r>
              <w:t>Строительство  мобильной установки по производству топливных кусков и то</w:t>
            </w:r>
            <w:r>
              <w:t>р</w:t>
            </w:r>
            <w:r>
              <w:t>фяных топли</w:t>
            </w:r>
            <w:r>
              <w:t>в</w:t>
            </w:r>
            <w:r>
              <w:t xml:space="preserve">ных гранул </w:t>
            </w:r>
          </w:p>
        </w:tc>
        <w:tc>
          <w:tcPr>
            <w:tcW w:w="1440" w:type="dxa"/>
            <w:gridSpan w:val="2"/>
          </w:tcPr>
          <w:p w:rsidR="005B40BD" w:rsidRPr="003E6C44" w:rsidRDefault="005B40BD" w:rsidP="00201018">
            <w:pPr>
              <w:jc w:val="both"/>
            </w:pPr>
            <w:r>
              <w:t>2018-2020</w:t>
            </w:r>
          </w:p>
        </w:tc>
        <w:tc>
          <w:tcPr>
            <w:tcW w:w="2628" w:type="dxa"/>
            <w:gridSpan w:val="2"/>
            <w:vMerge/>
            <w:shd w:val="clear" w:color="auto" w:fill="auto"/>
          </w:tcPr>
          <w:p w:rsidR="005B40BD" w:rsidRPr="003E6C44" w:rsidRDefault="005B40BD" w:rsidP="00201018">
            <w:pPr>
              <w:jc w:val="center"/>
            </w:pPr>
          </w:p>
        </w:tc>
        <w:tc>
          <w:tcPr>
            <w:tcW w:w="1985" w:type="dxa"/>
            <w:shd w:val="clear" w:color="auto" w:fill="auto"/>
          </w:tcPr>
          <w:p w:rsidR="005B40BD" w:rsidRPr="003E6C44" w:rsidRDefault="005B40BD" w:rsidP="00201018">
            <w:pPr>
              <w:jc w:val="center"/>
            </w:pPr>
            <w:r>
              <w:t>Хозяйству</w:t>
            </w:r>
            <w:r>
              <w:t>ю</w:t>
            </w:r>
            <w:r>
              <w:t>щие субъекты</w:t>
            </w:r>
          </w:p>
        </w:tc>
      </w:tr>
      <w:tr w:rsidR="005B40BD" w:rsidRPr="003E6C44" w:rsidTr="00774397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2880" w:type="dxa"/>
            <w:vMerge/>
            <w:tcBorders>
              <w:bottom w:val="nil"/>
            </w:tcBorders>
          </w:tcPr>
          <w:p w:rsidR="005B40BD" w:rsidRPr="003E6C44" w:rsidRDefault="005B40BD" w:rsidP="00201018">
            <w:pPr>
              <w:jc w:val="both"/>
            </w:pPr>
          </w:p>
        </w:tc>
        <w:tc>
          <w:tcPr>
            <w:tcW w:w="4500" w:type="dxa"/>
            <w:tcBorders>
              <w:bottom w:val="nil"/>
            </w:tcBorders>
          </w:tcPr>
          <w:p w:rsidR="005B40BD" w:rsidRDefault="005B40BD" w:rsidP="00201018">
            <w:pPr>
              <w:jc w:val="both"/>
            </w:pPr>
            <w:r>
              <w:t>Строительство кирпичного завода</w:t>
            </w:r>
          </w:p>
        </w:tc>
        <w:tc>
          <w:tcPr>
            <w:tcW w:w="1440" w:type="dxa"/>
            <w:gridSpan w:val="2"/>
            <w:tcBorders>
              <w:bottom w:val="nil"/>
            </w:tcBorders>
          </w:tcPr>
          <w:p w:rsidR="005B40BD" w:rsidRDefault="005B40BD" w:rsidP="00A3636D">
            <w:pPr>
              <w:jc w:val="both"/>
            </w:pPr>
            <w:r>
              <w:t>201</w:t>
            </w:r>
            <w:r w:rsidR="00A3636D">
              <w:t>4</w:t>
            </w:r>
            <w:r>
              <w:t>-2020</w:t>
            </w:r>
          </w:p>
        </w:tc>
        <w:tc>
          <w:tcPr>
            <w:tcW w:w="2628" w:type="dxa"/>
            <w:gridSpan w:val="2"/>
            <w:vMerge/>
            <w:tcBorders>
              <w:bottom w:val="nil"/>
            </w:tcBorders>
            <w:shd w:val="clear" w:color="auto" w:fill="auto"/>
          </w:tcPr>
          <w:p w:rsidR="005B40BD" w:rsidRPr="003E6C44" w:rsidRDefault="005B40BD" w:rsidP="00201018">
            <w:pPr>
              <w:jc w:val="center"/>
            </w:pPr>
          </w:p>
        </w:tc>
        <w:tc>
          <w:tcPr>
            <w:tcW w:w="1985" w:type="dxa"/>
            <w:tcBorders>
              <w:bottom w:val="nil"/>
            </w:tcBorders>
            <w:shd w:val="clear" w:color="auto" w:fill="auto"/>
          </w:tcPr>
          <w:p w:rsidR="005B40BD" w:rsidRPr="003E6C44" w:rsidRDefault="005B40BD" w:rsidP="00201018">
            <w:pPr>
              <w:jc w:val="center"/>
            </w:pPr>
            <w:r>
              <w:t>Хозяйству</w:t>
            </w:r>
            <w:r>
              <w:t>ю</w:t>
            </w:r>
            <w:r>
              <w:t>щие субъекты</w:t>
            </w:r>
          </w:p>
        </w:tc>
      </w:tr>
      <w:tr w:rsidR="005B40BD" w:rsidRPr="003E6C44" w:rsidTr="00774397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2880" w:type="dxa"/>
            <w:vMerge w:val="restart"/>
            <w:tcBorders>
              <w:top w:val="nil"/>
              <w:bottom w:val="nil"/>
            </w:tcBorders>
          </w:tcPr>
          <w:p w:rsidR="005B40BD" w:rsidRDefault="005B40BD" w:rsidP="00201018">
            <w:pPr>
              <w:jc w:val="both"/>
              <w:rPr>
                <w:b/>
              </w:rPr>
            </w:pPr>
            <w:r w:rsidRPr="00B56328">
              <w:rPr>
                <w:b/>
              </w:rPr>
              <w:t>Цель: стабильное, устойчивое развитие сельского хозяйства. Переход на новые в</w:t>
            </w:r>
            <w:r w:rsidRPr="00B56328">
              <w:rPr>
                <w:b/>
              </w:rPr>
              <w:t>ы</w:t>
            </w:r>
            <w:r w:rsidRPr="00B56328">
              <w:rPr>
                <w:b/>
              </w:rPr>
              <w:t>сокоэффективные те</w:t>
            </w:r>
            <w:r w:rsidRPr="00B56328">
              <w:rPr>
                <w:b/>
              </w:rPr>
              <w:t>х</w:t>
            </w:r>
            <w:r w:rsidRPr="00B56328">
              <w:rPr>
                <w:b/>
              </w:rPr>
              <w:t>нологии сельскохозя</w:t>
            </w:r>
            <w:r w:rsidRPr="00B56328">
              <w:rPr>
                <w:b/>
              </w:rPr>
              <w:t>й</w:t>
            </w:r>
            <w:r w:rsidRPr="00B56328">
              <w:rPr>
                <w:b/>
              </w:rPr>
              <w:t>ственного произво</w:t>
            </w:r>
            <w:r w:rsidRPr="00B56328">
              <w:rPr>
                <w:b/>
              </w:rPr>
              <w:t>д</w:t>
            </w:r>
            <w:r w:rsidRPr="00B56328">
              <w:rPr>
                <w:b/>
              </w:rPr>
              <w:t>ства.</w:t>
            </w:r>
          </w:p>
          <w:p w:rsidR="005B40BD" w:rsidRDefault="005B40BD" w:rsidP="00201018">
            <w:pPr>
              <w:jc w:val="both"/>
              <w:rPr>
                <w:b/>
              </w:rPr>
            </w:pPr>
          </w:p>
          <w:p w:rsidR="005B40BD" w:rsidRPr="004412AE" w:rsidRDefault="005B40BD" w:rsidP="00201018">
            <w:pPr>
              <w:jc w:val="both"/>
            </w:pPr>
            <w:r>
              <w:rPr>
                <w:b/>
              </w:rPr>
              <w:t>-</w:t>
            </w:r>
            <w:r w:rsidRPr="004412AE">
              <w:t>создание условий для повышения качества продукции, снижения и</w:t>
            </w:r>
            <w:r w:rsidRPr="004412AE">
              <w:t>з</w:t>
            </w:r>
            <w:r w:rsidRPr="004412AE">
              <w:t>держек, повышения ре</w:t>
            </w:r>
            <w:r w:rsidRPr="004412AE">
              <w:t>н</w:t>
            </w:r>
            <w:r w:rsidRPr="004412AE">
              <w:t>табельности произво</w:t>
            </w:r>
            <w:r w:rsidRPr="004412AE">
              <w:t>д</w:t>
            </w:r>
            <w:r w:rsidRPr="004412AE">
              <w:t>ства</w:t>
            </w:r>
          </w:p>
          <w:p w:rsidR="005B40BD" w:rsidRPr="003E6C44" w:rsidRDefault="005B40BD" w:rsidP="00201018">
            <w:pPr>
              <w:jc w:val="both"/>
            </w:pP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5B40BD" w:rsidRPr="003E6C44" w:rsidRDefault="005B40BD" w:rsidP="00201018">
            <w:pPr>
              <w:jc w:val="both"/>
            </w:pPr>
            <w:r>
              <w:t>Субсидирование части затрат на прио</w:t>
            </w:r>
            <w:r>
              <w:t>б</w:t>
            </w:r>
            <w:r>
              <w:t>ретение сельхо</w:t>
            </w:r>
            <w:r>
              <w:t>з</w:t>
            </w:r>
            <w:r>
              <w:t>техники</w:t>
            </w:r>
          </w:p>
        </w:tc>
        <w:tc>
          <w:tcPr>
            <w:tcW w:w="1440" w:type="dxa"/>
            <w:gridSpan w:val="2"/>
            <w:tcBorders>
              <w:top w:val="nil"/>
              <w:bottom w:val="nil"/>
            </w:tcBorders>
          </w:tcPr>
          <w:p w:rsidR="005B40BD" w:rsidRPr="003E6C44" w:rsidRDefault="005B40BD" w:rsidP="00201018">
            <w:pPr>
              <w:jc w:val="both"/>
            </w:pPr>
            <w:r>
              <w:t>2011-2020</w:t>
            </w:r>
          </w:p>
        </w:tc>
        <w:tc>
          <w:tcPr>
            <w:tcW w:w="262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B40BD" w:rsidRPr="00091445" w:rsidRDefault="005B40BD" w:rsidP="00201018">
            <w:pPr>
              <w:jc w:val="both"/>
            </w:pPr>
            <w:r w:rsidRPr="00091445">
              <w:t>Обновление парка сельскохозяйс</w:t>
            </w:r>
            <w:r w:rsidRPr="00091445">
              <w:t>т</w:t>
            </w:r>
            <w:r w:rsidRPr="00091445">
              <w:t>венной техники предприятий и фермерских х</w:t>
            </w:r>
            <w:r w:rsidRPr="00091445">
              <w:t>о</w:t>
            </w:r>
            <w:r w:rsidRPr="00091445">
              <w:t>зяйств ра</w:t>
            </w:r>
            <w:r w:rsidRPr="00091445">
              <w:t>й</w:t>
            </w:r>
            <w:r w:rsidRPr="00091445">
              <w:t>она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5B40BD" w:rsidRPr="003E6C44" w:rsidRDefault="005B40BD" w:rsidP="00201018">
            <w:pPr>
              <w:jc w:val="center"/>
            </w:pPr>
            <w:r>
              <w:t>Управление сельского хозя</w:t>
            </w:r>
            <w:r>
              <w:t>й</w:t>
            </w:r>
            <w:r>
              <w:t>ства админ</w:t>
            </w:r>
            <w:r>
              <w:t>и</w:t>
            </w:r>
            <w:r>
              <w:t>страции ра</w:t>
            </w:r>
            <w:r>
              <w:t>й</w:t>
            </w:r>
            <w:r>
              <w:t xml:space="preserve">она </w:t>
            </w:r>
          </w:p>
        </w:tc>
      </w:tr>
      <w:tr w:rsidR="005B40BD" w:rsidRPr="003E6C44" w:rsidTr="00774397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2880" w:type="dxa"/>
            <w:vMerge/>
            <w:tcBorders>
              <w:top w:val="nil"/>
              <w:bottom w:val="nil"/>
            </w:tcBorders>
          </w:tcPr>
          <w:p w:rsidR="005B40BD" w:rsidRPr="00091445" w:rsidRDefault="005B40BD" w:rsidP="00201018">
            <w:pPr>
              <w:jc w:val="both"/>
            </w:pP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5B40BD" w:rsidRPr="00091445" w:rsidRDefault="005B40BD" w:rsidP="00201018">
            <w:pPr>
              <w:jc w:val="both"/>
            </w:pPr>
            <w:r w:rsidRPr="00091445">
              <w:t>Мероприятия по улучшению работ</w:t>
            </w:r>
            <w:r>
              <w:t>ы</w:t>
            </w:r>
            <w:r w:rsidRPr="00091445">
              <w:t xml:space="preserve"> по воспроизводству стада.  Разработка и применение сбалансированных р</w:t>
            </w:r>
            <w:r w:rsidRPr="00091445">
              <w:t>а</w:t>
            </w:r>
            <w:r w:rsidRPr="00091445">
              <w:t>ционов кормления</w:t>
            </w:r>
          </w:p>
        </w:tc>
        <w:tc>
          <w:tcPr>
            <w:tcW w:w="1440" w:type="dxa"/>
            <w:gridSpan w:val="2"/>
            <w:tcBorders>
              <w:top w:val="nil"/>
              <w:bottom w:val="nil"/>
            </w:tcBorders>
          </w:tcPr>
          <w:p w:rsidR="005B40BD" w:rsidRPr="003E6C44" w:rsidRDefault="005B40BD" w:rsidP="00201018">
            <w:pPr>
              <w:jc w:val="both"/>
            </w:pPr>
            <w:r>
              <w:t>2011-2020</w:t>
            </w:r>
          </w:p>
        </w:tc>
        <w:tc>
          <w:tcPr>
            <w:tcW w:w="262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B40BD" w:rsidRPr="003E6C44" w:rsidRDefault="005B40BD" w:rsidP="00201018">
            <w:pPr>
              <w:jc w:val="both"/>
            </w:pPr>
            <w:r>
              <w:t>Увеличение объ</w:t>
            </w:r>
            <w:r>
              <w:t>е</w:t>
            </w:r>
            <w:r>
              <w:t>мов производс</w:t>
            </w:r>
            <w:r>
              <w:t>т</w:t>
            </w:r>
            <w:r>
              <w:t>ва молока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5B40BD" w:rsidRPr="003E6C44" w:rsidRDefault="005B40BD" w:rsidP="00201018">
            <w:pPr>
              <w:jc w:val="center"/>
            </w:pPr>
            <w:r>
              <w:t>Управление сельского хозя</w:t>
            </w:r>
            <w:r>
              <w:t>й</w:t>
            </w:r>
            <w:r>
              <w:t>ства админ</w:t>
            </w:r>
            <w:r>
              <w:t>и</w:t>
            </w:r>
            <w:r>
              <w:t>страции ра</w:t>
            </w:r>
            <w:r>
              <w:t>й</w:t>
            </w:r>
            <w:r>
              <w:t>она, сельскохозя</w:t>
            </w:r>
            <w:r>
              <w:t>й</w:t>
            </w:r>
            <w:r>
              <w:t>ственные пре</w:t>
            </w:r>
            <w:r>
              <w:t>д</w:t>
            </w:r>
            <w:r>
              <w:t xml:space="preserve">приятия </w:t>
            </w:r>
          </w:p>
        </w:tc>
      </w:tr>
      <w:tr w:rsidR="005B40BD" w:rsidRPr="003E6C44" w:rsidTr="00774397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2880" w:type="dxa"/>
            <w:vMerge/>
            <w:tcBorders>
              <w:top w:val="nil"/>
              <w:bottom w:val="nil"/>
            </w:tcBorders>
          </w:tcPr>
          <w:p w:rsidR="005B40BD" w:rsidRPr="003E6C44" w:rsidRDefault="005B40BD" w:rsidP="00201018">
            <w:pPr>
              <w:jc w:val="both"/>
            </w:pP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5B40BD" w:rsidRPr="00091445" w:rsidRDefault="005B40BD" w:rsidP="00201018">
            <w:pPr>
              <w:jc w:val="both"/>
            </w:pPr>
            <w:r w:rsidRPr="00091445">
              <w:t>Внедрение ресурсосберегающих техн</w:t>
            </w:r>
            <w:r w:rsidRPr="00091445">
              <w:t>о</w:t>
            </w:r>
            <w:r w:rsidRPr="00091445">
              <w:t>логий. Содействие приобретению почв</w:t>
            </w:r>
            <w:r w:rsidRPr="00091445">
              <w:t>о</w:t>
            </w:r>
            <w:r w:rsidRPr="00091445">
              <w:t>обрабатывающих комплексов, провед</w:t>
            </w:r>
            <w:r w:rsidRPr="00091445">
              <w:t>е</w:t>
            </w:r>
            <w:r w:rsidRPr="00091445">
              <w:t>нию комплекса агрохимических мер</w:t>
            </w:r>
            <w:r w:rsidRPr="00091445">
              <w:t>о</w:t>
            </w:r>
            <w:r w:rsidRPr="00091445">
              <w:t>приятий.</w:t>
            </w:r>
          </w:p>
        </w:tc>
        <w:tc>
          <w:tcPr>
            <w:tcW w:w="1440" w:type="dxa"/>
            <w:gridSpan w:val="2"/>
            <w:tcBorders>
              <w:top w:val="nil"/>
              <w:bottom w:val="nil"/>
            </w:tcBorders>
          </w:tcPr>
          <w:p w:rsidR="005B40BD" w:rsidRDefault="005B40BD" w:rsidP="00201018">
            <w:pPr>
              <w:jc w:val="both"/>
            </w:pPr>
            <w:r>
              <w:t>2011-2020</w:t>
            </w:r>
          </w:p>
        </w:tc>
        <w:tc>
          <w:tcPr>
            <w:tcW w:w="262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B40BD" w:rsidRDefault="005B40BD" w:rsidP="00201018">
            <w:pPr>
              <w:jc w:val="both"/>
            </w:pPr>
          </w:p>
          <w:p w:rsidR="005B40BD" w:rsidRDefault="005B40BD" w:rsidP="00201018">
            <w:pPr>
              <w:jc w:val="both"/>
            </w:pPr>
            <w:r w:rsidRPr="00091445">
              <w:t>Повышение эффекти</w:t>
            </w:r>
            <w:r w:rsidRPr="00091445">
              <w:t>в</w:t>
            </w:r>
            <w:r w:rsidRPr="00091445">
              <w:t>ности и</w:t>
            </w:r>
            <w:r w:rsidRPr="00091445">
              <w:t>с</w:t>
            </w:r>
            <w:r w:rsidRPr="00091445">
              <w:t>пользования плодородных з</w:t>
            </w:r>
            <w:r w:rsidRPr="00091445">
              <w:t>е</w:t>
            </w:r>
            <w:r w:rsidRPr="00091445">
              <w:t>мель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5B40BD" w:rsidRPr="003E6C44" w:rsidRDefault="005B40BD" w:rsidP="00201018">
            <w:pPr>
              <w:jc w:val="center"/>
            </w:pPr>
            <w:r>
              <w:t>Управление сельского хозя</w:t>
            </w:r>
            <w:r>
              <w:t>й</w:t>
            </w:r>
            <w:r>
              <w:t>ства админ</w:t>
            </w:r>
            <w:r>
              <w:t>и</w:t>
            </w:r>
            <w:r>
              <w:t>страции ра</w:t>
            </w:r>
            <w:r>
              <w:t>й</w:t>
            </w:r>
            <w:r>
              <w:t>она, сельскохозя</w:t>
            </w:r>
            <w:r>
              <w:t>й</w:t>
            </w:r>
            <w:r>
              <w:t>ственные пре</w:t>
            </w:r>
            <w:r>
              <w:t>д</w:t>
            </w:r>
            <w:r>
              <w:t xml:space="preserve">приятия </w:t>
            </w:r>
          </w:p>
        </w:tc>
      </w:tr>
      <w:tr w:rsidR="005B40BD" w:rsidRPr="003E6C44" w:rsidTr="00774397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2880" w:type="dxa"/>
            <w:vMerge/>
            <w:tcBorders>
              <w:top w:val="nil"/>
              <w:bottom w:val="nil"/>
            </w:tcBorders>
          </w:tcPr>
          <w:p w:rsidR="005B40BD" w:rsidRDefault="005B40BD" w:rsidP="00201018">
            <w:pPr>
              <w:jc w:val="both"/>
            </w:pP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5B40BD" w:rsidRPr="003E6C44" w:rsidRDefault="005B40BD" w:rsidP="00201018">
            <w:pPr>
              <w:jc w:val="both"/>
            </w:pPr>
            <w:r>
              <w:t>Субсидирование приобретения мин</w:t>
            </w:r>
            <w:r>
              <w:t>е</w:t>
            </w:r>
            <w:r>
              <w:t>ральных удобр</w:t>
            </w:r>
            <w:r>
              <w:t>е</w:t>
            </w:r>
            <w:r>
              <w:t>ний</w:t>
            </w:r>
          </w:p>
        </w:tc>
        <w:tc>
          <w:tcPr>
            <w:tcW w:w="1440" w:type="dxa"/>
            <w:gridSpan w:val="2"/>
            <w:tcBorders>
              <w:top w:val="nil"/>
              <w:bottom w:val="nil"/>
            </w:tcBorders>
          </w:tcPr>
          <w:p w:rsidR="005B40BD" w:rsidRPr="003E6C44" w:rsidRDefault="005B40BD" w:rsidP="00201018">
            <w:pPr>
              <w:jc w:val="both"/>
            </w:pPr>
            <w:r>
              <w:t>2011-2020</w:t>
            </w:r>
          </w:p>
        </w:tc>
        <w:tc>
          <w:tcPr>
            <w:tcW w:w="2628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B40BD" w:rsidRPr="00091445" w:rsidRDefault="005B40BD" w:rsidP="00201018">
            <w:r w:rsidRPr="00091445">
              <w:t>Повышение урожайн</w:t>
            </w:r>
            <w:r w:rsidRPr="00091445">
              <w:t>о</w:t>
            </w:r>
            <w:r w:rsidRPr="00091445">
              <w:t>сти зерновых кул</w:t>
            </w:r>
            <w:r w:rsidRPr="00091445">
              <w:t>ь</w:t>
            </w:r>
            <w:r w:rsidRPr="00091445">
              <w:t>тур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5B40BD" w:rsidRDefault="005B40BD" w:rsidP="00201018">
            <w:pPr>
              <w:jc w:val="center"/>
            </w:pPr>
            <w:r>
              <w:t>Управление сельского хозя</w:t>
            </w:r>
            <w:r>
              <w:t>й</w:t>
            </w:r>
            <w:r>
              <w:t>ства админ</w:t>
            </w:r>
            <w:r>
              <w:t>и</w:t>
            </w:r>
            <w:r>
              <w:t>страции ра</w:t>
            </w:r>
            <w:r>
              <w:t>й</w:t>
            </w:r>
            <w:r>
              <w:t xml:space="preserve">она </w:t>
            </w:r>
          </w:p>
        </w:tc>
      </w:tr>
      <w:tr w:rsidR="005B40BD" w:rsidRPr="003E6C44" w:rsidTr="00774397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2880" w:type="dxa"/>
            <w:vMerge/>
            <w:tcBorders>
              <w:top w:val="nil"/>
              <w:bottom w:val="nil"/>
            </w:tcBorders>
          </w:tcPr>
          <w:p w:rsidR="005B40BD" w:rsidRPr="003E6C44" w:rsidRDefault="005B40BD" w:rsidP="00201018">
            <w:pPr>
              <w:jc w:val="both"/>
            </w:pP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5B40BD" w:rsidRDefault="005B40BD" w:rsidP="00201018">
            <w:pPr>
              <w:jc w:val="both"/>
            </w:pPr>
            <w:r>
              <w:t>Субсидирование части затрат на прио</w:t>
            </w:r>
            <w:r>
              <w:t>б</w:t>
            </w:r>
            <w:r>
              <w:t>ретение эли</w:t>
            </w:r>
            <w:r>
              <w:t>т</w:t>
            </w:r>
            <w:r>
              <w:t>ных семян</w:t>
            </w:r>
          </w:p>
        </w:tc>
        <w:tc>
          <w:tcPr>
            <w:tcW w:w="1440" w:type="dxa"/>
            <w:gridSpan w:val="2"/>
            <w:tcBorders>
              <w:top w:val="nil"/>
              <w:bottom w:val="nil"/>
            </w:tcBorders>
          </w:tcPr>
          <w:p w:rsidR="005B40BD" w:rsidRDefault="005B40BD" w:rsidP="00201018">
            <w:pPr>
              <w:jc w:val="both"/>
            </w:pPr>
            <w:r>
              <w:t>2011-2020</w:t>
            </w:r>
          </w:p>
        </w:tc>
        <w:tc>
          <w:tcPr>
            <w:tcW w:w="262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5B40BD" w:rsidRPr="00091445" w:rsidRDefault="005B40BD" w:rsidP="00201018">
            <w:pPr>
              <w:jc w:val="both"/>
            </w:pPr>
            <w:r w:rsidRPr="00091445">
              <w:t>Сохранение и обно</w:t>
            </w:r>
            <w:r w:rsidRPr="00091445">
              <w:t>в</w:t>
            </w:r>
            <w:r w:rsidRPr="00091445">
              <w:t>ление элитного семе</w:t>
            </w:r>
            <w:r w:rsidRPr="00091445">
              <w:t>н</w:t>
            </w:r>
            <w:r w:rsidRPr="00091445">
              <w:t>ного фонда у сел</w:t>
            </w:r>
            <w:r w:rsidRPr="00091445">
              <w:t>ь</w:t>
            </w:r>
            <w:r w:rsidRPr="00091445">
              <w:t>хозпроизводителей района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5B40BD" w:rsidRPr="003E6C44" w:rsidRDefault="005B40BD" w:rsidP="00201018">
            <w:pPr>
              <w:jc w:val="center"/>
            </w:pPr>
            <w:r>
              <w:t>Управление сельского хозя</w:t>
            </w:r>
            <w:r>
              <w:t>й</w:t>
            </w:r>
            <w:r>
              <w:t>ства админ</w:t>
            </w:r>
            <w:r>
              <w:t>и</w:t>
            </w:r>
            <w:r>
              <w:t>страции ра</w:t>
            </w:r>
            <w:r>
              <w:t>й</w:t>
            </w:r>
            <w:r>
              <w:t xml:space="preserve">она </w:t>
            </w:r>
          </w:p>
        </w:tc>
      </w:tr>
      <w:tr w:rsidR="005B40BD" w:rsidRPr="003E6C44" w:rsidTr="00774397">
        <w:tblPrEx>
          <w:tblCellMar>
            <w:top w:w="0" w:type="dxa"/>
            <w:bottom w:w="0" w:type="dxa"/>
          </w:tblCellMar>
        </w:tblPrEx>
        <w:trPr>
          <w:trHeight w:val="2241"/>
        </w:trPr>
        <w:tc>
          <w:tcPr>
            <w:tcW w:w="2880" w:type="dxa"/>
            <w:vMerge/>
            <w:tcBorders>
              <w:top w:val="nil"/>
              <w:bottom w:val="nil"/>
            </w:tcBorders>
          </w:tcPr>
          <w:p w:rsidR="005B40BD" w:rsidRPr="00091445" w:rsidRDefault="005B40BD" w:rsidP="00201018">
            <w:pPr>
              <w:jc w:val="both"/>
            </w:pPr>
          </w:p>
        </w:tc>
        <w:tc>
          <w:tcPr>
            <w:tcW w:w="4500" w:type="dxa"/>
            <w:tcBorders>
              <w:top w:val="nil"/>
              <w:bottom w:val="nil"/>
            </w:tcBorders>
            <w:vAlign w:val="center"/>
          </w:tcPr>
          <w:p w:rsidR="005B40BD" w:rsidRPr="00091445" w:rsidRDefault="005B40BD" w:rsidP="00201018">
            <w:r>
              <w:t>Создание птицеводческого предприятия</w:t>
            </w:r>
          </w:p>
        </w:tc>
        <w:tc>
          <w:tcPr>
            <w:tcW w:w="1440" w:type="dxa"/>
            <w:gridSpan w:val="2"/>
            <w:tcBorders>
              <w:top w:val="nil"/>
              <w:bottom w:val="nil"/>
            </w:tcBorders>
          </w:tcPr>
          <w:p w:rsidR="005B40BD" w:rsidRDefault="005B40BD" w:rsidP="00201018">
            <w:pPr>
              <w:jc w:val="both"/>
            </w:pPr>
          </w:p>
          <w:p w:rsidR="005B40BD" w:rsidRDefault="005B40BD" w:rsidP="00201018">
            <w:pPr>
              <w:jc w:val="both"/>
            </w:pPr>
          </w:p>
          <w:p w:rsidR="005B40BD" w:rsidRPr="003E6C44" w:rsidRDefault="005B40BD" w:rsidP="00201018">
            <w:pPr>
              <w:jc w:val="both"/>
            </w:pPr>
            <w:r>
              <w:t>2016-2018</w:t>
            </w:r>
          </w:p>
        </w:tc>
        <w:tc>
          <w:tcPr>
            <w:tcW w:w="2628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B40BD" w:rsidRPr="00091445" w:rsidRDefault="005B40BD" w:rsidP="00201018">
            <w:r>
              <w:t>Увеличение объ</w:t>
            </w:r>
            <w:r>
              <w:t>е</w:t>
            </w:r>
            <w:r>
              <w:t>мов производства мяса птицы, обе</w:t>
            </w:r>
            <w:r>
              <w:t>с</w:t>
            </w:r>
            <w:r>
              <w:t>печение населения племенным м</w:t>
            </w:r>
            <w:r>
              <w:t>о</w:t>
            </w:r>
            <w:r>
              <w:t>лодняком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</w:tcPr>
          <w:p w:rsidR="005B40BD" w:rsidRDefault="005B40BD" w:rsidP="00201018">
            <w:pPr>
              <w:jc w:val="center"/>
            </w:pPr>
          </w:p>
          <w:p w:rsidR="005B40BD" w:rsidRDefault="005B40BD" w:rsidP="00201018">
            <w:pPr>
              <w:jc w:val="center"/>
            </w:pPr>
          </w:p>
          <w:p w:rsidR="005B40BD" w:rsidRPr="003E6C44" w:rsidRDefault="005B40BD" w:rsidP="00201018">
            <w:pPr>
              <w:jc w:val="center"/>
            </w:pPr>
            <w:r>
              <w:t>Хозяйству</w:t>
            </w:r>
            <w:r>
              <w:t>ю</w:t>
            </w:r>
            <w:r>
              <w:t>щие субъекты</w:t>
            </w:r>
          </w:p>
        </w:tc>
      </w:tr>
    </w:tbl>
    <w:p w:rsidR="005B40BD" w:rsidRDefault="005B40BD" w:rsidP="005B40BD"/>
    <w:tbl>
      <w:tblPr>
        <w:tblpPr w:leftFromText="180" w:rightFromText="180" w:vertAnchor="text" w:tblpY="1"/>
        <w:tblOverlap w:val="never"/>
        <w:tblW w:w="13428" w:type="dxa"/>
        <w:tblBorders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4491"/>
        <w:gridCol w:w="1449"/>
        <w:gridCol w:w="2520"/>
        <w:gridCol w:w="1980"/>
      </w:tblGrid>
      <w:tr w:rsidR="005B40BD" w:rsidRPr="003E6C44" w:rsidTr="004A5BCC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2988" w:type="dxa"/>
          </w:tcPr>
          <w:p w:rsidR="005B40BD" w:rsidRPr="00091445" w:rsidRDefault="005B40BD" w:rsidP="001E740F">
            <w:pPr>
              <w:jc w:val="both"/>
            </w:pPr>
            <w:r>
              <w:t>-поддержка личных по</w:t>
            </w:r>
            <w:r>
              <w:t>д</w:t>
            </w:r>
            <w:r>
              <w:t>собных хозяйств, соде</w:t>
            </w:r>
            <w:r>
              <w:t>й</w:t>
            </w:r>
            <w:r>
              <w:t>ствие  в обеспечении их молодняком скота, корм</w:t>
            </w:r>
            <w:r>
              <w:t>а</w:t>
            </w:r>
            <w:r>
              <w:t>ми, развитие сети загот</w:t>
            </w:r>
            <w:r>
              <w:t>о</w:t>
            </w:r>
            <w:r>
              <w:t>вительных пунктов</w:t>
            </w:r>
          </w:p>
        </w:tc>
        <w:tc>
          <w:tcPr>
            <w:tcW w:w="4491" w:type="dxa"/>
            <w:vAlign w:val="center"/>
          </w:tcPr>
          <w:p w:rsidR="005B40BD" w:rsidRPr="00091445" w:rsidRDefault="005B40BD" w:rsidP="001E740F">
            <w:r w:rsidRPr="00091445">
              <w:t>Совершенствование механизмов по</w:t>
            </w:r>
            <w:r w:rsidRPr="00091445">
              <w:t>д</w:t>
            </w:r>
            <w:r w:rsidRPr="00091445">
              <w:t>держки личных подсобных и крестья</w:t>
            </w:r>
            <w:r w:rsidRPr="00091445">
              <w:t>н</w:t>
            </w:r>
            <w:r w:rsidRPr="00091445">
              <w:t>ских фермерских хозяйств</w:t>
            </w:r>
            <w:r>
              <w:t xml:space="preserve"> в рамках м</w:t>
            </w:r>
            <w:r>
              <w:t>у</w:t>
            </w:r>
            <w:r>
              <w:t>ниципальной целевой программы разв</w:t>
            </w:r>
            <w:r>
              <w:t>и</w:t>
            </w:r>
            <w:r>
              <w:t>тия ЛПХ</w:t>
            </w:r>
          </w:p>
        </w:tc>
        <w:tc>
          <w:tcPr>
            <w:tcW w:w="1449" w:type="dxa"/>
          </w:tcPr>
          <w:p w:rsidR="005B40BD" w:rsidRPr="003E6C44" w:rsidRDefault="005B40BD" w:rsidP="001E740F">
            <w:pPr>
              <w:jc w:val="both"/>
            </w:pPr>
            <w:r>
              <w:t>2011-2020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5B40BD" w:rsidRPr="00091445" w:rsidRDefault="005B40BD" w:rsidP="001E740F">
            <w:r w:rsidRPr="00091445">
              <w:t>Увеличение самоз</w:t>
            </w:r>
            <w:r w:rsidRPr="00091445">
              <w:t>а</w:t>
            </w:r>
            <w:r w:rsidRPr="00091445">
              <w:t>нятости  населения путем создания бл</w:t>
            </w:r>
            <w:r w:rsidRPr="00091445">
              <w:t>а</w:t>
            </w:r>
            <w:r w:rsidRPr="00091445">
              <w:t>гопр</w:t>
            </w:r>
            <w:r w:rsidRPr="00091445">
              <w:t>и</w:t>
            </w:r>
            <w:r w:rsidRPr="00091445">
              <w:t>ятных условий для развития личных подсобных и кр</w:t>
            </w:r>
            <w:r w:rsidRPr="00091445">
              <w:t>е</w:t>
            </w:r>
            <w:r w:rsidRPr="00091445">
              <w:t>стьянских ферме</w:t>
            </w:r>
            <w:r w:rsidRPr="00091445">
              <w:t>р</w:t>
            </w:r>
            <w:r w:rsidRPr="00091445">
              <w:t>ских хозяйств,  п</w:t>
            </w:r>
            <w:r w:rsidRPr="00091445">
              <w:t>о</w:t>
            </w:r>
            <w:r w:rsidRPr="00091445">
              <w:t>вышения уровня д</w:t>
            </w:r>
            <w:r w:rsidRPr="00091445">
              <w:t>о</w:t>
            </w:r>
            <w:r w:rsidRPr="00091445">
              <w:t>ходов от ЛПХ,  уро</w:t>
            </w:r>
            <w:r w:rsidRPr="00091445">
              <w:t>в</w:t>
            </w:r>
            <w:r w:rsidRPr="00091445">
              <w:t>ня жизни населения</w:t>
            </w:r>
          </w:p>
        </w:tc>
        <w:tc>
          <w:tcPr>
            <w:tcW w:w="1980" w:type="dxa"/>
            <w:shd w:val="clear" w:color="auto" w:fill="auto"/>
          </w:tcPr>
          <w:p w:rsidR="005B40BD" w:rsidRDefault="005B40BD" w:rsidP="001E740F">
            <w:pPr>
              <w:jc w:val="center"/>
            </w:pPr>
            <w:r>
              <w:t>Управление сельского хозя</w:t>
            </w:r>
            <w:r>
              <w:t>й</w:t>
            </w:r>
            <w:r>
              <w:t>ства админ</w:t>
            </w:r>
            <w:r>
              <w:t>и</w:t>
            </w:r>
            <w:r>
              <w:t>страции района</w:t>
            </w:r>
          </w:p>
        </w:tc>
      </w:tr>
      <w:tr w:rsidR="005B40BD" w:rsidRPr="003E6C44" w:rsidTr="004A5BCC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2988" w:type="dxa"/>
          </w:tcPr>
          <w:p w:rsidR="005B40BD" w:rsidRPr="00A00FD1" w:rsidRDefault="005B40BD" w:rsidP="001E740F">
            <w:pPr>
              <w:jc w:val="both"/>
              <w:rPr>
                <w:b/>
              </w:rPr>
            </w:pPr>
            <w:r w:rsidRPr="00A00FD1">
              <w:rPr>
                <w:b/>
              </w:rPr>
              <w:t>Цель: эффективное ра</w:t>
            </w:r>
            <w:r w:rsidRPr="00A00FD1">
              <w:rPr>
                <w:b/>
              </w:rPr>
              <w:t>з</w:t>
            </w:r>
            <w:r w:rsidRPr="00A00FD1">
              <w:rPr>
                <w:b/>
              </w:rPr>
              <w:t>витие транспортной с</w:t>
            </w:r>
            <w:r w:rsidRPr="00A00FD1">
              <w:rPr>
                <w:b/>
              </w:rPr>
              <w:t>и</w:t>
            </w:r>
            <w:r w:rsidRPr="00A00FD1">
              <w:rPr>
                <w:b/>
              </w:rPr>
              <w:t>стемы, удовлетворя</w:t>
            </w:r>
            <w:r w:rsidRPr="00A00FD1">
              <w:rPr>
                <w:b/>
              </w:rPr>
              <w:t>ю</w:t>
            </w:r>
            <w:r w:rsidRPr="00A00FD1">
              <w:rPr>
                <w:b/>
              </w:rPr>
              <w:t>щей потребностям рай</w:t>
            </w:r>
            <w:r w:rsidRPr="00A00FD1">
              <w:rPr>
                <w:b/>
              </w:rPr>
              <w:t>о</w:t>
            </w:r>
            <w:r w:rsidRPr="00A00FD1">
              <w:rPr>
                <w:b/>
              </w:rPr>
              <w:t>на в перевозках грузов и па</w:t>
            </w:r>
            <w:r w:rsidRPr="00A00FD1">
              <w:rPr>
                <w:b/>
              </w:rPr>
              <w:t>с</w:t>
            </w:r>
            <w:r w:rsidRPr="00A00FD1">
              <w:rPr>
                <w:b/>
              </w:rPr>
              <w:t>сажиров</w:t>
            </w:r>
          </w:p>
          <w:p w:rsidR="005B40BD" w:rsidRDefault="005B40BD" w:rsidP="001E740F">
            <w:pPr>
              <w:jc w:val="both"/>
            </w:pPr>
          </w:p>
          <w:p w:rsidR="005B40BD" w:rsidRDefault="005B40BD" w:rsidP="001E740F">
            <w:pPr>
              <w:jc w:val="both"/>
            </w:pPr>
            <w:r>
              <w:t>-обеспечение устойчивого сообщения со всеми нас</w:t>
            </w:r>
            <w:r>
              <w:t>е</w:t>
            </w:r>
            <w:r>
              <w:t>ле</w:t>
            </w:r>
            <w:r>
              <w:t>н</w:t>
            </w:r>
            <w:r>
              <w:t>ными пунктами;</w:t>
            </w:r>
          </w:p>
          <w:p w:rsidR="005B40BD" w:rsidRDefault="005B40BD" w:rsidP="001E740F">
            <w:pPr>
              <w:jc w:val="both"/>
            </w:pPr>
          </w:p>
          <w:p w:rsidR="005B40BD" w:rsidRPr="003E6C44" w:rsidRDefault="005B40BD" w:rsidP="001E740F">
            <w:pPr>
              <w:jc w:val="both"/>
            </w:pPr>
            <w:r>
              <w:t>-обеспечение сохранности существующей сети авт</w:t>
            </w:r>
            <w:r>
              <w:t>о</w:t>
            </w:r>
            <w:r>
              <w:t>мобильных дорог района</w:t>
            </w:r>
          </w:p>
        </w:tc>
        <w:tc>
          <w:tcPr>
            <w:tcW w:w="4491" w:type="dxa"/>
          </w:tcPr>
          <w:p w:rsidR="005B40BD" w:rsidRDefault="005B40BD" w:rsidP="001E740F">
            <w:pPr>
              <w:jc w:val="both"/>
            </w:pPr>
          </w:p>
          <w:p w:rsidR="005B40BD" w:rsidRDefault="005B40BD" w:rsidP="001E740F">
            <w:pPr>
              <w:jc w:val="both"/>
            </w:pPr>
          </w:p>
          <w:p w:rsidR="005B40BD" w:rsidRDefault="005B40BD" w:rsidP="001E740F">
            <w:pPr>
              <w:jc w:val="both"/>
            </w:pPr>
          </w:p>
          <w:p w:rsidR="005B40BD" w:rsidRDefault="005B40BD" w:rsidP="001E740F">
            <w:pPr>
              <w:jc w:val="both"/>
            </w:pPr>
          </w:p>
          <w:p w:rsidR="005B40BD" w:rsidRDefault="005B40BD" w:rsidP="001E740F">
            <w:pPr>
              <w:jc w:val="both"/>
            </w:pPr>
          </w:p>
          <w:p w:rsidR="005B40BD" w:rsidRDefault="005B40BD" w:rsidP="001E740F">
            <w:pPr>
              <w:jc w:val="both"/>
            </w:pPr>
          </w:p>
          <w:p w:rsidR="005B40BD" w:rsidRDefault="005B40BD" w:rsidP="001E740F">
            <w:pPr>
              <w:jc w:val="both"/>
            </w:pPr>
          </w:p>
          <w:p w:rsidR="005B40BD" w:rsidRDefault="005B40BD" w:rsidP="001E740F">
            <w:pPr>
              <w:jc w:val="both"/>
            </w:pPr>
          </w:p>
          <w:p w:rsidR="005B40BD" w:rsidRDefault="005B40BD" w:rsidP="001E740F">
            <w:pPr>
              <w:jc w:val="both"/>
            </w:pPr>
          </w:p>
          <w:p w:rsidR="005B40BD" w:rsidRDefault="005B40BD" w:rsidP="001E740F">
            <w:pPr>
              <w:jc w:val="both"/>
            </w:pPr>
          </w:p>
          <w:p w:rsidR="005B40BD" w:rsidRDefault="005B40BD" w:rsidP="001E740F">
            <w:pPr>
              <w:jc w:val="both"/>
            </w:pPr>
          </w:p>
          <w:p w:rsidR="005B40BD" w:rsidRPr="00091445" w:rsidRDefault="005B40BD" w:rsidP="001E740F">
            <w:pPr>
              <w:jc w:val="both"/>
            </w:pPr>
            <w:r w:rsidRPr="00091445">
              <w:t>Развитие коммерческого сектора пасс</w:t>
            </w:r>
            <w:r w:rsidRPr="00091445">
              <w:t>а</w:t>
            </w:r>
            <w:r w:rsidRPr="00091445">
              <w:t>жирских пер</w:t>
            </w:r>
            <w:r w:rsidRPr="00091445">
              <w:t>е</w:t>
            </w:r>
            <w:r w:rsidRPr="00091445">
              <w:t>возок внутри района.</w:t>
            </w:r>
          </w:p>
          <w:p w:rsidR="005B40BD" w:rsidRPr="00091445" w:rsidRDefault="005B40BD" w:rsidP="001E740F">
            <w:pPr>
              <w:jc w:val="both"/>
            </w:pPr>
            <w:r w:rsidRPr="00091445">
              <w:t>Обновление автобусного парка.</w:t>
            </w:r>
          </w:p>
          <w:p w:rsidR="005B40BD" w:rsidRPr="00091445" w:rsidRDefault="005B40BD" w:rsidP="001E740F">
            <w:r w:rsidRPr="00091445">
              <w:t>Эффективное использование существ</w:t>
            </w:r>
            <w:r w:rsidRPr="00091445">
              <w:t>у</w:t>
            </w:r>
            <w:r w:rsidRPr="00091445">
              <w:t>ющего автопарка и увеличение грузоп</w:t>
            </w:r>
            <w:r w:rsidRPr="00091445">
              <w:t>е</w:t>
            </w:r>
            <w:r w:rsidRPr="00091445">
              <w:t>ревозок.</w:t>
            </w:r>
          </w:p>
          <w:p w:rsidR="005B40BD" w:rsidRDefault="005B40BD" w:rsidP="001E740F">
            <w:pPr>
              <w:jc w:val="both"/>
            </w:pPr>
          </w:p>
          <w:p w:rsidR="005B40BD" w:rsidRDefault="005B40BD" w:rsidP="001E740F">
            <w:pPr>
              <w:jc w:val="both"/>
            </w:pPr>
            <w:r w:rsidRPr="00091445">
              <w:t>Капитальный ремонт и строительство автомобил</w:t>
            </w:r>
            <w:r w:rsidRPr="00091445">
              <w:t>ь</w:t>
            </w:r>
            <w:r w:rsidRPr="00091445">
              <w:t>ных дорог общего пользо</w:t>
            </w:r>
            <w:r w:rsidRPr="00091445">
              <w:softHyphen/>
              <w:t>вания и искусственных с</w:t>
            </w:r>
            <w:r w:rsidRPr="00091445">
              <w:t>о</w:t>
            </w:r>
            <w:r w:rsidRPr="00091445">
              <w:t>оружений на них.</w:t>
            </w:r>
          </w:p>
          <w:p w:rsidR="005B40BD" w:rsidRPr="00091445" w:rsidRDefault="005B40BD" w:rsidP="001E740F">
            <w:pPr>
              <w:jc w:val="both"/>
            </w:pPr>
          </w:p>
          <w:p w:rsidR="005B40BD" w:rsidRPr="00091445" w:rsidRDefault="005B40BD" w:rsidP="001E740F">
            <w:pPr>
              <w:jc w:val="both"/>
            </w:pPr>
            <w:r w:rsidRPr="00091445">
              <w:t>Содержание автомобильных дорог общ</w:t>
            </w:r>
            <w:r w:rsidRPr="00091445">
              <w:t>е</w:t>
            </w:r>
            <w:r w:rsidRPr="00091445">
              <w:t>го пользов</w:t>
            </w:r>
            <w:r w:rsidRPr="00091445">
              <w:t>а</w:t>
            </w:r>
            <w:r w:rsidRPr="00091445">
              <w:t>ния.</w:t>
            </w:r>
          </w:p>
          <w:p w:rsidR="005B40BD" w:rsidRPr="003E6C44" w:rsidRDefault="005B40BD" w:rsidP="001E740F">
            <w:pPr>
              <w:jc w:val="both"/>
            </w:pPr>
          </w:p>
        </w:tc>
        <w:tc>
          <w:tcPr>
            <w:tcW w:w="1449" w:type="dxa"/>
          </w:tcPr>
          <w:p w:rsidR="005B40BD" w:rsidRPr="003E6C44" w:rsidRDefault="005B40BD" w:rsidP="001E740F">
            <w:pPr>
              <w:jc w:val="both"/>
            </w:pPr>
            <w:r>
              <w:t>2011-2020</w:t>
            </w:r>
          </w:p>
        </w:tc>
        <w:tc>
          <w:tcPr>
            <w:tcW w:w="2520" w:type="dxa"/>
            <w:shd w:val="clear" w:color="auto" w:fill="auto"/>
          </w:tcPr>
          <w:p w:rsidR="005B40BD" w:rsidRPr="00091445" w:rsidRDefault="005B40BD" w:rsidP="001E740F">
            <w:pPr>
              <w:jc w:val="both"/>
            </w:pPr>
            <w:r w:rsidRPr="00091445">
              <w:t>Наличие транспор</w:t>
            </w:r>
            <w:r w:rsidRPr="00091445">
              <w:t>т</w:t>
            </w:r>
            <w:r w:rsidRPr="00091445">
              <w:t>ного сооб</w:t>
            </w:r>
            <w:r w:rsidRPr="00091445">
              <w:softHyphen/>
              <w:t>щения со всеми населенными пунк</w:t>
            </w:r>
            <w:r w:rsidRPr="00091445">
              <w:softHyphen/>
              <w:t>тами района.</w:t>
            </w:r>
          </w:p>
          <w:p w:rsidR="005B40BD" w:rsidRPr="00091445" w:rsidRDefault="005B40BD" w:rsidP="001E740F">
            <w:pPr>
              <w:jc w:val="both"/>
            </w:pPr>
            <w:r w:rsidRPr="00091445">
              <w:t>Создание комфорт</w:t>
            </w:r>
            <w:r w:rsidRPr="00091445">
              <w:t>а</w:t>
            </w:r>
            <w:r w:rsidRPr="00091445">
              <w:t>бельных усло</w:t>
            </w:r>
            <w:r w:rsidRPr="00091445">
              <w:softHyphen/>
              <w:t>вий п</w:t>
            </w:r>
            <w:r w:rsidRPr="00091445">
              <w:t>е</w:t>
            </w:r>
            <w:r w:rsidRPr="00091445">
              <w:t>ревозки пассажиров.</w:t>
            </w:r>
          </w:p>
          <w:p w:rsidR="005B40BD" w:rsidRPr="00091445" w:rsidRDefault="005B40BD" w:rsidP="001E740F">
            <w:pPr>
              <w:jc w:val="both"/>
            </w:pPr>
          </w:p>
          <w:p w:rsidR="005B40BD" w:rsidRPr="00091445" w:rsidRDefault="005B40BD" w:rsidP="001E740F">
            <w:pPr>
              <w:jc w:val="both"/>
            </w:pPr>
            <w:r w:rsidRPr="00091445">
              <w:t>Использование авт</w:t>
            </w:r>
            <w:r w:rsidRPr="00091445">
              <w:t>о</w:t>
            </w:r>
            <w:r w:rsidRPr="00091445">
              <w:t>парка на 100%.</w:t>
            </w:r>
          </w:p>
          <w:p w:rsidR="005B40BD" w:rsidRPr="003E6C44" w:rsidRDefault="005B40BD" w:rsidP="001E740F">
            <w:r w:rsidRPr="00091445">
              <w:t>Увеличение груз</w:t>
            </w:r>
            <w:r w:rsidRPr="00091445">
              <w:t>о</w:t>
            </w:r>
            <w:r w:rsidRPr="00091445">
              <w:t>оборота  в 2 раза.</w:t>
            </w:r>
          </w:p>
        </w:tc>
        <w:tc>
          <w:tcPr>
            <w:tcW w:w="1980" w:type="dxa"/>
            <w:shd w:val="clear" w:color="auto" w:fill="auto"/>
          </w:tcPr>
          <w:p w:rsidR="005B40BD" w:rsidRPr="003E6C44" w:rsidRDefault="005B40BD" w:rsidP="001E740F">
            <w:pPr>
              <w:jc w:val="center"/>
            </w:pPr>
            <w:r>
              <w:t>Отдел стро</w:t>
            </w:r>
            <w:r>
              <w:t>и</w:t>
            </w:r>
            <w:r>
              <w:t>тельства, ко</w:t>
            </w:r>
            <w:r>
              <w:t>м</w:t>
            </w:r>
            <w:r>
              <w:t>мунального, д</w:t>
            </w:r>
            <w:r>
              <w:t>о</w:t>
            </w:r>
            <w:r>
              <w:t>рожного хозя</w:t>
            </w:r>
            <w:r>
              <w:t>й</w:t>
            </w:r>
            <w:r>
              <w:t>ства и транспо</w:t>
            </w:r>
            <w:r>
              <w:t>р</w:t>
            </w:r>
            <w:r>
              <w:t>та администр</w:t>
            </w:r>
            <w:r>
              <w:t>а</w:t>
            </w:r>
            <w:r>
              <w:t>ции района, ОАО «Венгеро</w:t>
            </w:r>
            <w:r>
              <w:t>в</w:t>
            </w:r>
            <w:r>
              <w:t>ское АТП», х</w:t>
            </w:r>
            <w:r>
              <w:t>о</w:t>
            </w:r>
            <w:r>
              <w:t>зяйству</w:t>
            </w:r>
            <w:r>
              <w:t>ю</w:t>
            </w:r>
            <w:r>
              <w:t>щие субъекты</w:t>
            </w:r>
          </w:p>
        </w:tc>
      </w:tr>
      <w:tr w:rsidR="005B40BD" w:rsidRPr="003E6C44" w:rsidTr="004A5BCC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2988" w:type="dxa"/>
            <w:vMerge w:val="restart"/>
          </w:tcPr>
          <w:p w:rsidR="005B40BD" w:rsidRPr="005B40BD" w:rsidRDefault="005B40BD" w:rsidP="001E740F">
            <w:pPr>
              <w:jc w:val="both"/>
              <w:rPr>
                <w:b/>
              </w:rPr>
            </w:pPr>
            <w:r w:rsidRPr="005B40BD">
              <w:rPr>
                <w:b/>
              </w:rPr>
              <w:t>Цель: усиление роли м</w:t>
            </w:r>
            <w:r w:rsidRPr="005B40BD">
              <w:rPr>
                <w:b/>
              </w:rPr>
              <w:t>а</w:t>
            </w:r>
            <w:r w:rsidRPr="005B40BD">
              <w:rPr>
                <w:b/>
              </w:rPr>
              <w:t>лого и среднего би</w:t>
            </w:r>
            <w:r w:rsidRPr="005B40BD">
              <w:rPr>
                <w:b/>
              </w:rPr>
              <w:t>з</w:t>
            </w:r>
            <w:r w:rsidRPr="005B40BD">
              <w:rPr>
                <w:b/>
              </w:rPr>
              <w:t>неса в социально-экономич</w:t>
            </w:r>
            <w:r w:rsidRPr="005B40BD">
              <w:rPr>
                <w:b/>
              </w:rPr>
              <w:t>е</w:t>
            </w:r>
            <w:r w:rsidRPr="005B40BD">
              <w:rPr>
                <w:b/>
              </w:rPr>
              <w:t>ском развитии ра</w:t>
            </w:r>
            <w:r w:rsidRPr="005B40BD">
              <w:rPr>
                <w:b/>
              </w:rPr>
              <w:t>й</w:t>
            </w:r>
            <w:r w:rsidRPr="005B40BD">
              <w:rPr>
                <w:b/>
              </w:rPr>
              <w:t>она</w:t>
            </w:r>
          </w:p>
          <w:p w:rsidR="005B40BD" w:rsidRPr="003E6C44" w:rsidRDefault="005B40BD" w:rsidP="001E740F">
            <w:pPr>
              <w:jc w:val="both"/>
            </w:pPr>
          </w:p>
        </w:tc>
        <w:tc>
          <w:tcPr>
            <w:tcW w:w="4491" w:type="dxa"/>
          </w:tcPr>
          <w:p w:rsidR="005B40BD" w:rsidRPr="003E6C44" w:rsidRDefault="005B40BD" w:rsidP="001E740F">
            <w:pPr>
              <w:jc w:val="both"/>
            </w:pPr>
            <w:r>
              <w:t>Содействие работе некоммерческой о</w:t>
            </w:r>
            <w:r>
              <w:t>р</w:t>
            </w:r>
            <w:r>
              <w:t>ганизации «Союз предпринимателей Венг</w:t>
            </w:r>
            <w:r>
              <w:t>е</w:t>
            </w:r>
            <w:r>
              <w:t>ровского района»</w:t>
            </w:r>
          </w:p>
        </w:tc>
        <w:tc>
          <w:tcPr>
            <w:tcW w:w="1449" w:type="dxa"/>
          </w:tcPr>
          <w:p w:rsidR="005B40BD" w:rsidRPr="003E6C44" w:rsidRDefault="005B40BD" w:rsidP="001E740F">
            <w:pPr>
              <w:jc w:val="both"/>
            </w:pPr>
            <w:r>
              <w:t>2011-2020</w:t>
            </w:r>
          </w:p>
        </w:tc>
        <w:tc>
          <w:tcPr>
            <w:tcW w:w="2520" w:type="dxa"/>
            <w:shd w:val="clear" w:color="auto" w:fill="auto"/>
          </w:tcPr>
          <w:p w:rsidR="005B40BD" w:rsidRPr="003E6C44" w:rsidRDefault="005B40BD" w:rsidP="001E740F">
            <w:pPr>
              <w:jc w:val="center"/>
            </w:pPr>
            <w:r>
              <w:t>Координация де</w:t>
            </w:r>
            <w:r>
              <w:t>я</w:t>
            </w:r>
            <w:r>
              <w:t>тельности малых и средних предприятий района</w:t>
            </w:r>
          </w:p>
        </w:tc>
        <w:tc>
          <w:tcPr>
            <w:tcW w:w="1980" w:type="dxa"/>
            <w:shd w:val="clear" w:color="auto" w:fill="auto"/>
          </w:tcPr>
          <w:p w:rsidR="005B40BD" w:rsidRPr="003E6C44" w:rsidRDefault="005B40BD" w:rsidP="001E740F">
            <w:pPr>
              <w:jc w:val="center"/>
            </w:pPr>
            <w:r>
              <w:t>Управление эк</w:t>
            </w:r>
            <w:r>
              <w:t>о</w:t>
            </w:r>
            <w:r>
              <w:t>номического развития, труда, промышленн</w:t>
            </w:r>
            <w:r>
              <w:t>о</w:t>
            </w:r>
            <w:r>
              <w:t>сти и торговли а</w:t>
            </w:r>
            <w:r>
              <w:t>д</w:t>
            </w:r>
            <w:r>
              <w:t>министрации района</w:t>
            </w:r>
          </w:p>
        </w:tc>
      </w:tr>
      <w:tr w:rsidR="005B40BD" w:rsidRPr="003E6C44" w:rsidTr="004A5BCC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2988" w:type="dxa"/>
            <w:vMerge/>
          </w:tcPr>
          <w:p w:rsidR="005B40BD" w:rsidRPr="003E6C44" w:rsidRDefault="005B40BD" w:rsidP="001E740F">
            <w:pPr>
              <w:jc w:val="both"/>
            </w:pPr>
          </w:p>
        </w:tc>
        <w:tc>
          <w:tcPr>
            <w:tcW w:w="4491" w:type="dxa"/>
          </w:tcPr>
          <w:p w:rsidR="005B40BD" w:rsidRDefault="005B40BD" w:rsidP="001E740F">
            <w:pPr>
              <w:jc w:val="both"/>
            </w:pPr>
            <w:r>
              <w:t>Реализация МЦП «Развитие малого и среднего предпринимательства в Венг</w:t>
            </w:r>
            <w:r>
              <w:t>е</w:t>
            </w:r>
            <w:r>
              <w:t>ровском районе на 2009-2013», проло</w:t>
            </w:r>
            <w:r>
              <w:t>н</w:t>
            </w:r>
            <w:r>
              <w:t>гация программы:</w:t>
            </w:r>
          </w:p>
          <w:p w:rsidR="005B40BD" w:rsidRDefault="005B40BD" w:rsidP="001E740F">
            <w:pPr>
              <w:jc w:val="both"/>
            </w:pPr>
            <w:r>
              <w:t>-субсидирование части арендных плат</w:t>
            </w:r>
            <w:r>
              <w:t>е</w:t>
            </w:r>
            <w:r>
              <w:t>жей;</w:t>
            </w:r>
          </w:p>
          <w:p w:rsidR="005B40BD" w:rsidRPr="003E6C44" w:rsidRDefault="005B40BD" w:rsidP="001E740F">
            <w:pPr>
              <w:jc w:val="both"/>
            </w:pPr>
            <w:r>
              <w:t>-субсидирование части затрат на прио</w:t>
            </w:r>
            <w:r>
              <w:t>б</w:t>
            </w:r>
            <w:r>
              <w:t>ретение о</w:t>
            </w:r>
            <w:r>
              <w:t>с</w:t>
            </w:r>
            <w:r>
              <w:t>новных средств</w:t>
            </w:r>
          </w:p>
        </w:tc>
        <w:tc>
          <w:tcPr>
            <w:tcW w:w="1449" w:type="dxa"/>
          </w:tcPr>
          <w:p w:rsidR="005B40BD" w:rsidRPr="003E6C44" w:rsidRDefault="005B40BD" w:rsidP="001E740F">
            <w:pPr>
              <w:jc w:val="both"/>
            </w:pPr>
            <w:r>
              <w:t>2011-2013</w:t>
            </w:r>
          </w:p>
        </w:tc>
        <w:tc>
          <w:tcPr>
            <w:tcW w:w="2520" w:type="dxa"/>
            <w:shd w:val="clear" w:color="auto" w:fill="auto"/>
          </w:tcPr>
          <w:p w:rsidR="005B40BD" w:rsidRPr="003E6C44" w:rsidRDefault="005B40BD" w:rsidP="001E740F">
            <w:pPr>
              <w:jc w:val="center"/>
            </w:pPr>
            <w:r>
              <w:t>Увеличение числа малых и средних предприятий-получателей по</w:t>
            </w:r>
            <w:r>
              <w:t>д</w:t>
            </w:r>
            <w:r>
              <w:t>держки, обновление оборудования</w:t>
            </w:r>
          </w:p>
        </w:tc>
        <w:tc>
          <w:tcPr>
            <w:tcW w:w="1980" w:type="dxa"/>
            <w:shd w:val="clear" w:color="auto" w:fill="auto"/>
          </w:tcPr>
          <w:p w:rsidR="005B40BD" w:rsidRPr="003E6C44" w:rsidRDefault="005B40BD" w:rsidP="001E740F">
            <w:pPr>
              <w:jc w:val="center"/>
            </w:pPr>
            <w:r>
              <w:t>Управление эк</w:t>
            </w:r>
            <w:r>
              <w:t>о</w:t>
            </w:r>
            <w:r>
              <w:t>номического развития, труда, промышленн</w:t>
            </w:r>
            <w:r>
              <w:t>о</w:t>
            </w:r>
            <w:r>
              <w:t>сти и торговли а</w:t>
            </w:r>
            <w:r>
              <w:t>д</w:t>
            </w:r>
            <w:r>
              <w:t>министрации района</w:t>
            </w:r>
          </w:p>
        </w:tc>
      </w:tr>
      <w:tr w:rsidR="005B40BD" w:rsidRPr="003E6C44" w:rsidTr="004A5BCC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2988" w:type="dxa"/>
          </w:tcPr>
          <w:p w:rsidR="005B40BD" w:rsidRPr="003E6C44" w:rsidRDefault="005B40BD" w:rsidP="001E740F">
            <w:pPr>
              <w:jc w:val="both"/>
            </w:pPr>
          </w:p>
        </w:tc>
        <w:tc>
          <w:tcPr>
            <w:tcW w:w="4491" w:type="dxa"/>
          </w:tcPr>
          <w:p w:rsidR="005B40BD" w:rsidRPr="003E6C44" w:rsidRDefault="005B40BD" w:rsidP="001E740F">
            <w:pPr>
              <w:jc w:val="both"/>
            </w:pPr>
            <w:r>
              <w:t>Проведение ежегодно конкурса «Лучший субъект малого и среднего предприним</w:t>
            </w:r>
            <w:r>
              <w:t>а</w:t>
            </w:r>
            <w:r>
              <w:t>тельства Венгеро</w:t>
            </w:r>
            <w:r>
              <w:t>в</w:t>
            </w:r>
            <w:r>
              <w:t>ского района»</w:t>
            </w:r>
          </w:p>
        </w:tc>
        <w:tc>
          <w:tcPr>
            <w:tcW w:w="1449" w:type="dxa"/>
          </w:tcPr>
          <w:p w:rsidR="005B40BD" w:rsidRPr="003E6C44" w:rsidRDefault="005B40BD" w:rsidP="001E740F">
            <w:pPr>
              <w:jc w:val="both"/>
            </w:pPr>
            <w:r>
              <w:t>2011-2020</w:t>
            </w:r>
          </w:p>
        </w:tc>
        <w:tc>
          <w:tcPr>
            <w:tcW w:w="2520" w:type="dxa"/>
            <w:shd w:val="clear" w:color="auto" w:fill="auto"/>
          </w:tcPr>
          <w:p w:rsidR="005B40BD" w:rsidRPr="003E6C44" w:rsidRDefault="005B40BD" w:rsidP="001E740F">
            <w:pPr>
              <w:jc w:val="center"/>
            </w:pPr>
            <w:r>
              <w:t>Популяризация пре</w:t>
            </w:r>
            <w:r>
              <w:t>д</w:t>
            </w:r>
            <w:r>
              <w:t>принимательской д</w:t>
            </w:r>
            <w:r>
              <w:t>е</w:t>
            </w:r>
            <w:r>
              <w:t>ятельности</w:t>
            </w:r>
          </w:p>
        </w:tc>
        <w:tc>
          <w:tcPr>
            <w:tcW w:w="1980" w:type="dxa"/>
            <w:shd w:val="clear" w:color="auto" w:fill="auto"/>
          </w:tcPr>
          <w:p w:rsidR="005B40BD" w:rsidRPr="003E6C44" w:rsidRDefault="005B40BD" w:rsidP="001E740F">
            <w:pPr>
              <w:jc w:val="center"/>
            </w:pPr>
            <w:r>
              <w:t>Управление эк</w:t>
            </w:r>
            <w:r>
              <w:t>о</w:t>
            </w:r>
            <w:r>
              <w:t>номического развития, труда, промышленн</w:t>
            </w:r>
            <w:r>
              <w:t>о</w:t>
            </w:r>
            <w:r>
              <w:t>сти и торговли а</w:t>
            </w:r>
            <w:r>
              <w:t>д</w:t>
            </w:r>
            <w:r>
              <w:t>министрации района</w:t>
            </w:r>
          </w:p>
        </w:tc>
      </w:tr>
      <w:tr w:rsidR="00774397" w:rsidRPr="003E6C44" w:rsidTr="004A5BCC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2988" w:type="dxa"/>
          </w:tcPr>
          <w:p w:rsidR="00774397" w:rsidRPr="003E6C44" w:rsidRDefault="00774397" w:rsidP="004259FA">
            <w:pPr>
              <w:jc w:val="both"/>
            </w:pPr>
            <w:r>
              <w:t>-оказание содействия в продвижении продукции малых и средних предпр</w:t>
            </w:r>
            <w:r>
              <w:t>и</w:t>
            </w:r>
            <w:r>
              <w:t>ятий на н</w:t>
            </w:r>
            <w:r>
              <w:t>о</w:t>
            </w:r>
            <w:r>
              <w:t>вые рынки</w:t>
            </w:r>
          </w:p>
        </w:tc>
        <w:tc>
          <w:tcPr>
            <w:tcW w:w="4491" w:type="dxa"/>
          </w:tcPr>
          <w:p w:rsidR="00774397" w:rsidRPr="003E6C44" w:rsidRDefault="00774397" w:rsidP="004259FA">
            <w:pPr>
              <w:jc w:val="both"/>
            </w:pPr>
            <w:r>
              <w:t>Организация ежегодно не менее 4 ра</w:t>
            </w:r>
            <w:r>
              <w:t>й</w:t>
            </w:r>
            <w:r>
              <w:t>онных ярмарок, организация участия местных  товаропроизводителей в ме</w:t>
            </w:r>
            <w:r>
              <w:t>ж</w:t>
            </w:r>
            <w:r>
              <w:t>районных и областных ярмарках</w:t>
            </w:r>
          </w:p>
        </w:tc>
        <w:tc>
          <w:tcPr>
            <w:tcW w:w="1449" w:type="dxa"/>
          </w:tcPr>
          <w:p w:rsidR="00774397" w:rsidRPr="003E6C44" w:rsidRDefault="00774397" w:rsidP="004259FA">
            <w:pPr>
              <w:jc w:val="both"/>
            </w:pPr>
            <w:r>
              <w:t>2011-2020</w:t>
            </w:r>
          </w:p>
        </w:tc>
        <w:tc>
          <w:tcPr>
            <w:tcW w:w="2520" w:type="dxa"/>
            <w:shd w:val="clear" w:color="auto" w:fill="auto"/>
          </w:tcPr>
          <w:p w:rsidR="00774397" w:rsidRPr="003E6C44" w:rsidRDefault="00774397" w:rsidP="004259FA">
            <w:pPr>
              <w:jc w:val="center"/>
            </w:pPr>
            <w:r>
              <w:t>Рост числа участн</w:t>
            </w:r>
            <w:r>
              <w:t>и</w:t>
            </w:r>
            <w:r>
              <w:t>ков ярмарок, насыщ</w:t>
            </w:r>
            <w:r>
              <w:t>е</w:t>
            </w:r>
            <w:r>
              <w:t>ние потребительского спроса населения, продвижение проду</w:t>
            </w:r>
            <w:r>
              <w:t>к</w:t>
            </w:r>
            <w:r>
              <w:t>ции местных товар</w:t>
            </w:r>
            <w:r>
              <w:t>о</w:t>
            </w:r>
            <w:r>
              <w:t>производителей</w:t>
            </w:r>
          </w:p>
        </w:tc>
        <w:tc>
          <w:tcPr>
            <w:tcW w:w="1980" w:type="dxa"/>
            <w:shd w:val="clear" w:color="auto" w:fill="auto"/>
          </w:tcPr>
          <w:p w:rsidR="00774397" w:rsidRPr="003E6C44" w:rsidRDefault="00774397" w:rsidP="004259FA">
            <w:pPr>
              <w:jc w:val="center"/>
            </w:pPr>
            <w:r>
              <w:t>Управление эк</w:t>
            </w:r>
            <w:r>
              <w:t>о</w:t>
            </w:r>
            <w:r>
              <w:t>номического развития, труда, промышленн</w:t>
            </w:r>
            <w:r>
              <w:t>о</w:t>
            </w:r>
            <w:r>
              <w:t>сти и торговли а</w:t>
            </w:r>
            <w:r>
              <w:t>д</w:t>
            </w:r>
            <w:r>
              <w:t>министрации района</w:t>
            </w:r>
          </w:p>
        </w:tc>
      </w:tr>
    </w:tbl>
    <w:p w:rsidR="00AB0F40" w:rsidRDefault="00AB0F40" w:rsidP="00AB0F40">
      <w:pPr>
        <w:jc w:val="both"/>
      </w:pPr>
      <w:r>
        <w:br w:type="textWrapping" w:clear="all"/>
      </w:r>
    </w:p>
    <w:p w:rsidR="00AB0F40" w:rsidRDefault="00AB0F40" w:rsidP="00AB0F40">
      <w:pPr>
        <w:jc w:val="both"/>
      </w:pPr>
    </w:p>
    <w:p w:rsidR="00DB25E6" w:rsidRDefault="000861A3" w:rsidP="00DC1C42">
      <w:r w:rsidRPr="00BD68AF">
        <w:t xml:space="preserve"> </w:t>
      </w:r>
    </w:p>
    <w:p w:rsidR="002520AB" w:rsidRPr="002520AB" w:rsidRDefault="00DB25E6" w:rsidP="002520AB">
      <w:pPr>
        <w:jc w:val="right"/>
        <w:rPr>
          <w:sz w:val="28"/>
          <w:szCs w:val="28"/>
        </w:rPr>
      </w:pPr>
      <w:r>
        <w:br w:type="page"/>
      </w:r>
      <w:r w:rsidR="002520AB" w:rsidRPr="002520AB">
        <w:rPr>
          <w:sz w:val="28"/>
          <w:szCs w:val="28"/>
        </w:rPr>
        <w:t>Приложение 6</w:t>
      </w:r>
    </w:p>
    <w:tbl>
      <w:tblPr>
        <w:tblW w:w="14094" w:type="dxa"/>
        <w:jc w:val="right"/>
        <w:tblInd w:w="616" w:type="dxa"/>
        <w:tblLook w:val="04A0" w:firstRow="1" w:lastRow="0" w:firstColumn="1" w:lastColumn="0" w:noHBand="0" w:noVBand="1"/>
      </w:tblPr>
      <w:tblGrid>
        <w:gridCol w:w="14094"/>
      </w:tblGrid>
      <w:tr w:rsidR="002520AB" w:rsidRPr="002520AB" w:rsidTr="002520AB">
        <w:trPr>
          <w:trHeight w:val="360"/>
          <w:jc w:val="right"/>
        </w:trPr>
        <w:tc>
          <w:tcPr>
            <w:tcW w:w="14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20AB" w:rsidRPr="002520AB" w:rsidRDefault="002520AB" w:rsidP="002520AB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2520AB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Наказы избирателей Венгеровского района депутатам Законодательного собрания Ново</w:t>
            </w:r>
            <w: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сибирской области пятого созыва</w:t>
            </w:r>
            <w:r w:rsidRPr="002520AB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 xml:space="preserve"> на 2011-2015 гг.</w:t>
            </w:r>
          </w:p>
        </w:tc>
      </w:tr>
    </w:tbl>
    <w:p w:rsidR="00DB25E6" w:rsidRDefault="00DB25E6" w:rsidP="002520AB"/>
    <w:tbl>
      <w:tblPr>
        <w:tblW w:w="14417" w:type="dxa"/>
        <w:jc w:val="center"/>
        <w:tblLook w:val="04A0" w:firstRow="1" w:lastRow="0" w:firstColumn="1" w:lastColumn="0" w:noHBand="0" w:noVBand="1"/>
      </w:tblPr>
      <w:tblGrid>
        <w:gridCol w:w="650"/>
        <w:gridCol w:w="2943"/>
        <w:gridCol w:w="3423"/>
        <w:gridCol w:w="1557"/>
        <w:gridCol w:w="2114"/>
        <w:gridCol w:w="1384"/>
        <w:gridCol w:w="2346"/>
      </w:tblGrid>
      <w:tr w:rsidR="00DB25E6" w:rsidRPr="00DB25E6" w:rsidTr="002520AB">
        <w:trPr>
          <w:trHeight w:val="2925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E6" w:rsidRPr="00DB25E6" w:rsidRDefault="00DB25E6" w:rsidP="002520AB">
            <w:pPr>
              <w:jc w:val="center"/>
              <w:rPr>
                <w:rFonts w:eastAsia="Times New Roman"/>
                <w:lang w:eastAsia="ru-RU"/>
              </w:rPr>
            </w:pPr>
            <w:r w:rsidRPr="00DB25E6">
              <w:rPr>
                <w:rFonts w:eastAsia="Times New Roman"/>
                <w:lang w:eastAsia="ru-RU"/>
              </w:rPr>
              <w:t>№ п.п.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E6" w:rsidRPr="00DB25E6" w:rsidRDefault="00DB25E6" w:rsidP="002520AB">
            <w:pPr>
              <w:jc w:val="center"/>
              <w:rPr>
                <w:rFonts w:eastAsia="Times New Roman"/>
                <w:lang w:eastAsia="ru-RU"/>
              </w:rPr>
            </w:pPr>
            <w:r w:rsidRPr="00DB25E6">
              <w:rPr>
                <w:rFonts w:eastAsia="Times New Roman"/>
                <w:lang w:eastAsia="ru-RU"/>
              </w:rPr>
              <w:t>Содержание наказа</w:t>
            </w:r>
          </w:p>
        </w:tc>
        <w:tc>
          <w:tcPr>
            <w:tcW w:w="3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E6" w:rsidRPr="00DB25E6" w:rsidRDefault="00DB25E6" w:rsidP="002520AB">
            <w:pPr>
              <w:jc w:val="center"/>
              <w:rPr>
                <w:rFonts w:eastAsia="Times New Roman"/>
                <w:lang w:eastAsia="ru-RU"/>
              </w:rPr>
            </w:pPr>
            <w:r w:rsidRPr="00DB25E6">
              <w:rPr>
                <w:rFonts w:eastAsia="Times New Roman"/>
                <w:lang w:eastAsia="ru-RU"/>
              </w:rPr>
              <w:t>Мероприятия по реализ</w:t>
            </w:r>
            <w:r w:rsidRPr="00DB25E6">
              <w:rPr>
                <w:rFonts w:eastAsia="Times New Roman"/>
                <w:lang w:eastAsia="ru-RU"/>
              </w:rPr>
              <w:t>а</w:t>
            </w:r>
            <w:r w:rsidRPr="00DB25E6">
              <w:rPr>
                <w:rFonts w:eastAsia="Times New Roman"/>
                <w:lang w:eastAsia="ru-RU"/>
              </w:rPr>
              <w:t>ции наказа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E6" w:rsidRPr="00DB25E6" w:rsidRDefault="00DB25E6" w:rsidP="002520AB">
            <w:pPr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B25E6">
              <w:rPr>
                <w:rFonts w:eastAsia="Times New Roman"/>
                <w:color w:val="000000"/>
                <w:lang w:eastAsia="ru-RU"/>
              </w:rPr>
              <w:t>Общая ст</w:t>
            </w:r>
            <w:r w:rsidRPr="00DB25E6">
              <w:rPr>
                <w:rFonts w:eastAsia="Times New Roman"/>
                <w:color w:val="000000"/>
                <w:lang w:eastAsia="ru-RU"/>
              </w:rPr>
              <w:t>о</w:t>
            </w:r>
            <w:r w:rsidRPr="00DB25E6">
              <w:rPr>
                <w:rFonts w:eastAsia="Times New Roman"/>
                <w:color w:val="000000"/>
                <w:lang w:eastAsia="ru-RU"/>
              </w:rPr>
              <w:t>имость ре</w:t>
            </w:r>
            <w:r w:rsidRPr="00DB25E6">
              <w:rPr>
                <w:rFonts w:eastAsia="Times New Roman"/>
                <w:color w:val="000000"/>
                <w:lang w:eastAsia="ru-RU"/>
              </w:rPr>
              <w:t>а</w:t>
            </w:r>
            <w:r w:rsidRPr="00DB25E6">
              <w:rPr>
                <w:rFonts w:eastAsia="Times New Roman"/>
                <w:color w:val="000000"/>
                <w:lang w:eastAsia="ru-RU"/>
              </w:rPr>
              <w:t>лизации наказа</w:t>
            </w:r>
          </w:p>
        </w:tc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E6" w:rsidRPr="00DB25E6" w:rsidRDefault="00DB25E6" w:rsidP="002520AB">
            <w:pPr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B25E6">
              <w:rPr>
                <w:rFonts w:eastAsia="Times New Roman"/>
                <w:color w:val="000000"/>
                <w:lang w:eastAsia="ru-RU"/>
              </w:rPr>
              <w:t>Объем и источн</w:t>
            </w:r>
            <w:r w:rsidRPr="00DB25E6">
              <w:rPr>
                <w:rFonts w:eastAsia="Times New Roman"/>
                <w:color w:val="000000"/>
                <w:lang w:eastAsia="ru-RU"/>
              </w:rPr>
              <w:t>и</w:t>
            </w:r>
            <w:r w:rsidRPr="00DB25E6">
              <w:rPr>
                <w:rFonts w:eastAsia="Times New Roman"/>
                <w:color w:val="000000"/>
                <w:lang w:eastAsia="ru-RU"/>
              </w:rPr>
              <w:t>ки финансиров</w:t>
            </w:r>
            <w:r w:rsidRPr="00DB25E6">
              <w:rPr>
                <w:rFonts w:eastAsia="Times New Roman"/>
                <w:color w:val="000000"/>
                <w:lang w:eastAsia="ru-RU"/>
              </w:rPr>
              <w:t>а</w:t>
            </w:r>
            <w:r w:rsidRPr="00DB25E6">
              <w:rPr>
                <w:rFonts w:eastAsia="Times New Roman"/>
                <w:color w:val="000000"/>
                <w:lang w:eastAsia="ru-RU"/>
              </w:rPr>
              <w:t>ния наказа по г</w:t>
            </w:r>
            <w:r w:rsidRPr="00DB25E6">
              <w:rPr>
                <w:rFonts w:eastAsia="Times New Roman"/>
                <w:color w:val="000000"/>
                <w:lang w:eastAsia="ru-RU"/>
              </w:rPr>
              <w:t>о</w:t>
            </w:r>
            <w:r w:rsidRPr="00DB25E6">
              <w:rPr>
                <w:rFonts w:eastAsia="Times New Roman"/>
                <w:color w:val="000000"/>
                <w:lang w:eastAsia="ru-RU"/>
              </w:rPr>
              <w:t>дам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E6" w:rsidRPr="00DB25E6" w:rsidRDefault="00DB25E6" w:rsidP="002520AB">
            <w:pPr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B25E6">
              <w:rPr>
                <w:rFonts w:eastAsia="Times New Roman"/>
                <w:color w:val="000000"/>
                <w:lang w:eastAsia="ru-RU"/>
              </w:rPr>
              <w:t>Сроки ре</w:t>
            </w:r>
            <w:r w:rsidRPr="00DB25E6">
              <w:rPr>
                <w:rFonts w:eastAsia="Times New Roman"/>
                <w:color w:val="000000"/>
                <w:lang w:eastAsia="ru-RU"/>
              </w:rPr>
              <w:t>а</w:t>
            </w:r>
            <w:r w:rsidRPr="00DB25E6">
              <w:rPr>
                <w:rFonts w:eastAsia="Times New Roman"/>
                <w:color w:val="000000"/>
                <w:lang w:eastAsia="ru-RU"/>
              </w:rPr>
              <w:t>лизации наказа по г</w:t>
            </w:r>
            <w:r w:rsidRPr="00DB25E6">
              <w:rPr>
                <w:rFonts w:eastAsia="Times New Roman"/>
                <w:color w:val="000000"/>
                <w:lang w:eastAsia="ru-RU"/>
              </w:rPr>
              <w:t>о</w:t>
            </w:r>
            <w:r w:rsidRPr="00DB25E6">
              <w:rPr>
                <w:rFonts w:eastAsia="Times New Roman"/>
                <w:color w:val="000000"/>
                <w:lang w:eastAsia="ru-RU"/>
              </w:rPr>
              <w:t>дам</w:t>
            </w:r>
          </w:p>
        </w:tc>
        <w:tc>
          <w:tcPr>
            <w:tcW w:w="2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5E6" w:rsidRPr="00DB25E6" w:rsidRDefault="00DB25E6" w:rsidP="002520AB">
            <w:pPr>
              <w:jc w:val="center"/>
              <w:rPr>
                <w:rFonts w:eastAsia="Times New Roman"/>
                <w:lang w:eastAsia="ru-RU"/>
              </w:rPr>
            </w:pPr>
            <w:r w:rsidRPr="00DB25E6">
              <w:rPr>
                <w:rFonts w:eastAsia="Times New Roman"/>
                <w:lang w:eastAsia="ru-RU"/>
              </w:rPr>
              <w:t>Исполнительный орган государстве</w:t>
            </w:r>
            <w:r w:rsidRPr="00DB25E6">
              <w:rPr>
                <w:rFonts w:eastAsia="Times New Roman"/>
                <w:lang w:eastAsia="ru-RU"/>
              </w:rPr>
              <w:t>н</w:t>
            </w:r>
            <w:r w:rsidRPr="00DB25E6">
              <w:rPr>
                <w:rFonts w:eastAsia="Times New Roman"/>
                <w:lang w:eastAsia="ru-RU"/>
              </w:rPr>
              <w:t>ной власти о</w:t>
            </w:r>
            <w:r w:rsidRPr="00DB25E6">
              <w:rPr>
                <w:rFonts w:eastAsia="Times New Roman"/>
                <w:lang w:eastAsia="ru-RU"/>
              </w:rPr>
              <w:t>б</w:t>
            </w:r>
            <w:r w:rsidRPr="00DB25E6">
              <w:rPr>
                <w:rFonts w:eastAsia="Times New Roman"/>
                <w:lang w:eastAsia="ru-RU"/>
              </w:rPr>
              <w:t>ласти, орган местного с</w:t>
            </w:r>
            <w:r w:rsidRPr="00DB25E6">
              <w:rPr>
                <w:rFonts w:eastAsia="Times New Roman"/>
                <w:lang w:eastAsia="ru-RU"/>
              </w:rPr>
              <w:t>а</w:t>
            </w:r>
            <w:r w:rsidRPr="00DB25E6">
              <w:rPr>
                <w:rFonts w:eastAsia="Times New Roman"/>
                <w:lang w:eastAsia="ru-RU"/>
              </w:rPr>
              <w:t>моуправления, о</w:t>
            </w:r>
            <w:r w:rsidRPr="00DB25E6">
              <w:rPr>
                <w:rFonts w:eastAsia="Times New Roman"/>
                <w:lang w:eastAsia="ru-RU"/>
              </w:rPr>
              <w:t>т</w:t>
            </w:r>
            <w:r w:rsidRPr="00DB25E6">
              <w:rPr>
                <w:rFonts w:eastAsia="Times New Roman"/>
                <w:lang w:eastAsia="ru-RU"/>
              </w:rPr>
              <w:t>ветственные за ре</w:t>
            </w:r>
            <w:r w:rsidRPr="00DB25E6">
              <w:rPr>
                <w:rFonts w:eastAsia="Times New Roman"/>
                <w:lang w:eastAsia="ru-RU"/>
              </w:rPr>
              <w:t>а</w:t>
            </w:r>
            <w:r w:rsidRPr="00DB25E6">
              <w:rPr>
                <w:rFonts w:eastAsia="Times New Roman"/>
                <w:lang w:eastAsia="ru-RU"/>
              </w:rPr>
              <w:t>лизацию нак</w:t>
            </w:r>
            <w:r w:rsidRPr="00DB25E6">
              <w:rPr>
                <w:rFonts w:eastAsia="Times New Roman"/>
                <w:lang w:eastAsia="ru-RU"/>
              </w:rPr>
              <w:t>а</w:t>
            </w:r>
            <w:r w:rsidRPr="00DB25E6">
              <w:rPr>
                <w:rFonts w:eastAsia="Times New Roman"/>
                <w:lang w:eastAsia="ru-RU"/>
              </w:rPr>
              <w:t>за</w:t>
            </w:r>
          </w:p>
        </w:tc>
      </w:tr>
      <w:tr w:rsidR="00DB25E6" w:rsidRPr="00DB25E6" w:rsidTr="002520AB">
        <w:trPr>
          <w:trHeight w:val="1200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DB25E6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строительство переходн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о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го моста через р.Кама в с.Туруновка</w:t>
            </w:r>
          </w:p>
        </w:tc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строительство переходного моста через р.Кама в с.Туруновка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25 млн.рублей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областной бю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д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жет, местный бюджет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2011-2015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Министерство тран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порта и доро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ж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ного хозяйства, админ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страция МО</w:t>
            </w:r>
          </w:p>
        </w:tc>
      </w:tr>
      <w:tr w:rsidR="00DB25E6" w:rsidRPr="00DB25E6" w:rsidTr="002520AB">
        <w:trPr>
          <w:trHeight w:val="1200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DB25E6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покрытие ще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б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нем дороги от Московского тракта до д. Козловка (с. Туруно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в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ка)</w:t>
            </w:r>
          </w:p>
        </w:tc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щебенение дороги от Московск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о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го тракта до д. Козловка (с. Тур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у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но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в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ка), 7,5 км.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60 млн.рублей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областной бю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д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жет, местный бюджет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2011-2015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Министерство тран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порта и доро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ж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ного хозяйства, админ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страция МО</w:t>
            </w:r>
          </w:p>
        </w:tc>
      </w:tr>
      <w:tr w:rsidR="00DB25E6" w:rsidRPr="00DB25E6" w:rsidTr="002520AB">
        <w:trPr>
          <w:trHeight w:val="1200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DB25E6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защебенить д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о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рогу  до д. Павлово из с. Венг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е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рово</w:t>
            </w:r>
          </w:p>
        </w:tc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щебенение участка автодороги Венг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е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рово-Павлово – 20 км.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160 млн .рублей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областной бю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д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жет, местный бюджет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2011-2015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Министерство тран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порта и доро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ж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ного хозяйства, админ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страция МО</w:t>
            </w:r>
          </w:p>
        </w:tc>
      </w:tr>
      <w:tr w:rsidR="00DB25E6" w:rsidRPr="00DB25E6" w:rsidTr="002520AB">
        <w:trPr>
          <w:trHeight w:val="1200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DB25E6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защебенить дорогу  по тра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с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се с.Филошенка -с Венгер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о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во</w:t>
            </w:r>
          </w:p>
        </w:tc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щебенение дороги с. Фил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шенка-с. Венгер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во, 50 км.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400 млн.рублей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областной бю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д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жет, местный бюджет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2011-2015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Министерство тран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порта и доро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ж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ного хозяйства, админ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страция МО</w:t>
            </w:r>
          </w:p>
        </w:tc>
      </w:tr>
      <w:tr w:rsidR="00DB25E6" w:rsidRPr="00DB25E6" w:rsidTr="002520AB">
        <w:trPr>
          <w:trHeight w:val="1200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DB25E6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реализация проекта "школ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ь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ное окно " в школе с. Мен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ь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шиково</w:t>
            </w:r>
          </w:p>
        </w:tc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замена окон на пластиковые в МОУ "Мен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ь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шиковская СОШ"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3,5 млн. ру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б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лей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областной бю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д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жет, местный бюджет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2011-2012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Министерство стро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тельства и ЖКХ, а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министр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ция МО</w:t>
            </w:r>
          </w:p>
        </w:tc>
      </w:tr>
      <w:tr w:rsidR="00DB25E6" w:rsidRPr="00DB25E6" w:rsidTr="002520AB">
        <w:trPr>
          <w:trHeight w:val="1200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DB25E6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строительство спортивно-физкультурного компле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к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са в с.Венгерово</w:t>
            </w:r>
          </w:p>
        </w:tc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строительство спортивно-физкультурного комплекса в с.Венгерово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65 млн. руб.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областной бю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д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жет, местный бюджет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2011-2012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Министерство стро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тельства и ЖКХ, а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министрация МО</w:t>
            </w:r>
          </w:p>
        </w:tc>
      </w:tr>
      <w:tr w:rsidR="00DB25E6" w:rsidRPr="00DB25E6" w:rsidTr="002520AB">
        <w:trPr>
          <w:trHeight w:val="1200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DB25E6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завершение щебененения дор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о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ги до с.Усть-Ламенки</w:t>
            </w:r>
          </w:p>
        </w:tc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завершение щебененения д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о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роги до с.Усть-Ламенки, 7 км.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 xml:space="preserve"> 56 млн. ру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б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лей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областной бю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д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жет, местный бюджет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2011-2015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Министерство тран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порта и дорожного хозяйства, админ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страция МО</w:t>
            </w:r>
          </w:p>
        </w:tc>
      </w:tr>
      <w:tr w:rsidR="00DB25E6" w:rsidRPr="00DB25E6" w:rsidTr="002520AB">
        <w:trPr>
          <w:trHeight w:val="1500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DB25E6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Завершение строительс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т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ва лечебного корпуса (с.Венгерово)</w:t>
            </w:r>
          </w:p>
        </w:tc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проектирование, строительство и р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е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конструкция второй очереди МУЗ "Венгеровская ЦРБ"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300 млн.рублей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областной бю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д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жет, местный бюджет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2011-2013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Министерство стро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тельства и ЖКХ, а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министрация МО, м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нистрерство здрав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охр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нения</w:t>
            </w:r>
          </w:p>
        </w:tc>
      </w:tr>
      <w:tr w:rsidR="00DB25E6" w:rsidRPr="00DB25E6" w:rsidTr="002520AB">
        <w:trPr>
          <w:trHeight w:val="1200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DB25E6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строительство жилого д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о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ма для молодых специал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и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стов (служебное помещ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е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ние) в с. Венг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е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рово</w:t>
            </w:r>
          </w:p>
        </w:tc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строительство жилого дома для молодых специалистов (служе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б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ное пом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е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щение) в с. Венгерово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37,5 млн.рублей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областной бю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д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жет, местный бюджет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2011-2012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Министерство стро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тельства и ЖКХ, а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министрация МО</w:t>
            </w:r>
          </w:p>
        </w:tc>
      </w:tr>
      <w:tr w:rsidR="00DB25E6" w:rsidRPr="00DB25E6" w:rsidTr="002520AB">
        <w:trPr>
          <w:trHeight w:val="1200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DB25E6"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 xml:space="preserve">строительство детского сада на 110 мест в с.Венгерово </w:t>
            </w:r>
          </w:p>
        </w:tc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 xml:space="preserve">строительство детского сада на 125 мест в с.Венгерово 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80 млн.рублей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областной бю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д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жет, местный бюджет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2011-2012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Министерство стро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тельства и ЖКХ, а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министрация МО</w:t>
            </w:r>
          </w:p>
        </w:tc>
      </w:tr>
      <w:tr w:rsidR="00DB25E6" w:rsidRPr="00DB25E6" w:rsidTr="002520AB">
        <w:trPr>
          <w:trHeight w:val="1200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DB25E6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строительство детского сада на 30 мест в с.Усть-Изесс</w:t>
            </w:r>
          </w:p>
        </w:tc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строительство детского сада на 50 мест в с.Усть-Изесс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25 млн. ру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б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лей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областной бю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д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жет, местный бюджет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2011-2012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Министерство стро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тельства и ЖКХ, а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министрация МО</w:t>
            </w:r>
          </w:p>
        </w:tc>
      </w:tr>
      <w:tr w:rsidR="00DB25E6" w:rsidRPr="00DB25E6" w:rsidTr="002520AB">
        <w:trPr>
          <w:trHeight w:val="1200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DB25E6">
              <w:rPr>
                <w:rFonts w:eastAsia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строительство водопров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о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да в с. Петропавловка-2</w:t>
            </w:r>
          </w:p>
        </w:tc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строительство водопровода в с. Петропа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в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ловка-2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12 млн. ру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б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лей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областной бю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д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жет, местный бюджет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2011-2015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Министерство стро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тельства и ЖКХ, а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министрация МО сельсовета</w:t>
            </w:r>
          </w:p>
        </w:tc>
      </w:tr>
      <w:tr w:rsidR="00DB25E6" w:rsidRPr="00DB25E6" w:rsidTr="002520AB">
        <w:trPr>
          <w:trHeight w:val="1200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DB25E6">
              <w:rPr>
                <w:rFonts w:eastAsia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строительство водопров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о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да в д.Старый Тартас</w:t>
            </w:r>
          </w:p>
        </w:tc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строительство водопровода в д.Старый Та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р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тас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12 млн. ру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б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лей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областной бю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д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жет, местный бюджет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2011-2015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Министерство стро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тельства и ЖКХ, а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министрация МО сельсовета</w:t>
            </w:r>
          </w:p>
        </w:tc>
      </w:tr>
      <w:tr w:rsidR="00DB25E6" w:rsidRPr="00DB25E6" w:rsidTr="002520AB">
        <w:trPr>
          <w:trHeight w:val="1200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DB25E6">
              <w:rPr>
                <w:rFonts w:eastAsia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строительство водопров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о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да в с. Урез</w:t>
            </w:r>
          </w:p>
        </w:tc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строительство водопровода в с. Урез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12 млн. ру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б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лей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областной бю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д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жет, местный бюджет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2011-2012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Министерство стро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тельства и ЖКХ, а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министрация МО сельсовета</w:t>
            </w:r>
          </w:p>
        </w:tc>
      </w:tr>
      <w:tr w:rsidR="00DB25E6" w:rsidRPr="00DB25E6" w:rsidTr="002520AB">
        <w:trPr>
          <w:trHeight w:val="1200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DB25E6">
              <w:rPr>
                <w:rFonts w:eastAsia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строительство водопров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о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да в с. Усть-Ламенка</w:t>
            </w:r>
          </w:p>
        </w:tc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строительство водопровода в с. Усть-Ламенка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12 млн. ру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б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лей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областной бю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д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жет, местный бюджет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2011-2015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Министерство стро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тельства и ЖКХ, а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министрация МО сельсовета</w:t>
            </w:r>
          </w:p>
        </w:tc>
      </w:tr>
      <w:tr w:rsidR="00DB25E6" w:rsidRPr="00DB25E6" w:rsidTr="002520AB">
        <w:trPr>
          <w:trHeight w:val="1500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DB25E6">
              <w:rPr>
                <w:rFonts w:eastAsia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 xml:space="preserve">Газификация с.Венгерово </w:t>
            </w:r>
          </w:p>
        </w:tc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 xml:space="preserve">Газификация с.Венгерово 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460 млн.рублей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федеральный, о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б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ластной, местный бюджет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2012-2015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Министерство стро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тельства и ЖКХ, а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министрация МО</w:t>
            </w:r>
          </w:p>
        </w:tc>
      </w:tr>
      <w:tr w:rsidR="00DB25E6" w:rsidRPr="00DB25E6" w:rsidTr="002520AB">
        <w:trPr>
          <w:trHeight w:val="1500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DB25E6">
              <w:rPr>
                <w:rFonts w:eastAsia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Строительство МФЦ в с. Венг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е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рово</w:t>
            </w:r>
          </w:p>
        </w:tc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Строительство МФЦ в с. Венг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е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рово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40 млн.рублей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федеральный, о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б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ластной, местный бюджет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2011-2013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Министерство экон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мическ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го развития</w:t>
            </w:r>
          </w:p>
        </w:tc>
      </w:tr>
      <w:tr w:rsidR="00DB25E6" w:rsidRPr="00DB25E6" w:rsidTr="002520AB">
        <w:trPr>
          <w:trHeight w:val="1200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DB25E6">
              <w:rPr>
                <w:rFonts w:eastAsia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строительство водопров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о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да в д.Ильинка</w:t>
            </w:r>
          </w:p>
        </w:tc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строительство водопровода в д.Ильинка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12 млн.рублей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областной бю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д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жет, местный бюджет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2011-2012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Министерство стро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тельства и ЖКХ, а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министрация МО сельсовета</w:t>
            </w:r>
          </w:p>
        </w:tc>
      </w:tr>
      <w:tr w:rsidR="00DB25E6" w:rsidRPr="00DB25E6" w:rsidTr="002520AB">
        <w:trPr>
          <w:trHeight w:val="1200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DB25E6">
              <w:rPr>
                <w:rFonts w:eastAsia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строительство клуба в д Красноярка</w:t>
            </w:r>
          </w:p>
        </w:tc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строительство клуба в д Красн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о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ярка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30 млн.рублей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областной бю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д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жет, местный бюджет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2011-2012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Министерство стро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тельства и ЖКХ, м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нистерство кул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ь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туры, администрация МО</w:t>
            </w:r>
          </w:p>
        </w:tc>
      </w:tr>
      <w:tr w:rsidR="00DB25E6" w:rsidRPr="00DB25E6" w:rsidTr="002520AB">
        <w:trPr>
          <w:trHeight w:val="1200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DB25E6">
              <w:rPr>
                <w:rFonts w:eastAsia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строительство водопров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о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да в с.Ночка</w:t>
            </w:r>
          </w:p>
        </w:tc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строительство водопровода в с.Ночка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12 млн. ру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б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лей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областной бю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д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жет, местный бюджет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2011-2012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Министерство стро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тельства и ЖКХ, а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министрация МО сельсовета</w:t>
            </w:r>
          </w:p>
        </w:tc>
      </w:tr>
      <w:tr w:rsidR="00DB25E6" w:rsidRPr="00DB25E6" w:rsidTr="002520AB">
        <w:trPr>
          <w:trHeight w:val="1200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DB25E6">
              <w:rPr>
                <w:rFonts w:eastAsia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строительство водяной скважины в с.Сибирцево-1</w:t>
            </w:r>
          </w:p>
        </w:tc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строительство водяной скв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а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жины в с.Сибирцево-1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200 тысяч рублей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областной бю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д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жет, местный бюджет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2011-2015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Министерство стро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тельства и ЖКХ, а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министрация МО сельсовета</w:t>
            </w:r>
          </w:p>
        </w:tc>
      </w:tr>
      <w:tr w:rsidR="00DB25E6" w:rsidRPr="00DB25E6" w:rsidTr="002520AB">
        <w:trPr>
          <w:trHeight w:val="1200"/>
          <w:jc w:val="center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DB25E6">
              <w:rPr>
                <w:rFonts w:eastAsia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строительство водопров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о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да в с.Петропавловка-1</w:t>
            </w:r>
          </w:p>
        </w:tc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строительство водопровода в с.Петропавловка-1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15 млн. ру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б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лей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областной бю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д</w:t>
            </w: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жет, местный бюджет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sz w:val="22"/>
                <w:szCs w:val="22"/>
                <w:lang w:eastAsia="ru-RU"/>
              </w:rPr>
              <w:t>2011-2012</w:t>
            </w:r>
          </w:p>
        </w:tc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25E6" w:rsidRPr="00DB25E6" w:rsidRDefault="00DB25E6" w:rsidP="002520AB">
            <w:pPr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Министерство стро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тельства и ЖКХ, а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</w:t>
            </w:r>
            <w:r w:rsidRPr="00DB25E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министрация МО сельсовета</w:t>
            </w:r>
          </w:p>
        </w:tc>
      </w:tr>
    </w:tbl>
    <w:p w:rsidR="00DB25E6" w:rsidRPr="00BD68AF" w:rsidRDefault="00DB25E6" w:rsidP="00DC1C42"/>
    <w:sectPr w:rsidR="00DB25E6" w:rsidRPr="00BD68AF" w:rsidSect="00CA4BDD">
      <w:pgSz w:w="15840" w:h="12240" w:orient="landscape"/>
      <w:pgMar w:top="1134" w:right="1134" w:bottom="851" w:left="125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15C" w:rsidRDefault="00B3315C">
      <w:r>
        <w:separator/>
      </w:r>
    </w:p>
  </w:endnote>
  <w:endnote w:type="continuationSeparator" w:id="0">
    <w:p w:rsidR="00B3315C" w:rsidRDefault="00B33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EAA" w:rsidRDefault="00D51EAA" w:rsidP="005B1311">
    <w:pPr>
      <w:pStyle w:val="af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D51EAA" w:rsidRDefault="00D51EAA" w:rsidP="005B1311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EAA" w:rsidRDefault="00D51EAA" w:rsidP="005B1311">
    <w:pPr>
      <w:pStyle w:val="af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24610F">
      <w:rPr>
        <w:rStyle w:val="af3"/>
        <w:noProof/>
      </w:rPr>
      <w:t>129</w:t>
    </w:r>
    <w:r>
      <w:rPr>
        <w:rStyle w:val="af3"/>
      </w:rPr>
      <w:fldChar w:fldCharType="end"/>
    </w:r>
  </w:p>
  <w:p w:rsidR="00D51EAA" w:rsidRDefault="00D51EAA" w:rsidP="005B1311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15C" w:rsidRDefault="00B3315C">
      <w:r>
        <w:separator/>
      </w:r>
    </w:p>
  </w:footnote>
  <w:footnote w:type="continuationSeparator" w:id="0">
    <w:p w:rsidR="00B3315C" w:rsidRDefault="00B331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EAA" w:rsidRDefault="00D51EAA">
    <w:pPr>
      <w:pStyle w:val="a4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D51EAA" w:rsidRDefault="00D51EA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EAA" w:rsidRDefault="00D51EAA">
    <w:pPr>
      <w:pStyle w:val="a4"/>
      <w:framePr w:wrap="around" w:vAnchor="text" w:hAnchor="margin" w:xAlign="center" w:y="1"/>
      <w:rPr>
        <w:rStyle w:val="af3"/>
        <w:sz w:val="16"/>
      </w:rPr>
    </w:pPr>
  </w:p>
  <w:p w:rsidR="00D51EAA" w:rsidRDefault="00D51EA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EAA" w:rsidRDefault="00D51EAA">
    <w:pPr>
      <w:pStyle w:val="a4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D51EAA" w:rsidRDefault="00D51EAA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EAA" w:rsidRDefault="00D51EAA">
    <w:pPr>
      <w:pStyle w:val="a4"/>
      <w:framePr w:wrap="around" w:vAnchor="text" w:hAnchor="margin" w:xAlign="center" w:y="1"/>
      <w:rPr>
        <w:rStyle w:val="af3"/>
        <w:sz w:val="18"/>
      </w:rPr>
    </w:pPr>
    <w:r>
      <w:rPr>
        <w:rStyle w:val="af3"/>
        <w:sz w:val="18"/>
      </w:rPr>
      <w:fldChar w:fldCharType="begin"/>
    </w:r>
    <w:r>
      <w:rPr>
        <w:rStyle w:val="af3"/>
        <w:sz w:val="18"/>
      </w:rPr>
      <w:instrText xml:space="preserve">PAGE  </w:instrText>
    </w:r>
    <w:r>
      <w:rPr>
        <w:rStyle w:val="af3"/>
        <w:sz w:val="18"/>
      </w:rPr>
      <w:fldChar w:fldCharType="separate"/>
    </w:r>
    <w:r w:rsidR="0024610F">
      <w:rPr>
        <w:rStyle w:val="af3"/>
        <w:noProof/>
        <w:sz w:val="18"/>
      </w:rPr>
      <w:t>129</w:t>
    </w:r>
    <w:r>
      <w:rPr>
        <w:rStyle w:val="af3"/>
        <w:sz w:val="18"/>
      </w:rPr>
      <w:fldChar w:fldCharType="end"/>
    </w:r>
  </w:p>
  <w:p w:rsidR="00D51EAA" w:rsidRDefault="00D51EA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B221F"/>
    <w:multiLevelType w:val="hybridMultilevel"/>
    <w:tmpl w:val="605E6B2C"/>
    <w:lvl w:ilvl="0" w:tplc="FFFFFFFF">
      <w:start w:val="1"/>
      <w:numFmt w:val="bullet"/>
      <w:lvlText w:val=""/>
      <w:lvlJc w:val="left"/>
      <w:pPr>
        <w:tabs>
          <w:tab w:val="num" w:pos="754"/>
        </w:tabs>
        <w:ind w:left="754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1">
    <w:nsid w:val="0AFF1086"/>
    <w:multiLevelType w:val="hybridMultilevel"/>
    <w:tmpl w:val="2D5A64A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ECC4D1F"/>
    <w:multiLevelType w:val="multilevel"/>
    <w:tmpl w:val="E102A6C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35B4C13"/>
    <w:multiLevelType w:val="hybridMultilevel"/>
    <w:tmpl w:val="882C767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">
    <w:nsid w:val="1BAD6A68"/>
    <w:multiLevelType w:val="hybridMultilevel"/>
    <w:tmpl w:val="C84CA36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25FD22A0"/>
    <w:multiLevelType w:val="hybridMultilevel"/>
    <w:tmpl w:val="3EF6DF3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267D3445"/>
    <w:multiLevelType w:val="hybridMultilevel"/>
    <w:tmpl w:val="05B409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F355D9"/>
    <w:multiLevelType w:val="hybridMultilevel"/>
    <w:tmpl w:val="7EDAE992"/>
    <w:lvl w:ilvl="0" w:tplc="0419000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9">
    <w:nsid w:val="280C0BB2"/>
    <w:multiLevelType w:val="hybridMultilevel"/>
    <w:tmpl w:val="C9A4213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2B0C2737"/>
    <w:multiLevelType w:val="multilevel"/>
    <w:tmpl w:val="AA589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4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1">
    <w:nsid w:val="2EA47683"/>
    <w:multiLevelType w:val="singleLevel"/>
    <w:tmpl w:val="8C868070"/>
    <w:lvl w:ilvl="0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</w:lvl>
  </w:abstractNum>
  <w:abstractNum w:abstractNumId="12">
    <w:nsid w:val="328A170E"/>
    <w:multiLevelType w:val="hybridMultilevel"/>
    <w:tmpl w:val="4978E2E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328E229E"/>
    <w:multiLevelType w:val="hybridMultilevel"/>
    <w:tmpl w:val="9170E2A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34DF7BC3"/>
    <w:multiLevelType w:val="hybridMultilevel"/>
    <w:tmpl w:val="79D2E7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3BF441DB"/>
    <w:multiLevelType w:val="hybridMultilevel"/>
    <w:tmpl w:val="6A28F62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44037227"/>
    <w:multiLevelType w:val="hybridMultilevel"/>
    <w:tmpl w:val="309AEF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6F60429"/>
    <w:multiLevelType w:val="hybridMultilevel"/>
    <w:tmpl w:val="A7D4151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53A07493"/>
    <w:multiLevelType w:val="hybridMultilevel"/>
    <w:tmpl w:val="EC0AFBF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540B793B"/>
    <w:multiLevelType w:val="hybridMultilevel"/>
    <w:tmpl w:val="4DD0A29E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502728F"/>
    <w:multiLevelType w:val="hybridMultilevel"/>
    <w:tmpl w:val="337098F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59916894"/>
    <w:multiLevelType w:val="multilevel"/>
    <w:tmpl w:val="61AC574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5E8A1111"/>
    <w:multiLevelType w:val="hybridMultilevel"/>
    <w:tmpl w:val="F196D1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F127230"/>
    <w:multiLevelType w:val="hybridMultilevel"/>
    <w:tmpl w:val="A306B7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0BE24B4"/>
    <w:multiLevelType w:val="hybridMultilevel"/>
    <w:tmpl w:val="7B6EAD0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627F7662"/>
    <w:multiLevelType w:val="hybridMultilevel"/>
    <w:tmpl w:val="D5FA890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6584524F"/>
    <w:multiLevelType w:val="hybridMultilevel"/>
    <w:tmpl w:val="D5689F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6F788E"/>
    <w:multiLevelType w:val="hybridMultilevel"/>
    <w:tmpl w:val="606812C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>
    <w:nsid w:val="673473D4"/>
    <w:multiLevelType w:val="hybridMultilevel"/>
    <w:tmpl w:val="ACEA18C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67724146"/>
    <w:multiLevelType w:val="hybridMultilevel"/>
    <w:tmpl w:val="D4DA711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6E8A6F72"/>
    <w:multiLevelType w:val="multilevel"/>
    <w:tmpl w:val="8C6A4632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560"/>
        </w:tabs>
        <w:ind w:left="1560" w:hanging="57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31">
    <w:nsid w:val="70F113E7"/>
    <w:multiLevelType w:val="hybridMultilevel"/>
    <w:tmpl w:val="38CC7A2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2C7064B"/>
    <w:multiLevelType w:val="hybridMultilevel"/>
    <w:tmpl w:val="F04882D8"/>
    <w:lvl w:ilvl="0" w:tplc="0B10E5A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4B505AD"/>
    <w:multiLevelType w:val="hybridMultilevel"/>
    <w:tmpl w:val="8884C47C"/>
    <w:lvl w:ilvl="0" w:tplc="521A3D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7B2DD34">
      <w:numFmt w:val="none"/>
      <w:lvlText w:val=""/>
      <w:lvlJc w:val="left"/>
      <w:pPr>
        <w:tabs>
          <w:tab w:val="num" w:pos="360"/>
        </w:tabs>
      </w:pPr>
    </w:lvl>
    <w:lvl w:ilvl="2" w:tplc="BF60470E">
      <w:numFmt w:val="none"/>
      <w:lvlText w:val=""/>
      <w:lvlJc w:val="left"/>
      <w:pPr>
        <w:tabs>
          <w:tab w:val="num" w:pos="360"/>
        </w:tabs>
      </w:pPr>
    </w:lvl>
    <w:lvl w:ilvl="3" w:tplc="515EE3F0">
      <w:numFmt w:val="none"/>
      <w:lvlText w:val=""/>
      <w:lvlJc w:val="left"/>
      <w:pPr>
        <w:tabs>
          <w:tab w:val="num" w:pos="360"/>
        </w:tabs>
      </w:pPr>
    </w:lvl>
    <w:lvl w:ilvl="4" w:tplc="1CEE4ABE">
      <w:numFmt w:val="none"/>
      <w:lvlText w:val=""/>
      <w:lvlJc w:val="left"/>
      <w:pPr>
        <w:tabs>
          <w:tab w:val="num" w:pos="360"/>
        </w:tabs>
      </w:pPr>
    </w:lvl>
    <w:lvl w:ilvl="5" w:tplc="CC24310A">
      <w:numFmt w:val="none"/>
      <w:lvlText w:val=""/>
      <w:lvlJc w:val="left"/>
      <w:pPr>
        <w:tabs>
          <w:tab w:val="num" w:pos="360"/>
        </w:tabs>
      </w:pPr>
    </w:lvl>
    <w:lvl w:ilvl="6" w:tplc="C23E62E6">
      <w:numFmt w:val="none"/>
      <w:lvlText w:val=""/>
      <w:lvlJc w:val="left"/>
      <w:pPr>
        <w:tabs>
          <w:tab w:val="num" w:pos="360"/>
        </w:tabs>
      </w:pPr>
    </w:lvl>
    <w:lvl w:ilvl="7" w:tplc="70060D20">
      <w:numFmt w:val="none"/>
      <w:lvlText w:val=""/>
      <w:lvlJc w:val="left"/>
      <w:pPr>
        <w:tabs>
          <w:tab w:val="num" w:pos="360"/>
        </w:tabs>
      </w:pPr>
    </w:lvl>
    <w:lvl w:ilvl="8" w:tplc="E5C8DD0A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77234FE2"/>
    <w:multiLevelType w:val="hybridMultilevel"/>
    <w:tmpl w:val="B720B5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BA83299"/>
    <w:multiLevelType w:val="hybridMultilevel"/>
    <w:tmpl w:val="B2AE6E9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9"/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0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</w:num>
  <w:num w:numId="10">
    <w:abstractNumId w:val="11"/>
    <w:lvlOverride w:ilvl="0"/>
  </w:num>
  <w:num w:numId="11">
    <w:abstractNumId w:val="3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</w:num>
  <w:num w:numId="13">
    <w:abstractNumId w:val="30"/>
  </w:num>
  <w:num w:numId="14">
    <w:abstractNumId w:val="26"/>
  </w:num>
  <w:num w:numId="15">
    <w:abstractNumId w:val="34"/>
  </w:num>
  <w:num w:numId="16">
    <w:abstractNumId w:val="29"/>
  </w:num>
  <w:num w:numId="17">
    <w:abstractNumId w:val="13"/>
  </w:num>
  <w:num w:numId="18">
    <w:abstractNumId w:val="5"/>
  </w:num>
  <w:num w:numId="19">
    <w:abstractNumId w:val="35"/>
  </w:num>
  <w:num w:numId="20">
    <w:abstractNumId w:val="1"/>
  </w:num>
  <w:num w:numId="21">
    <w:abstractNumId w:val="3"/>
  </w:num>
  <w:num w:numId="22">
    <w:abstractNumId w:val="14"/>
  </w:num>
  <w:num w:numId="23">
    <w:abstractNumId w:val="28"/>
  </w:num>
  <w:num w:numId="24">
    <w:abstractNumId w:val="9"/>
  </w:num>
  <w:num w:numId="25">
    <w:abstractNumId w:val="24"/>
  </w:num>
  <w:num w:numId="26">
    <w:abstractNumId w:val="18"/>
  </w:num>
  <w:num w:numId="27">
    <w:abstractNumId w:val="12"/>
  </w:num>
  <w:num w:numId="28">
    <w:abstractNumId w:val="25"/>
  </w:num>
  <w:num w:numId="29">
    <w:abstractNumId w:val="20"/>
  </w:num>
  <w:num w:numId="30">
    <w:abstractNumId w:val="17"/>
  </w:num>
  <w:num w:numId="31">
    <w:abstractNumId w:val="6"/>
  </w:num>
  <w:num w:numId="32">
    <w:abstractNumId w:val="15"/>
  </w:num>
  <w:num w:numId="33">
    <w:abstractNumId w:val="27"/>
  </w:num>
  <w:num w:numId="34">
    <w:abstractNumId w:val="21"/>
  </w:num>
  <w:num w:numId="35">
    <w:abstractNumId w:val="7"/>
  </w:num>
  <w:num w:numId="36">
    <w:abstractNumId w:val="23"/>
  </w:num>
  <w:num w:numId="37">
    <w:abstractNumId w:val="16"/>
  </w:num>
  <w:num w:numId="38">
    <w:abstractNumId w:val="0"/>
  </w:num>
  <w:num w:numId="39">
    <w:abstractNumId w:val="22"/>
  </w:num>
  <w:num w:numId="40">
    <w:abstractNumId w:val="31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102"/>
    <w:rsid w:val="00020A5C"/>
    <w:rsid w:val="00023659"/>
    <w:rsid w:val="00024CDF"/>
    <w:rsid w:val="000260A8"/>
    <w:rsid w:val="00040710"/>
    <w:rsid w:val="00042B8E"/>
    <w:rsid w:val="000559DD"/>
    <w:rsid w:val="0006206F"/>
    <w:rsid w:val="00071959"/>
    <w:rsid w:val="00074B81"/>
    <w:rsid w:val="000861A3"/>
    <w:rsid w:val="00095D78"/>
    <w:rsid w:val="000A0DAF"/>
    <w:rsid w:val="000B43BF"/>
    <w:rsid w:val="00103F04"/>
    <w:rsid w:val="00131DC8"/>
    <w:rsid w:val="001421FF"/>
    <w:rsid w:val="00151BAB"/>
    <w:rsid w:val="00161BCD"/>
    <w:rsid w:val="001667B9"/>
    <w:rsid w:val="00167936"/>
    <w:rsid w:val="0019783A"/>
    <w:rsid w:val="001978D5"/>
    <w:rsid w:val="001A5385"/>
    <w:rsid w:val="001C2C7D"/>
    <w:rsid w:val="001D3506"/>
    <w:rsid w:val="001D5A7A"/>
    <w:rsid w:val="001E28B8"/>
    <w:rsid w:val="001E740F"/>
    <w:rsid w:val="001F61A4"/>
    <w:rsid w:val="001F68F2"/>
    <w:rsid w:val="001F6DD6"/>
    <w:rsid w:val="001F70F4"/>
    <w:rsid w:val="00201018"/>
    <w:rsid w:val="00205911"/>
    <w:rsid w:val="002128FA"/>
    <w:rsid w:val="0021476D"/>
    <w:rsid w:val="002441EF"/>
    <w:rsid w:val="002456E8"/>
    <w:rsid w:val="0024610F"/>
    <w:rsid w:val="00251644"/>
    <w:rsid w:val="002520AB"/>
    <w:rsid w:val="00261305"/>
    <w:rsid w:val="00262721"/>
    <w:rsid w:val="002741F2"/>
    <w:rsid w:val="002C51DF"/>
    <w:rsid w:val="002C59BB"/>
    <w:rsid w:val="002D40C5"/>
    <w:rsid w:val="002E0AA2"/>
    <w:rsid w:val="002E310C"/>
    <w:rsid w:val="002E7673"/>
    <w:rsid w:val="002F0055"/>
    <w:rsid w:val="002F22E5"/>
    <w:rsid w:val="00303503"/>
    <w:rsid w:val="00307A5A"/>
    <w:rsid w:val="0032458B"/>
    <w:rsid w:val="00331CC2"/>
    <w:rsid w:val="00337F92"/>
    <w:rsid w:val="003404EE"/>
    <w:rsid w:val="003417B0"/>
    <w:rsid w:val="00345173"/>
    <w:rsid w:val="00347270"/>
    <w:rsid w:val="0035193E"/>
    <w:rsid w:val="003569CC"/>
    <w:rsid w:val="00361C23"/>
    <w:rsid w:val="00364544"/>
    <w:rsid w:val="00372950"/>
    <w:rsid w:val="00372EEF"/>
    <w:rsid w:val="00396F7F"/>
    <w:rsid w:val="003A4B96"/>
    <w:rsid w:val="003B4444"/>
    <w:rsid w:val="003D3AD1"/>
    <w:rsid w:val="003D6CD1"/>
    <w:rsid w:val="003F0374"/>
    <w:rsid w:val="003F6DD9"/>
    <w:rsid w:val="00404D85"/>
    <w:rsid w:val="00406299"/>
    <w:rsid w:val="00415DEB"/>
    <w:rsid w:val="0042100E"/>
    <w:rsid w:val="004259FA"/>
    <w:rsid w:val="00426103"/>
    <w:rsid w:val="0043464D"/>
    <w:rsid w:val="004412AE"/>
    <w:rsid w:val="00450362"/>
    <w:rsid w:val="00457683"/>
    <w:rsid w:val="00465968"/>
    <w:rsid w:val="00470297"/>
    <w:rsid w:val="0048188F"/>
    <w:rsid w:val="004840B3"/>
    <w:rsid w:val="00487208"/>
    <w:rsid w:val="004933C7"/>
    <w:rsid w:val="004A5BCC"/>
    <w:rsid w:val="004A7F78"/>
    <w:rsid w:val="004B00EC"/>
    <w:rsid w:val="004B0883"/>
    <w:rsid w:val="004B4AB0"/>
    <w:rsid w:val="004B7BD6"/>
    <w:rsid w:val="004D23ED"/>
    <w:rsid w:val="004D2AA8"/>
    <w:rsid w:val="004D5C73"/>
    <w:rsid w:val="004E287C"/>
    <w:rsid w:val="004F10BF"/>
    <w:rsid w:val="004F7180"/>
    <w:rsid w:val="00503035"/>
    <w:rsid w:val="00504D8A"/>
    <w:rsid w:val="005106B4"/>
    <w:rsid w:val="0051196A"/>
    <w:rsid w:val="00525013"/>
    <w:rsid w:val="00540FE7"/>
    <w:rsid w:val="0054737E"/>
    <w:rsid w:val="00550441"/>
    <w:rsid w:val="00566EF5"/>
    <w:rsid w:val="00573925"/>
    <w:rsid w:val="005763F9"/>
    <w:rsid w:val="0058218D"/>
    <w:rsid w:val="00586EA8"/>
    <w:rsid w:val="00595D29"/>
    <w:rsid w:val="00596677"/>
    <w:rsid w:val="005A2F6D"/>
    <w:rsid w:val="005B1311"/>
    <w:rsid w:val="005B3227"/>
    <w:rsid w:val="005B40BD"/>
    <w:rsid w:val="005C0C27"/>
    <w:rsid w:val="005C15D8"/>
    <w:rsid w:val="005C565F"/>
    <w:rsid w:val="005C741A"/>
    <w:rsid w:val="005D12BC"/>
    <w:rsid w:val="005E46E3"/>
    <w:rsid w:val="005F4563"/>
    <w:rsid w:val="00614DEC"/>
    <w:rsid w:val="006220C1"/>
    <w:rsid w:val="00632AB4"/>
    <w:rsid w:val="0063602A"/>
    <w:rsid w:val="006436BD"/>
    <w:rsid w:val="00652E34"/>
    <w:rsid w:val="006626CD"/>
    <w:rsid w:val="00663C19"/>
    <w:rsid w:val="00667F3D"/>
    <w:rsid w:val="006714EE"/>
    <w:rsid w:val="0067291A"/>
    <w:rsid w:val="00680785"/>
    <w:rsid w:val="00682660"/>
    <w:rsid w:val="00690E01"/>
    <w:rsid w:val="00692D39"/>
    <w:rsid w:val="00693BA1"/>
    <w:rsid w:val="00694BFE"/>
    <w:rsid w:val="006A2024"/>
    <w:rsid w:val="006A6B27"/>
    <w:rsid w:val="006B5D8E"/>
    <w:rsid w:val="006C2C93"/>
    <w:rsid w:val="006D0DA2"/>
    <w:rsid w:val="006E066B"/>
    <w:rsid w:val="006E3AE3"/>
    <w:rsid w:val="006F3D03"/>
    <w:rsid w:val="006F5093"/>
    <w:rsid w:val="006F5F96"/>
    <w:rsid w:val="00701157"/>
    <w:rsid w:val="00714002"/>
    <w:rsid w:val="0071437A"/>
    <w:rsid w:val="0071718C"/>
    <w:rsid w:val="00741BB4"/>
    <w:rsid w:val="00761C6B"/>
    <w:rsid w:val="00774397"/>
    <w:rsid w:val="00780E89"/>
    <w:rsid w:val="00792459"/>
    <w:rsid w:val="007A2624"/>
    <w:rsid w:val="007A68B7"/>
    <w:rsid w:val="007B526A"/>
    <w:rsid w:val="007C2997"/>
    <w:rsid w:val="007C37AF"/>
    <w:rsid w:val="007D0C21"/>
    <w:rsid w:val="007D0F23"/>
    <w:rsid w:val="007E64B5"/>
    <w:rsid w:val="00815833"/>
    <w:rsid w:val="008200F6"/>
    <w:rsid w:val="008349D4"/>
    <w:rsid w:val="00836AD4"/>
    <w:rsid w:val="008377EA"/>
    <w:rsid w:val="0085176B"/>
    <w:rsid w:val="00854875"/>
    <w:rsid w:val="008562AE"/>
    <w:rsid w:val="008564E1"/>
    <w:rsid w:val="00866E12"/>
    <w:rsid w:val="008806FF"/>
    <w:rsid w:val="008905A1"/>
    <w:rsid w:val="00893B4B"/>
    <w:rsid w:val="008967B0"/>
    <w:rsid w:val="008B1735"/>
    <w:rsid w:val="008B1CB3"/>
    <w:rsid w:val="008B45AB"/>
    <w:rsid w:val="008C28F0"/>
    <w:rsid w:val="008D3A65"/>
    <w:rsid w:val="008F0EE5"/>
    <w:rsid w:val="009108C7"/>
    <w:rsid w:val="00913584"/>
    <w:rsid w:val="00920CB8"/>
    <w:rsid w:val="009219F4"/>
    <w:rsid w:val="00930306"/>
    <w:rsid w:val="009619E0"/>
    <w:rsid w:val="00972DB5"/>
    <w:rsid w:val="0098527E"/>
    <w:rsid w:val="00991DB9"/>
    <w:rsid w:val="009951C6"/>
    <w:rsid w:val="00996430"/>
    <w:rsid w:val="009A1DE3"/>
    <w:rsid w:val="009D4106"/>
    <w:rsid w:val="009D74FD"/>
    <w:rsid w:val="009D7B3F"/>
    <w:rsid w:val="009F161A"/>
    <w:rsid w:val="009F42FA"/>
    <w:rsid w:val="009F5844"/>
    <w:rsid w:val="00A00FD1"/>
    <w:rsid w:val="00A15967"/>
    <w:rsid w:val="00A168CA"/>
    <w:rsid w:val="00A2352F"/>
    <w:rsid w:val="00A248E8"/>
    <w:rsid w:val="00A3636D"/>
    <w:rsid w:val="00A3793B"/>
    <w:rsid w:val="00A40DD6"/>
    <w:rsid w:val="00A41C43"/>
    <w:rsid w:val="00A459F6"/>
    <w:rsid w:val="00A53B76"/>
    <w:rsid w:val="00A62353"/>
    <w:rsid w:val="00A7121B"/>
    <w:rsid w:val="00A77F21"/>
    <w:rsid w:val="00A81694"/>
    <w:rsid w:val="00A82B10"/>
    <w:rsid w:val="00A87637"/>
    <w:rsid w:val="00A87A12"/>
    <w:rsid w:val="00A96AA6"/>
    <w:rsid w:val="00AA1D27"/>
    <w:rsid w:val="00AA2F16"/>
    <w:rsid w:val="00AA47E8"/>
    <w:rsid w:val="00AA5EEF"/>
    <w:rsid w:val="00AB0F40"/>
    <w:rsid w:val="00AB7EFF"/>
    <w:rsid w:val="00AC20CE"/>
    <w:rsid w:val="00AC5D4E"/>
    <w:rsid w:val="00AD3B78"/>
    <w:rsid w:val="00AF5594"/>
    <w:rsid w:val="00B013B1"/>
    <w:rsid w:val="00B047DF"/>
    <w:rsid w:val="00B20E79"/>
    <w:rsid w:val="00B26D47"/>
    <w:rsid w:val="00B27134"/>
    <w:rsid w:val="00B3315C"/>
    <w:rsid w:val="00B341EF"/>
    <w:rsid w:val="00B4359D"/>
    <w:rsid w:val="00B50B12"/>
    <w:rsid w:val="00B5113A"/>
    <w:rsid w:val="00B52BFC"/>
    <w:rsid w:val="00B56328"/>
    <w:rsid w:val="00B71B79"/>
    <w:rsid w:val="00B75EAB"/>
    <w:rsid w:val="00B900DD"/>
    <w:rsid w:val="00BA24DF"/>
    <w:rsid w:val="00BB1596"/>
    <w:rsid w:val="00BB1E61"/>
    <w:rsid w:val="00BC34C2"/>
    <w:rsid w:val="00BC377D"/>
    <w:rsid w:val="00BD68AF"/>
    <w:rsid w:val="00BD761A"/>
    <w:rsid w:val="00BF3728"/>
    <w:rsid w:val="00C0413E"/>
    <w:rsid w:val="00C0414B"/>
    <w:rsid w:val="00C23D49"/>
    <w:rsid w:val="00C4011D"/>
    <w:rsid w:val="00C40FC5"/>
    <w:rsid w:val="00C465DD"/>
    <w:rsid w:val="00C51102"/>
    <w:rsid w:val="00C652FE"/>
    <w:rsid w:val="00C70697"/>
    <w:rsid w:val="00C76AC9"/>
    <w:rsid w:val="00C852A2"/>
    <w:rsid w:val="00C8694A"/>
    <w:rsid w:val="00CA2F04"/>
    <w:rsid w:val="00CA4A5C"/>
    <w:rsid w:val="00CA4BDD"/>
    <w:rsid w:val="00CB7CF8"/>
    <w:rsid w:val="00CC0746"/>
    <w:rsid w:val="00CD058E"/>
    <w:rsid w:val="00CD0A2D"/>
    <w:rsid w:val="00CD28E3"/>
    <w:rsid w:val="00CE0599"/>
    <w:rsid w:val="00CE7301"/>
    <w:rsid w:val="00CF2141"/>
    <w:rsid w:val="00D12F68"/>
    <w:rsid w:val="00D163EF"/>
    <w:rsid w:val="00D34A34"/>
    <w:rsid w:val="00D51EAA"/>
    <w:rsid w:val="00D52D12"/>
    <w:rsid w:val="00D565B2"/>
    <w:rsid w:val="00D74EA3"/>
    <w:rsid w:val="00D75034"/>
    <w:rsid w:val="00D77F7A"/>
    <w:rsid w:val="00D8203F"/>
    <w:rsid w:val="00D82BC6"/>
    <w:rsid w:val="00D836C4"/>
    <w:rsid w:val="00D937F1"/>
    <w:rsid w:val="00DB25E6"/>
    <w:rsid w:val="00DC1C42"/>
    <w:rsid w:val="00DC6604"/>
    <w:rsid w:val="00DD2076"/>
    <w:rsid w:val="00DD5071"/>
    <w:rsid w:val="00DD601F"/>
    <w:rsid w:val="00DE0FC3"/>
    <w:rsid w:val="00DE34CE"/>
    <w:rsid w:val="00DF3B0D"/>
    <w:rsid w:val="00DF4388"/>
    <w:rsid w:val="00DF5D0B"/>
    <w:rsid w:val="00E129A0"/>
    <w:rsid w:val="00E424D6"/>
    <w:rsid w:val="00E44EAE"/>
    <w:rsid w:val="00E61802"/>
    <w:rsid w:val="00E636DB"/>
    <w:rsid w:val="00E64468"/>
    <w:rsid w:val="00E7678B"/>
    <w:rsid w:val="00E778D4"/>
    <w:rsid w:val="00E853AB"/>
    <w:rsid w:val="00E86414"/>
    <w:rsid w:val="00E92E6F"/>
    <w:rsid w:val="00EA319A"/>
    <w:rsid w:val="00EA3673"/>
    <w:rsid w:val="00EA5D9E"/>
    <w:rsid w:val="00EB60ED"/>
    <w:rsid w:val="00ED4883"/>
    <w:rsid w:val="00ED49BC"/>
    <w:rsid w:val="00ED63D5"/>
    <w:rsid w:val="00EE408F"/>
    <w:rsid w:val="00EF0A03"/>
    <w:rsid w:val="00EF1118"/>
    <w:rsid w:val="00F06A86"/>
    <w:rsid w:val="00F119D4"/>
    <w:rsid w:val="00F123B8"/>
    <w:rsid w:val="00F15C9C"/>
    <w:rsid w:val="00F16332"/>
    <w:rsid w:val="00F26897"/>
    <w:rsid w:val="00F505B1"/>
    <w:rsid w:val="00F54B69"/>
    <w:rsid w:val="00F57026"/>
    <w:rsid w:val="00F62644"/>
    <w:rsid w:val="00F66D55"/>
    <w:rsid w:val="00F76965"/>
    <w:rsid w:val="00F84A5E"/>
    <w:rsid w:val="00FA2477"/>
    <w:rsid w:val="00FA4C9A"/>
    <w:rsid w:val="00FB0876"/>
    <w:rsid w:val="00FB2F18"/>
    <w:rsid w:val="00FC144D"/>
    <w:rsid w:val="00FC2E20"/>
    <w:rsid w:val="00FD27F2"/>
    <w:rsid w:val="00FD285A"/>
    <w:rsid w:val="00FD6345"/>
    <w:rsid w:val="00FE0540"/>
    <w:rsid w:val="00FE70B3"/>
    <w:rsid w:val="00FE7A37"/>
    <w:rsid w:val="00FE7CAF"/>
    <w:rsid w:val="00FF09E3"/>
    <w:rsid w:val="00FF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1102"/>
    <w:rPr>
      <w:rFonts w:eastAsia="MS Mincho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rsid w:val="005B1311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5B131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51102"/>
    <w:pPr>
      <w:keepNext/>
      <w:autoSpaceDE w:val="0"/>
      <w:autoSpaceDN w:val="0"/>
      <w:spacing w:before="240" w:after="60"/>
      <w:jc w:val="both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F06A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C5110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B1311"/>
    <w:pPr>
      <w:spacing w:before="240" w:after="60"/>
      <w:outlineLvl w:val="5"/>
    </w:pPr>
    <w:rPr>
      <w:rFonts w:eastAsia="Times New Roman"/>
      <w:b/>
      <w:bCs/>
      <w:sz w:val="22"/>
      <w:szCs w:val="22"/>
      <w:lang w:eastAsia="ru-RU"/>
    </w:rPr>
  </w:style>
  <w:style w:type="paragraph" w:styleId="7">
    <w:name w:val="heading 7"/>
    <w:basedOn w:val="a"/>
    <w:next w:val="a"/>
    <w:link w:val="70"/>
    <w:qFormat/>
    <w:rsid w:val="005B1311"/>
    <w:pPr>
      <w:spacing w:before="240" w:after="60"/>
      <w:outlineLvl w:val="6"/>
    </w:pPr>
    <w:rPr>
      <w:rFonts w:eastAsia="Times New Roman"/>
      <w:sz w:val="28"/>
      <w:lang w:eastAsia="ru-RU"/>
    </w:rPr>
  </w:style>
  <w:style w:type="paragraph" w:styleId="8">
    <w:name w:val="heading 8"/>
    <w:basedOn w:val="a"/>
    <w:next w:val="a"/>
    <w:link w:val="80"/>
    <w:qFormat/>
    <w:rsid w:val="007C299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5B1311"/>
    <w:pPr>
      <w:spacing w:before="240" w:after="60"/>
      <w:outlineLvl w:val="8"/>
    </w:pPr>
    <w:rPr>
      <w:rFonts w:ascii="Arial" w:eastAsia="Times New Roman" w:hAnsi="Arial" w:cs="Arial"/>
      <w:sz w:val="22"/>
      <w:szCs w:val="22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11">
    <w:name w:val="toc 1"/>
    <w:aliases w:val="заголовок"/>
    <w:basedOn w:val="a"/>
    <w:next w:val="a"/>
    <w:autoRedefine/>
    <w:semiHidden/>
    <w:rsid w:val="00C51102"/>
    <w:pPr>
      <w:widowControl w:val="0"/>
      <w:tabs>
        <w:tab w:val="right" w:leader="dot" w:pos="9629"/>
      </w:tabs>
      <w:autoSpaceDE w:val="0"/>
      <w:autoSpaceDN w:val="0"/>
      <w:adjustRightInd w:val="0"/>
      <w:spacing w:line="228" w:lineRule="auto"/>
      <w:jc w:val="center"/>
      <w:outlineLvl w:val="2"/>
    </w:pPr>
    <w:rPr>
      <w:rFonts w:eastAsia="Times New Roman"/>
      <w:b/>
      <w:bCs/>
      <w:noProof/>
      <w:kern w:val="32"/>
      <w:sz w:val="28"/>
      <w:szCs w:val="20"/>
      <w:lang w:eastAsia="ru-RU"/>
    </w:rPr>
  </w:style>
  <w:style w:type="paragraph" w:customStyle="1" w:styleId="xl46">
    <w:name w:val="xl46"/>
    <w:basedOn w:val="a"/>
    <w:rsid w:val="00C51102"/>
    <w:pPr>
      <w:pBdr>
        <w:left w:val="single" w:sz="6" w:space="0" w:color="auto"/>
        <w:bottom w:val="single" w:sz="6" w:space="0" w:color="auto"/>
      </w:pBdr>
      <w:spacing w:before="100" w:after="100"/>
    </w:pPr>
    <w:rPr>
      <w:rFonts w:ascii="Bookman Old Style" w:eastAsia="Times New Roman" w:hAnsi="Bookman Old Style"/>
      <w:b/>
      <w:szCs w:val="20"/>
      <w:lang w:eastAsia="ru-RU"/>
    </w:rPr>
  </w:style>
  <w:style w:type="paragraph" w:customStyle="1" w:styleId="12">
    <w:name w:val="заголовок 1"/>
    <w:basedOn w:val="a"/>
    <w:next w:val="a"/>
    <w:rsid w:val="00C51102"/>
    <w:pPr>
      <w:keepNext/>
      <w:autoSpaceDE w:val="0"/>
      <w:autoSpaceDN w:val="0"/>
      <w:jc w:val="center"/>
      <w:outlineLvl w:val="0"/>
    </w:pPr>
    <w:rPr>
      <w:rFonts w:eastAsia="Times New Roman"/>
      <w:i/>
      <w:iCs/>
      <w:sz w:val="28"/>
      <w:szCs w:val="28"/>
      <w:lang w:eastAsia="ru-RU"/>
    </w:rPr>
  </w:style>
  <w:style w:type="paragraph" w:customStyle="1" w:styleId="a3">
    <w:name w:val="Внутренний адрес"/>
    <w:basedOn w:val="a"/>
    <w:rsid w:val="00C51102"/>
    <w:pPr>
      <w:autoSpaceDE w:val="0"/>
      <w:autoSpaceDN w:val="0"/>
    </w:pPr>
    <w:rPr>
      <w:rFonts w:eastAsia="Times New Roman"/>
      <w:sz w:val="20"/>
      <w:lang w:eastAsia="ru-RU"/>
    </w:rPr>
  </w:style>
  <w:style w:type="paragraph" w:styleId="a4">
    <w:name w:val="header"/>
    <w:aliases w:val="ВерхКолонтитул"/>
    <w:basedOn w:val="a"/>
    <w:link w:val="a5"/>
    <w:rsid w:val="00C51102"/>
    <w:pPr>
      <w:tabs>
        <w:tab w:val="center" w:pos="4677"/>
        <w:tab w:val="right" w:pos="9355"/>
      </w:tabs>
    </w:pPr>
    <w:rPr>
      <w:rFonts w:eastAsia="Times New Roman"/>
      <w:sz w:val="28"/>
      <w:lang w:eastAsia="ru-RU"/>
    </w:rPr>
  </w:style>
  <w:style w:type="paragraph" w:styleId="a6">
    <w:name w:val="Body Text"/>
    <w:aliases w:val=" Знак, Знак1 Знак,Основной текст1,Знак,Знак1 Знак"/>
    <w:basedOn w:val="a"/>
    <w:link w:val="a7"/>
    <w:rsid w:val="00C51102"/>
    <w:pPr>
      <w:jc w:val="both"/>
    </w:pPr>
    <w:rPr>
      <w:rFonts w:eastAsia="Times New Roman"/>
      <w:sz w:val="28"/>
      <w:szCs w:val="20"/>
      <w:lang w:eastAsia="ru-RU"/>
    </w:rPr>
  </w:style>
  <w:style w:type="paragraph" w:styleId="a8">
    <w:name w:val="Body Text Indent"/>
    <w:basedOn w:val="a"/>
    <w:link w:val="a9"/>
    <w:rsid w:val="00C51102"/>
    <w:pPr>
      <w:ind w:firstLine="720"/>
    </w:pPr>
    <w:rPr>
      <w:rFonts w:eastAsia="Times New Roman"/>
      <w:sz w:val="28"/>
      <w:szCs w:val="20"/>
      <w:lang w:eastAsia="ru-RU"/>
    </w:rPr>
  </w:style>
  <w:style w:type="paragraph" w:styleId="aa">
    <w:name w:val="Normal (Web)"/>
    <w:basedOn w:val="a"/>
    <w:rsid w:val="00C51102"/>
    <w:pPr>
      <w:spacing w:before="100" w:beforeAutospacing="1" w:after="100" w:afterAutospacing="1" w:line="360" w:lineRule="exact"/>
      <w:ind w:firstLine="709"/>
      <w:jc w:val="both"/>
    </w:pPr>
    <w:rPr>
      <w:rFonts w:eastAsia="Times New Roman"/>
      <w:sz w:val="28"/>
      <w:szCs w:val="28"/>
      <w:lang w:eastAsia="ru-RU"/>
    </w:rPr>
  </w:style>
  <w:style w:type="paragraph" w:styleId="21">
    <w:name w:val="Body Text 2"/>
    <w:basedOn w:val="a"/>
    <w:link w:val="22"/>
    <w:rsid w:val="005B1311"/>
    <w:pPr>
      <w:spacing w:after="120" w:line="480" w:lineRule="auto"/>
    </w:pPr>
    <w:rPr>
      <w:rFonts w:eastAsia="Times New Roman"/>
      <w:sz w:val="28"/>
      <w:lang w:eastAsia="ru-RU"/>
    </w:rPr>
  </w:style>
  <w:style w:type="paragraph" w:styleId="23">
    <w:name w:val="Body Text Indent 2"/>
    <w:basedOn w:val="a"/>
    <w:link w:val="24"/>
    <w:rsid w:val="005B1311"/>
    <w:pPr>
      <w:spacing w:after="120" w:line="480" w:lineRule="auto"/>
      <w:ind w:left="283"/>
    </w:pPr>
    <w:rPr>
      <w:rFonts w:eastAsia="Times New Roman"/>
      <w:sz w:val="28"/>
      <w:lang w:eastAsia="ru-RU"/>
    </w:rPr>
  </w:style>
  <w:style w:type="paragraph" w:styleId="ab">
    <w:name w:val="Title"/>
    <w:basedOn w:val="a"/>
    <w:link w:val="ac"/>
    <w:qFormat/>
    <w:rsid w:val="005B1311"/>
    <w:pPr>
      <w:jc w:val="center"/>
    </w:pPr>
    <w:rPr>
      <w:rFonts w:eastAsia="Times New Roman"/>
      <w:sz w:val="28"/>
      <w:szCs w:val="28"/>
      <w:lang w:eastAsia="ru-RU"/>
    </w:rPr>
  </w:style>
  <w:style w:type="paragraph" w:customStyle="1" w:styleId="Noeeu1">
    <w:name w:val="Noeeu1"/>
    <w:basedOn w:val="a"/>
    <w:rsid w:val="005B1311"/>
    <w:pPr>
      <w:spacing w:line="360" w:lineRule="auto"/>
      <w:ind w:firstLine="709"/>
      <w:jc w:val="both"/>
    </w:pPr>
    <w:rPr>
      <w:rFonts w:eastAsia="Times New Roman"/>
      <w:sz w:val="28"/>
      <w:szCs w:val="28"/>
      <w:lang w:eastAsia="ru-RU"/>
    </w:rPr>
  </w:style>
  <w:style w:type="paragraph" w:customStyle="1" w:styleId="e2">
    <w:name w:val="мeсновной текст с отступом 2"/>
    <w:basedOn w:val="a"/>
    <w:rsid w:val="005B1311"/>
    <w:pPr>
      <w:widowControl w:val="0"/>
      <w:ind w:firstLine="720"/>
      <w:jc w:val="both"/>
    </w:pPr>
    <w:rPr>
      <w:rFonts w:eastAsia="Times New Roman"/>
      <w:sz w:val="28"/>
      <w:lang w:eastAsia="ru-RU"/>
    </w:rPr>
  </w:style>
  <w:style w:type="character" w:customStyle="1" w:styleId="postbody1">
    <w:name w:val="postbody1"/>
    <w:rsid w:val="005B1311"/>
    <w:rPr>
      <w:sz w:val="16"/>
      <w:szCs w:val="16"/>
    </w:rPr>
  </w:style>
  <w:style w:type="paragraph" w:styleId="31">
    <w:name w:val="Body Text 3"/>
    <w:basedOn w:val="a"/>
    <w:link w:val="32"/>
    <w:rsid w:val="005B1311"/>
    <w:pPr>
      <w:spacing w:after="120"/>
    </w:pPr>
    <w:rPr>
      <w:rFonts w:eastAsia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rsid w:val="005B1311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paragraph" w:styleId="ad">
    <w:name w:val="Subtitle"/>
    <w:basedOn w:val="a"/>
    <w:link w:val="ae"/>
    <w:qFormat/>
    <w:rsid w:val="005B1311"/>
    <w:pPr>
      <w:jc w:val="center"/>
    </w:pPr>
    <w:rPr>
      <w:rFonts w:eastAsia="Times New Roman"/>
      <w:b/>
      <w:bCs/>
      <w:color w:val="000000"/>
      <w:sz w:val="28"/>
      <w:szCs w:val="28"/>
      <w:lang w:eastAsia="ru-RU"/>
    </w:rPr>
  </w:style>
  <w:style w:type="paragraph" w:styleId="af">
    <w:name w:val="footer"/>
    <w:basedOn w:val="a"/>
    <w:link w:val="af0"/>
    <w:uiPriority w:val="99"/>
    <w:rsid w:val="005B1311"/>
    <w:pPr>
      <w:tabs>
        <w:tab w:val="center" w:pos="4677"/>
        <w:tab w:val="right" w:pos="9355"/>
      </w:tabs>
    </w:pPr>
    <w:rPr>
      <w:rFonts w:eastAsia="Times New Roman"/>
      <w:sz w:val="28"/>
      <w:lang w:val="en-US" w:eastAsia="ru-RU"/>
    </w:rPr>
  </w:style>
  <w:style w:type="paragraph" w:customStyle="1" w:styleId="25">
    <w:name w:val="заголовок 2"/>
    <w:basedOn w:val="a"/>
    <w:next w:val="a"/>
    <w:rsid w:val="005B1311"/>
    <w:pPr>
      <w:keepNext/>
      <w:outlineLvl w:val="1"/>
    </w:pPr>
    <w:rPr>
      <w:rFonts w:eastAsia="Times New Roman"/>
      <w:b/>
      <w:bCs/>
      <w:sz w:val="28"/>
      <w:szCs w:val="28"/>
      <w:lang w:eastAsia="ru-RU"/>
    </w:rPr>
  </w:style>
  <w:style w:type="paragraph" w:customStyle="1" w:styleId="Web1">
    <w:name w:val="Обычный (Web)1"/>
    <w:basedOn w:val="a"/>
    <w:rsid w:val="005B1311"/>
    <w:pPr>
      <w:spacing w:before="100" w:after="100"/>
      <w:jc w:val="center"/>
      <w:outlineLvl w:val="0"/>
    </w:pPr>
    <w:rPr>
      <w:rFonts w:eastAsia="Arial Unicode MS"/>
      <w:sz w:val="28"/>
      <w:lang w:eastAsia="ru-RU"/>
    </w:rPr>
  </w:style>
  <w:style w:type="paragraph" w:customStyle="1" w:styleId="ConsNormal">
    <w:name w:val="ConsNormal"/>
    <w:rsid w:val="005B1311"/>
    <w:pPr>
      <w:widowControl w:val="0"/>
      <w:ind w:firstLine="720"/>
    </w:pPr>
  </w:style>
  <w:style w:type="paragraph" w:customStyle="1" w:styleId="ConsTitle">
    <w:name w:val="ConsTitle"/>
    <w:rsid w:val="005B13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styleId="af1">
    <w:name w:val="Strong"/>
    <w:qFormat/>
    <w:rsid w:val="005B1311"/>
    <w:rPr>
      <w:b/>
      <w:bCs/>
    </w:rPr>
  </w:style>
  <w:style w:type="paragraph" w:customStyle="1" w:styleId="af2">
    <w:name w:val="ОТСТУП"/>
    <w:basedOn w:val="a"/>
    <w:rsid w:val="005B1311"/>
    <w:pPr>
      <w:widowControl w:val="0"/>
      <w:numPr>
        <w:ilvl w:val="12"/>
      </w:numPr>
      <w:ind w:firstLine="709"/>
      <w:jc w:val="center"/>
    </w:pPr>
    <w:rPr>
      <w:rFonts w:eastAsia="Times New Roman"/>
      <w:sz w:val="28"/>
      <w:szCs w:val="20"/>
      <w:lang w:eastAsia="ru-RU"/>
    </w:rPr>
  </w:style>
  <w:style w:type="paragraph" w:customStyle="1" w:styleId="heading9">
    <w:name w:val="heading 9"/>
    <w:rsid w:val="005B1311"/>
    <w:pPr>
      <w:keepNext/>
      <w:snapToGrid w:val="0"/>
      <w:jc w:val="center"/>
    </w:pPr>
    <w:rPr>
      <w:rFonts w:ascii="Arial" w:hAnsi="Arial"/>
      <w:color w:val="000000"/>
      <w:sz w:val="28"/>
    </w:rPr>
  </w:style>
  <w:style w:type="character" w:styleId="af3">
    <w:name w:val="page number"/>
    <w:basedOn w:val="a0"/>
    <w:rsid w:val="005B1311"/>
  </w:style>
  <w:style w:type="paragraph" w:customStyle="1" w:styleId="BodyTextIndent3">
    <w:name w:val="Body Text Indent 3"/>
    <w:basedOn w:val="a"/>
    <w:rsid w:val="005B1311"/>
    <w:pPr>
      <w:overflowPunct w:val="0"/>
      <w:autoSpaceDE w:val="0"/>
      <w:autoSpaceDN w:val="0"/>
      <w:adjustRightInd w:val="0"/>
      <w:ind w:firstLine="741"/>
      <w:jc w:val="center"/>
    </w:pPr>
    <w:rPr>
      <w:rFonts w:eastAsia="Times New Roman"/>
      <w:sz w:val="28"/>
      <w:szCs w:val="20"/>
      <w:u w:val="single"/>
      <w:lang w:eastAsia="ru-RU"/>
    </w:rPr>
  </w:style>
  <w:style w:type="paragraph" w:customStyle="1" w:styleId="BodyText2">
    <w:name w:val="Body Text 2"/>
    <w:basedOn w:val="a"/>
    <w:rsid w:val="005B1311"/>
    <w:pPr>
      <w:ind w:firstLine="567"/>
      <w:jc w:val="both"/>
    </w:pPr>
    <w:rPr>
      <w:rFonts w:eastAsia="Times New Roman"/>
      <w:sz w:val="28"/>
      <w:szCs w:val="20"/>
      <w:lang w:eastAsia="ru-RU"/>
    </w:rPr>
  </w:style>
  <w:style w:type="paragraph" w:customStyle="1" w:styleId="af4">
    <w:name w:val="черта"/>
    <w:autoRedefine/>
    <w:rsid w:val="00F06A86"/>
    <w:pPr>
      <w:widowControl w:val="0"/>
      <w:jc w:val="center"/>
    </w:pPr>
    <w:rPr>
      <w:sz w:val="24"/>
    </w:rPr>
  </w:style>
  <w:style w:type="paragraph" w:customStyle="1" w:styleId="Normal">
    <w:name w:val="Normal"/>
    <w:rsid w:val="00F06A86"/>
    <w:pPr>
      <w:widowControl w:val="0"/>
    </w:pPr>
    <w:rPr>
      <w:snapToGrid w:val="0"/>
    </w:rPr>
  </w:style>
  <w:style w:type="paragraph" w:customStyle="1" w:styleId="af5">
    <w:name w:val="Кому"/>
    <w:basedOn w:val="a"/>
    <w:rsid w:val="00F06A86"/>
    <w:rPr>
      <w:rFonts w:ascii="Baltica" w:eastAsia="Times New Roman" w:hAnsi="Baltica"/>
      <w:szCs w:val="20"/>
      <w:lang w:eastAsia="ru-RU"/>
    </w:rPr>
  </w:style>
  <w:style w:type="paragraph" w:customStyle="1" w:styleId="BodyText3">
    <w:name w:val="Body Text 3"/>
    <w:basedOn w:val="Normal"/>
    <w:rsid w:val="00F06A86"/>
    <w:pPr>
      <w:widowControl/>
    </w:pPr>
    <w:rPr>
      <w:rFonts w:ascii="Arial" w:hAnsi="Arial"/>
      <w:snapToGrid/>
      <w:color w:val="FF0000"/>
      <w:sz w:val="28"/>
    </w:rPr>
  </w:style>
  <w:style w:type="paragraph" w:customStyle="1" w:styleId="BodyText21">
    <w:name w:val="Body Text 2.Мой Заголовок 1"/>
    <w:rsid w:val="00F06A86"/>
    <w:pPr>
      <w:ind w:firstLine="709"/>
      <w:jc w:val="both"/>
    </w:pPr>
    <w:rPr>
      <w:sz w:val="28"/>
    </w:rPr>
  </w:style>
  <w:style w:type="paragraph" w:styleId="35">
    <w:name w:val="toc 3"/>
    <w:basedOn w:val="a"/>
    <w:next w:val="a"/>
    <w:autoRedefine/>
    <w:semiHidden/>
    <w:rsid w:val="007C2997"/>
    <w:pPr>
      <w:ind w:left="480"/>
    </w:pPr>
  </w:style>
  <w:style w:type="paragraph" w:customStyle="1" w:styleId="af6">
    <w:name w:val="для проектов"/>
    <w:basedOn w:val="a"/>
    <w:semiHidden/>
    <w:rsid w:val="007C2997"/>
    <w:pPr>
      <w:spacing w:line="360" w:lineRule="auto"/>
      <w:ind w:firstLine="709"/>
      <w:jc w:val="both"/>
    </w:pPr>
    <w:rPr>
      <w:rFonts w:eastAsia="Times New Roman"/>
      <w:sz w:val="28"/>
      <w:szCs w:val="20"/>
      <w:lang w:eastAsia="ru-RU"/>
    </w:rPr>
  </w:style>
  <w:style w:type="paragraph" w:customStyle="1" w:styleId="Title">
    <w:name w:val="Title"/>
    <w:rsid w:val="007C2997"/>
    <w:pPr>
      <w:jc w:val="center"/>
    </w:pPr>
    <w:rPr>
      <w:rFonts w:ascii="Arial" w:hAnsi="Arial"/>
      <w:sz w:val="24"/>
    </w:rPr>
  </w:style>
  <w:style w:type="paragraph" w:customStyle="1" w:styleId="heading2">
    <w:name w:val="heading 2"/>
    <w:basedOn w:val="Normal"/>
    <w:next w:val="Normal"/>
    <w:rsid w:val="007C2997"/>
    <w:pPr>
      <w:keepNext/>
      <w:widowControl/>
      <w:jc w:val="center"/>
      <w:outlineLvl w:val="1"/>
    </w:pPr>
    <w:rPr>
      <w:rFonts w:ascii="Arial" w:hAnsi="Arial"/>
      <w:snapToGrid/>
      <w:sz w:val="24"/>
    </w:rPr>
  </w:style>
  <w:style w:type="paragraph" w:customStyle="1" w:styleId="CharChar">
    <w:name w:val="Char Char"/>
    <w:basedOn w:val="a"/>
    <w:rsid w:val="00A81694"/>
    <w:pPr>
      <w:spacing w:after="160" w:line="240" w:lineRule="exact"/>
    </w:pPr>
    <w:rPr>
      <w:rFonts w:ascii="Tahoma" w:eastAsia="Times New Roman" w:hAnsi="Tahoma"/>
      <w:sz w:val="18"/>
      <w:szCs w:val="20"/>
      <w:lang w:val="en-US" w:eastAsia="en-US"/>
    </w:rPr>
  </w:style>
  <w:style w:type="paragraph" w:styleId="af7">
    <w:name w:val="No Spacing"/>
    <w:qFormat/>
    <w:rsid w:val="00A81694"/>
    <w:rPr>
      <w:rFonts w:ascii="Calibri" w:eastAsia="Calibri" w:hAnsi="Calibri"/>
      <w:sz w:val="22"/>
      <w:szCs w:val="22"/>
      <w:lang w:eastAsia="en-US"/>
    </w:rPr>
  </w:style>
  <w:style w:type="table" w:styleId="af8">
    <w:name w:val="Table Grid"/>
    <w:basedOn w:val="a1"/>
    <w:rsid w:val="00FE7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Обычный + 14 пт"/>
    <w:aliases w:val="полужирный"/>
    <w:basedOn w:val="a"/>
    <w:rsid w:val="0021476D"/>
    <w:pPr>
      <w:numPr>
        <w:ilvl w:val="12"/>
      </w:numPr>
      <w:outlineLvl w:val="2"/>
    </w:pPr>
    <w:rPr>
      <w:rFonts w:eastAsia="Times New Roman"/>
      <w:b/>
      <w:sz w:val="28"/>
      <w:szCs w:val="28"/>
      <w:u w:val="single"/>
      <w:lang w:eastAsia="ru-RU"/>
    </w:rPr>
  </w:style>
  <w:style w:type="paragraph" w:styleId="af9">
    <w:name w:val="Plain Text"/>
    <w:basedOn w:val="a"/>
    <w:link w:val="afa"/>
    <w:rsid w:val="0021476D"/>
    <w:rPr>
      <w:rFonts w:ascii="Courier New" w:eastAsia="Times New Roman" w:hAnsi="Courier New"/>
      <w:sz w:val="20"/>
      <w:szCs w:val="20"/>
      <w:lang w:eastAsia="ru-RU"/>
    </w:rPr>
  </w:style>
  <w:style w:type="character" w:customStyle="1" w:styleId="10">
    <w:name w:val="Заголовок 1 Знак"/>
    <w:link w:val="1"/>
    <w:rsid w:val="006714EE"/>
    <w:rPr>
      <w:rFonts w:ascii="Arial" w:hAnsi="Arial" w:cs="Arial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rsid w:val="006714EE"/>
    <w:rPr>
      <w:rFonts w:eastAsia="MS Mincho"/>
      <w:b/>
      <w:bCs/>
      <w:sz w:val="28"/>
      <w:szCs w:val="28"/>
      <w:lang w:eastAsia="ja-JP"/>
    </w:rPr>
  </w:style>
  <w:style w:type="character" w:customStyle="1" w:styleId="70">
    <w:name w:val="Заголовок 7 Знак"/>
    <w:link w:val="7"/>
    <w:rsid w:val="006714EE"/>
    <w:rPr>
      <w:sz w:val="28"/>
      <w:szCs w:val="24"/>
    </w:rPr>
  </w:style>
  <w:style w:type="character" w:customStyle="1" w:styleId="a5">
    <w:name w:val="Верхний колонтитул Знак"/>
    <w:aliases w:val="ВерхКолонтитул Знак"/>
    <w:link w:val="a4"/>
    <w:rsid w:val="006714EE"/>
    <w:rPr>
      <w:sz w:val="28"/>
      <w:szCs w:val="24"/>
    </w:rPr>
  </w:style>
  <w:style w:type="character" w:customStyle="1" w:styleId="a7">
    <w:name w:val="Основной текст Знак"/>
    <w:aliases w:val=" Знак Знак, Знак1 Знак Знак,Основной текст1 Знак,Знак Знак,Знак1 Знак Знак"/>
    <w:link w:val="a6"/>
    <w:rsid w:val="006714EE"/>
    <w:rPr>
      <w:sz w:val="28"/>
    </w:rPr>
  </w:style>
  <w:style w:type="character" w:customStyle="1" w:styleId="24">
    <w:name w:val="Основной текст с отступом 2 Знак"/>
    <w:link w:val="23"/>
    <w:rsid w:val="006714EE"/>
    <w:rPr>
      <w:sz w:val="28"/>
      <w:szCs w:val="24"/>
    </w:rPr>
  </w:style>
  <w:style w:type="character" w:customStyle="1" w:styleId="20">
    <w:name w:val="Заголовок 2 Знак"/>
    <w:link w:val="2"/>
    <w:rsid w:val="00EF0A03"/>
    <w:rPr>
      <w:rFonts w:ascii="Arial" w:eastAsia="MS Mincho" w:hAnsi="Arial" w:cs="Arial"/>
      <w:b/>
      <w:bCs/>
      <w:i/>
      <w:iCs/>
      <w:sz w:val="28"/>
      <w:szCs w:val="28"/>
      <w:lang w:eastAsia="ja-JP"/>
    </w:rPr>
  </w:style>
  <w:style w:type="character" w:customStyle="1" w:styleId="30">
    <w:name w:val="Заголовок 3 Знак"/>
    <w:link w:val="3"/>
    <w:rsid w:val="00EF0A03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rsid w:val="00EF0A03"/>
    <w:rPr>
      <w:rFonts w:eastAsia="MS Mincho"/>
      <w:b/>
      <w:bCs/>
      <w:i/>
      <w:iCs/>
      <w:sz w:val="26"/>
      <w:szCs w:val="26"/>
      <w:lang w:eastAsia="ja-JP"/>
    </w:rPr>
  </w:style>
  <w:style w:type="character" w:customStyle="1" w:styleId="60">
    <w:name w:val="Заголовок 6 Знак"/>
    <w:link w:val="6"/>
    <w:rsid w:val="00EF0A03"/>
    <w:rPr>
      <w:b/>
      <w:bCs/>
      <w:sz w:val="22"/>
      <w:szCs w:val="22"/>
    </w:rPr>
  </w:style>
  <w:style w:type="character" w:customStyle="1" w:styleId="80">
    <w:name w:val="Заголовок 8 Знак"/>
    <w:link w:val="8"/>
    <w:rsid w:val="00EF0A03"/>
    <w:rPr>
      <w:rFonts w:eastAsia="MS Mincho"/>
      <w:i/>
      <w:iCs/>
      <w:sz w:val="24"/>
      <w:szCs w:val="24"/>
      <w:lang w:eastAsia="ja-JP"/>
    </w:rPr>
  </w:style>
  <w:style w:type="character" w:customStyle="1" w:styleId="90">
    <w:name w:val="Заголовок 9 Знак"/>
    <w:link w:val="9"/>
    <w:rsid w:val="00EF0A03"/>
    <w:rPr>
      <w:rFonts w:ascii="Arial" w:hAnsi="Arial" w:cs="Arial"/>
      <w:sz w:val="22"/>
      <w:szCs w:val="22"/>
    </w:rPr>
  </w:style>
  <w:style w:type="character" w:customStyle="1" w:styleId="a9">
    <w:name w:val="Основной текст с отступом Знак"/>
    <w:link w:val="a8"/>
    <w:rsid w:val="00EF0A03"/>
    <w:rPr>
      <w:sz w:val="28"/>
    </w:rPr>
  </w:style>
  <w:style w:type="character" w:customStyle="1" w:styleId="22">
    <w:name w:val="Основной текст 2 Знак"/>
    <w:link w:val="21"/>
    <w:rsid w:val="00EF0A03"/>
    <w:rPr>
      <w:sz w:val="28"/>
      <w:szCs w:val="24"/>
    </w:rPr>
  </w:style>
  <w:style w:type="character" w:customStyle="1" w:styleId="ac">
    <w:name w:val="Название Знак"/>
    <w:link w:val="ab"/>
    <w:rsid w:val="00EF0A03"/>
    <w:rPr>
      <w:sz w:val="28"/>
      <w:szCs w:val="28"/>
    </w:rPr>
  </w:style>
  <w:style w:type="character" w:customStyle="1" w:styleId="32">
    <w:name w:val="Основной текст 3 Знак"/>
    <w:link w:val="31"/>
    <w:rsid w:val="00EF0A03"/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EF0A03"/>
    <w:rPr>
      <w:sz w:val="16"/>
      <w:szCs w:val="16"/>
    </w:rPr>
  </w:style>
  <w:style w:type="character" w:customStyle="1" w:styleId="ae">
    <w:name w:val="Подзаголовок Знак"/>
    <w:link w:val="ad"/>
    <w:rsid w:val="00EF0A03"/>
    <w:rPr>
      <w:b/>
      <w:bCs/>
      <w:color w:val="000000"/>
      <w:sz w:val="28"/>
      <w:szCs w:val="28"/>
    </w:rPr>
  </w:style>
  <w:style w:type="character" w:customStyle="1" w:styleId="af0">
    <w:name w:val="Нижний колонтитул Знак"/>
    <w:link w:val="af"/>
    <w:uiPriority w:val="99"/>
    <w:rsid w:val="00EF0A03"/>
    <w:rPr>
      <w:sz w:val="28"/>
      <w:szCs w:val="24"/>
      <w:lang w:val="en-US"/>
    </w:rPr>
  </w:style>
  <w:style w:type="paragraph" w:styleId="afb">
    <w:name w:val="Balloon Text"/>
    <w:basedOn w:val="a"/>
    <w:link w:val="afc"/>
    <w:uiPriority w:val="99"/>
    <w:unhideWhenUsed/>
    <w:rsid w:val="00EF0A0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Текст выноски Знак"/>
    <w:link w:val="afb"/>
    <w:uiPriority w:val="99"/>
    <w:rsid w:val="00EF0A03"/>
    <w:rPr>
      <w:rFonts w:ascii="Tahoma" w:eastAsia="Times New Roman" w:hAnsi="Tahoma" w:cs="Tahoma"/>
      <w:sz w:val="16"/>
      <w:szCs w:val="16"/>
    </w:rPr>
  </w:style>
  <w:style w:type="paragraph" w:customStyle="1" w:styleId="310">
    <w:name w:val="Основной текст с отступом 31"/>
    <w:basedOn w:val="a"/>
    <w:rsid w:val="00B75EAB"/>
    <w:pPr>
      <w:overflowPunct w:val="0"/>
      <w:autoSpaceDE w:val="0"/>
      <w:autoSpaceDN w:val="0"/>
      <w:adjustRightInd w:val="0"/>
      <w:ind w:firstLine="741"/>
      <w:jc w:val="center"/>
    </w:pPr>
    <w:rPr>
      <w:rFonts w:eastAsia="Times New Roman"/>
      <w:sz w:val="28"/>
      <w:szCs w:val="20"/>
      <w:u w:val="single"/>
      <w:lang w:eastAsia="ru-RU"/>
    </w:rPr>
  </w:style>
  <w:style w:type="character" w:customStyle="1" w:styleId="afa">
    <w:name w:val="Текст Знак"/>
    <w:link w:val="af9"/>
    <w:rsid w:val="00BD761A"/>
    <w:rPr>
      <w:rFonts w:ascii="Courier New" w:hAnsi="Courier New"/>
    </w:rPr>
  </w:style>
  <w:style w:type="paragraph" w:customStyle="1" w:styleId="13">
    <w:name w:val="Обычный1"/>
    <w:rsid w:val="00261305"/>
    <w:pPr>
      <w:widowControl w:val="0"/>
    </w:pPr>
    <w:rPr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1102"/>
    <w:rPr>
      <w:rFonts w:eastAsia="MS Mincho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rsid w:val="005B1311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5B131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51102"/>
    <w:pPr>
      <w:keepNext/>
      <w:autoSpaceDE w:val="0"/>
      <w:autoSpaceDN w:val="0"/>
      <w:spacing w:before="240" w:after="60"/>
      <w:jc w:val="both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F06A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C5110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B1311"/>
    <w:pPr>
      <w:spacing w:before="240" w:after="60"/>
      <w:outlineLvl w:val="5"/>
    </w:pPr>
    <w:rPr>
      <w:rFonts w:eastAsia="Times New Roman"/>
      <w:b/>
      <w:bCs/>
      <w:sz w:val="22"/>
      <w:szCs w:val="22"/>
      <w:lang w:eastAsia="ru-RU"/>
    </w:rPr>
  </w:style>
  <w:style w:type="paragraph" w:styleId="7">
    <w:name w:val="heading 7"/>
    <w:basedOn w:val="a"/>
    <w:next w:val="a"/>
    <w:link w:val="70"/>
    <w:qFormat/>
    <w:rsid w:val="005B1311"/>
    <w:pPr>
      <w:spacing w:before="240" w:after="60"/>
      <w:outlineLvl w:val="6"/>
    </w:pPr>
    <w:rPr>
      <w:rFonts w:eastAsia="Times New Roman"/>
      <w:sz w:val="28"/>
      <w:lang w:eastAsia="ru-RU"/>
    </w:rPr>
  </w:style>
  <w:style w:type="paragraph" w:styleId="8">
    <w:name w:val="heading 8"/>
    <w:basedOn w:val="a"/>
    <w:next w:val="a"/>
    <w:link w:val="80"/>
    <w:qFormat/>
    <w:rsid w:val="007C299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5B1311"/>
    <w:pPr>
      <w:spacing w:before="240" w:after="60"/>
      <w:outlineLvl w:val="8"/>
    </w:pPr>
    <w:rPr>
      <w:rFonts w:ascii="Arial" w:eastAsia="Times New Roman" w:hAnsi="Arial" w:cs="Arial"/>
      <w:sz w:val="22"/>
      <w:szCs w:val="22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11">
    <w:name w:val="toc 1"/>
    <w:aliases w:val="заголовок"/>
    <w:basedOn w:val="a"/>
    <w:next w:val="a"/>
    <w:autoRedefine/>
    <w:semiHidden/>
    <w:rsid w:val="00C51102"/>
    <w:pPr>
      <w:widowControl w:val="0"/>
      <w:tabs>
        <w:tab w:val="right" w:leader="dot" w:pos="9629"/>
      </w:tabs>
      <w:autoSpaceDE w:val="0"/>
      <w:autoSpaceDN w:val="0"/>
      <w:adjustRightInd w:val="0"/>
      <w:spacing w:line="228" w:lineRule="auto"/>
      <w:jc w:val="center"/>
      <w:outlineLvl w:val="2"/>
    </w:pPr>
    <w:rPr>
      <w:rFonts w:eastAsia="Times New Roman"/>
      <w:b/>
      <w:bCs/>
      <w:noProof/>
      <w:kern w:val="32"/>
      <w:sz w:val="28"/>
      <w:szCs w:val="20"/>
      <w:lang w:eastAsia="ru-RU"/>
    </w:rPr>
  </w:style>
  <w:style w:type="paragraph" w:customStyle="1" w:styleId="xl46">
    <w:name w:val="xl46"/>
    <w:basedOn w:val="a"/>
    <w:rsid w:val="00C51102"/>
    <w:pPr>
      <w:pBdr>
        <w:left w:val="single" w:sz="6" w:space="0" w:color="auto"/>
        <w:bottom w:val="single" w:sz="6" w:space="0" w:color="auto"/>
      </w:pBdr>
      <w:spacing w:before="100" w:after="100"/>
    </w:pPr>
    <w:rPr>
      <w:rFonts w:ascii="Bookman Old Style" w:eastAsia="Times New Roman" w:hAnsi="Bookman Old Style"/>
      <w:b/>
      <w:szCs w:val="20"/>
      <w:lang w:eastAsia="ru-RU"/>
    </w:rPr>
  </w:style>
  <w:style w:type="paragraph" w:customStyle="1" w:styleId="12">
    <w:name w:val="заголовок 1"/>
    <w:basedOn w:val="a"/>
    <w:next w:val="a"/>
    <w:rsid w:val="00C51102"/>
    <w:pPr>
      <w:keepNext/>
      <w:autoSpaceDE w:val="0"/>
      <w:autoSpaceDN w:val="0"/>
      <w:jc w:val="center"/>
      <w:outlineLvl w:val="0"/>
    </w:pPr>
    <w:rPr>
      <w:rFonts w:eastAsia="Times New Roman"/>
      <w:i/>
      <w:iCs/>
      <w:sz w:val="28"/>
      <w:szCs w:val="28"/>
      <w:lang w:eastAsia="ru-RU"/>
    </w:rPr>
  </w:style>
  <w:style w:type="paragraph" w:customStyle="1" w:styleId="a3">
    <w:name w:val="Внутренний адрес"/>
    <w:basedOn w:val="a"/>
    <w:rsid w:val="00C51102"/>
    <w:pPr>
      <w:autoSpaceDE w:val="0"/>
      <w:autoSpaceDN w:val="0"/>
    </w:pPr>
    <w:rPr>
      <w:rFonts w:eastAsia="Times New Roman"/>
      <w:sz w:val="20"/>
      <w:lang w:eastAsia="ru-RU"/>
    </w:rPr>
  </w:style>
  <w:style w:type="paragraph" w:styleId="a4">
    <w:name w:val="header"/>
    <w:aliases w:val="ВерхКолонтитул"/>
    <w:basedOn w:val="a"/>
    <w:link w:val="a5"/>
    <w:rsid w:val="00C51102"/>
    <w:pPr>
      <w:tabs>
        <w:tab w:val="center" w:pos="4677"/>
        <w:tab w:val="right" w:pos="9355"/>
      </w:tabs>
    </w:pPr>
    <w:rPr>
      <w:rFonts w:eastAsia="Times New Roman"/>
      <w:sz w:val="28"/>
      <w:lang w:eastAsia="ru-RU"/>
    </w:rPr>
  </w:style>
  <w:style w:type="paragraph" w:styleId="a6">
    <w:name w:val="Body Text"/>
    <w:aliases w:val=" Знак, Знак1 Знак,Основной текст1,Знак,Знак1 Знак"/>
    <w:basedOn w:val="a"/>
    <w:link w:val="a7"/>
    <w:rsid w:val="00C51102"/>
    <w:pPr>
      <w:jc w:val="both"/>
    </w:pPr>
    <w:rPr>
      <w:rFonts w:eastAsia="Times New Roman"/>
      <w:sz w:val="28"/>
      <w:szCs w:val="20"/>
      <w:lang w:eastAsia="ru-RU"/>
    </w:rPr>
  </w:style>
  <w:style w:type="paragraph" w:styleId="a8">
    <w:name w:val="Body Text Indent"/>
    <w:basedOn w:val="a"/>
    <w:link w:val="a9"/>
    <w:rsid w:val="00C51102"/>
    <w:pPr>
      <w:ind w:firstLine="720"/>
    </w:pPr>
    <w:rPr>
      <w:rFonts w:eastAsia="Times New Roman"/>
      <w:sz w:val="28"/>
      <w:szCs w:val="20"/>
      <w:lang w:eastAsia="ru-RU"/>
    </w:rPr>
  </w:style>
  <w:style w:type="paragraph" w:styleId="aa">
    <w:name w:val="Normal (Web)"/>
    <w:basedOn w:val="a"/>
    <w:rsid w:val="00C51102"/>
    <w:pPr>
      <w:spacing w:before="100" w:beforeAutospacing="1" w:after="100" w:afterAutospacing="1" w:line="360" w:lineRule="exact"/>
      <w:ind w:firstLine="709"/>
      <w:jc w:val="both"/>
    </w:pPr>
    <w:rPr>
      <w:rFonts w:eastAsia="Times New Roman"/>
      <w:sz w:val="28"/>
      <w:szCs w:val="28"/>
      <w:lang w:eastAsia="ru-RU"/>
    </w:rPr>
  </w:style>
  <w:style w:type="paragraph" w:styleId="21">
    <w:name w:val="Body Text 2"/>
    <w:basedOn w:val="a"/>
    <w:link w:val="22"/>
    <w:rsid w:val="005B1311"/>
    <w:pPr>
      <w:spacing w:after="120" w:line="480" w:lineRule="auto"/>
    </w:pPr>
    <w:rPr>
      <w:rFonts w:eastAsia="Times New Roman"/>
      <w:sz w:val="28"/>
      <w:lang w:eastAsia="ru-RU"/>
    </w:rPr>
  </w:style>
  <w:style w:type="paragraph" w:styleId="23">
    <w:name w:val="Body Text Indent 2"/>
    <w:basedOn w:val="a"/>
    <w:link w:val="24"/>
    <w:rsid w:val="005B1311"/>
    <w:pPr>
      <w:spacing w:after="120" w:line="480" w:lineRule="auto"/>
      <w:ind w:left="283"/>
    </w:pPr>
    <w:rPr>
      <w:rFonts w:eastAsia="Times New Roman"/>
      <w:sz w:val="28"/>
      <w:lang w:eastAsia="ru-RU"/>
    </w:rPr>
  </w:style>
  <w:style w:type="paragraph" w:styleId="ab">
    <w:name w:val="Title"/>
    <w:basedOn w:val="a"/>
    <w:link w:val="ac"/>
    <w:qFormat/>
    <w:rsid w:val="005B1311"/>
    <w:pPr>
      <w:jc w:val="center"/>
    </w:pPr>
    <w:rPr>
      <w:rFonts w:eastAsia="Times New Roman"/>
      <w:sz w:val="28"/>
      <w:szCs w:val="28"/>
      <w:lang w:eastAsia="ru-RU"/>
    </w:rPr>
  </w:style>
  <w:style w:type="paragraph" w:customStyle="1" w:styleId="Noeeu1">
    <w:name w:val="Noeeu1"/>
    <w:basedOn w:val="a"/>
    <w:rsid w:val="005B1311"/>
    <w:pPr>
      <w:spacing w:line="360" w:lineRule="auto"/>
      <w:ind w:firstLine="709"/>
      <w:jc w:val="both"/>
    </w:pPr>
    <w:rPr>
      <w:rFonts w:eastAsia="Times New Roman"/>
      <w:sz w:val="28"/>
      <w:szCs w:val="28"/>
      <w:lang w:eastAsia="ru-RU"/>
    </w:rPr>
  </w:style>
  <w:style w:type="paragraph" w:customStyle="1" w:styleId="e2">
    <w:name w:val="мeсновной текст с отступом 2"/>
    <w:basedOn w:val="a"/>
    <w:rsid w:val="005B1311"/>
    <w:pPr>
      <w:widowControl w:val="0"/>
      <w:ind w:firstLine="720"/>
      <w:jc w:val="both"/>
    </w:pPr>
    <w:rPr>
      <w:rFonts w:eastAsia="Times New Roman"/>
      <w:sz w:val="28"/>
      <w:lang w:eastAsia="ru-RU"/>
    </w:rPr>
  </w:style>
  <w:style w:type="character" w:customStyle="1" w:styleId="postbody1">
    <w:name w:val="postbody1"/>
    <w:rsid w:val="005B1311"/>
    <w:rPr>
      <w:sz w:val="16"/>
      <w:szCs w:val="16"/>
    </w:rPr>
  </w:style>
  <w:style w:type="paragraph" w:styleId="31">
    <w:name w:val="Body Text 3"/>
    <w:basedOn w:val="a"/>
    <w:link w:val="32"/>
    <w:rsid w:val="005B1311"/>
    <w:pPr>
      <w:spacing w:after="120"/>
    </w:pPr>
    <w:rPr>
      <w:rFonts w:eastAsia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rsid w:val="005B1311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paragraph" w:styleId="ad">
    <w:name w:val="Subtitle"/>
    <w:basedOn w:val="a"/>
    <w:link w:val="ae"/>
    <w:qFormat/>
    <w:rsid w:val="005B1311"/>
    <w:pPr>
      <w:jc w:val="center"/>
    </w:pPr>
    <w:rPr>
      <w:rFonts w:eastAsia="Times New Roman"/>
      <w:b/>
      <w:bCs/>
      <w:color w:val="000000"/>
      <w:sz w:val="28"/>
      <w:szCs w:val="28"/>
      <w:lang w:eastAsia="ru-RU"/>
    </w:rPr>
  </w:style>
  <w:style w:type="paragraph" w:styleId="af">
    <w:name w:val="footer"/>
    <w:basedOn w:val="a"/>
    <w:link w:val="af0"/>
    <w:uiPriority w:val="99"/>
    <w:rsid w:val="005B1311"/>
    <w:pPr>
      <w:tabs>
        <w:tab w:val="center" w:pos="4677"/>
        <w:tab w:val="right" w:pos="9355"/>
      </w:tabs>
    </w:pPr>
    <w:rPr>
      <w:rFonts w:eastAsia="Times New Roman"/>
      <w:sz w:val="28"/>
      <w:lang w:val="en-US" w:eastAsia="ru-RU"/>
    </w:rPr>
  </w:style>
  <w:style w:type="paragraph" w:customStyle="1" w:styleId="25">
    <w:name w:val="заголовок 2"/>
    <w:basedOn w:val="a"/>
    <w:next w:val="a"/>
    <w:rsid w:val="005B1311"/>
    <w:pPr>
      <w:keepNext/>
      <w:outlineLvl w:val="1"/>
    </w:pPr>
    <w:rPr>
      <w:rFonts w:eastAsia="Times New Roman"/>
      <w:b/>
      <w:bCs/>
      <w:sz w:val="28"/>
      <w:szCs w:val="28"/>
      <w:lang w:eastAsia="ru-RU"/>
    </w:rPr>
  </w:style>
  <w:style w:type="paragraph" w:customStyle="1" w:styleId="Web1">
    <w:name w:val="Обычный (Web)1"/>
    <w:basedOn w:val="a"/>
    <w:rsid w:val="005B1311"/>
    <w:pPr>
      <w:spacing w:before="100" w:after="100"/>
      <w:jc w:val="center"/>
      <w:outlineLvl w:val="0"/>
    </w:pPr>
    <w:rPr>
      <w:rFonts w:eastAsia="Arial Unicode MS"/>
      <w:sz w:val="28"/>
      <w:lang w:eastAsia="ru-RU"/>
    </w:rPr>
  </w:style>
  <w:style w:type="paragraph" w:customStyle="1" w:styleId="ConsNormal">
    <w:name w:val="ConsNormal"/>
    <w:rsid w:val="005B1311"/>
    <w:pPr>
      <w:widowControl w:val="0"/>
      <w:ind w:firstLine="720"/>
    </w:pPr>
  </w:style>
  <w:style w:type="paragraph" w:customStyle="1" w:styleId="ConsTitle">
    <w:name w:val="ConsTitle"/>
    <w:rsid w:val="005B13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styleId="af1">
    <w:name w:val="Strong"/>
    <w:qFormat/>
    <w:rsid w:val="005B1311"/>
    <w:rPr>
      <w:b/>
      <w:bCs/>
    </w:rPr>
  </w:style>
  <w:style w:type="paragraph" w:customStyle="1" w:styleId="af2">
    <w:name w:val="ОТСТУП"/>
    <w:basedOn w:val="a"/>
    <w:rsid w:val="005B1311"/>
    <w:pPr>
      <w:widowControl w:val="0"/>
      <w:numPr>
        <w:ilvl w:val="12"/>
      </w:numPr>
      <w:ind w:firstLine="709"/>
      <w:jc w:val="center"/>
    </w:pPr>
    <w:rPr>
      <w:rFonts w:eastAsia="Times New Roman"/>
      <w:sz w:val="28"/>
      <w:szCs w:val="20"/>
      <w:lang w:eastAsia="ru-RU"/>
    </w:rPr>
  </w:style>
  <w:style w:type="paragraph" w:customStyle="1" w:styleId="heading9">
    <w:name w:val="heading 9"/>
    <w:rsid w:val="005B1311"/>
    <w:pPr>
      <w:keepNext/>
      <w:snapToGrid w:val="0"/>
      <w:jc w:val="center"/>
    </w:pPr>
    <w:rPr>
      <w:rFonts w:ascii="Arial" w:hAnsi="Arial"/>
      <w:color w:val="000000"/>
      <w:sz w:val="28"/>
    </w:rPr>
  </w:style>
  <w:style w:type="character" w:styleId="af3">
    <w:name w:val="page number"/>
    <w:basedOn w:val="a0"/>
    <w:rsid w:val="005B1311"/>
  </w:style>
  <w:style w:type="paragraph" w:customStyle="1" w:styleId="BodyTextIndent3">
    <w:name w:val="Body Text Indent 3"/>
    <w:basedOn w:val="a"/>
    <w:rsid w:val="005B1311"/>
    <w:pPr>
      <w:overflowPunct w:val="0"/>
      <w:autoSpaceDE w:val="0"/>
      <w:autoSpaceDN w:val="0"/>
      <w:adjustRightInd w:val="0"/>
      <w:ind w:firstLine="741"/>
      <w:jc w:val="center"/>
    </w:pPr>
    <w:rPr>
      <w:rFonts w:eastAsia="Times New Roman"/>
      <w:sz w:val="28"/>
      <w:szCs w:val="20"/>
      <w:u w:val="single"/>
      <w:lang w:eastAsia="ru-RU"/>
    </w:rPr>
  </w:style>
  <w:style w:type="paragraph" w:customStyle="1" w:styleId="BodyText2">
    <w:name w:val="Body Text 2"/>
    <w:basedOn w:val="a"/>
    <w:rsid w:val="005B1311"/>
    <w:pPr>
      <w:ind w:firstLine="567"/>
      <w:jc w:val="both"/>
    </w:pPr>
    <w:rPr>
      <w:rFonts w:eastAsia="Times New Roman"/>
      <w:sz w:val="28"/>
      <w:szCs w:val="20"/>
      <w:lang w:eastAsia="ru-RU"/>
    </w:rPr>
  </w:style>
  <w:style w:type="paragraph" w:customStyle="1" w:styleId="af4">
    <w:name w:val="черта"/>
    <w:autoRedefine/>
    <w:rsid w:val="00F06A86"/>
    <w:pPr>
      <w:widowControl w:val="0"/>
      <w:jc w:val="center"/>
    </w:pPr>
    <w:rPr>
      <w:sz w:val="24"/>
    </w:rPr>
  </w:style>
  <w:style w:type="paragraph" w:customStyle="1" w:styleId="Normal">
    <w:name w:val="Normal"/>
    <w:rsid w:val="00F06A86"/>
    <w:pPr>
      <w:widowControl w:val="0"/>
    </w:pPr>
    <w:rPr>
      <w:snapToGrid w:val="0"/>
    </w:rPr>
  </w:style>
  <w:style w:type="paragraph" w:customStyle="1" w:styleId="af5">
    <w:name w:val="Кому"/>
    <w:basedOn w:val="a"/>
    <w:rsid w:val="00F06A86"/>
    <w:rPr>
      <w:rFonts w:ascii="Baltica" w:eastAsia="Times New Roman" w:hAnsi="Baltica"/>
      <w:szCs w:val="20"/>
      <w:lang w:eastAsia="ru-RU"/>
    </w:rPr>
  </w:style>
  <w:style w:type="paragraph" w:customStyle="1" w:styleId="BodyText3">
    <w:name w:val="Body Text 3"/>
    <w:basedOn w:val="Normal"/>
    <w:rsid w:val="00F06A86"/>
    <w:pPr>
      <w:widowControl/>
    </w:pPr>
    <w:rPr>
      <w:rFonts w:ascii="Arial" w:hAnsi="Arial"/>
      <w:snapToGrid/>
      <w:color w:val="FF0000"/>
      <w:sz w:val="28"/>
    </w:rPr>
  </w:style>
  <w:style w:type="paragraph" w:customStyle="1" w:styleId="BodyText21">
    <w:name w:val="Body Text 2.Мой Заголовок 1"/>
    <w:rsid w:val="00F06A86"/>
    <w:pPr>
      <w:ind w:firstLine="709"/>
      <w:jc w:val="both"/>
    </w:pPr>
    <w:rPr>
      <w:sz w:val="28"/>
    </w:rPr>
  </w:style>
  <w:style w:type="paragraph" w:styleId="35">
    <w:name w:val="toc 3"/>
    <w:basedOn w:val="a"/>
    <w:next w:val="a"/>
    <w:autoRedefine/>
    <w:semiHidden/>
    <w:rsid w:val="007C2997"/>
    <w:pPr>
      <w:ind w:left="480"/>
    </w:pPr>
  </w:style>
  <w:style w:type="paragraph" w:customStyle="1" w:styleId="af6">
    <w:name w:val="для проектов"/>
    <w:basedOn w:val="a"/>
    <w:semiHidden/>
    <w:rsid w:val="007C2997"/>
    <w:pPr>
      <w:spacing w:line="360" w:lineRule="auto"/>
      <w:ind w:firstLine="709"/>
      <w:jc w:val="both"/>
    </w:pPr>
    <w:rPr>
      <w:rFonts w:eastAsia="Times New Roman"/>
      <w:sz w:val="28"/>
      <w:szCs w:val="20"/>
      <w:lang w:eastAsia="ru-RU"/>
    </w:rPr>
  </w:style>
  <w:style w:type="paragraph" w:customStyle="1" w:styleId="Title">
    <w:name w:val="Title"/>
    <w:rsid w:val="007C2997"/>
    <w:pPr>
      <w:jc w:val="center"/>
    </w:pPr>
    <w:rPr>
      <w:rFonts w:ascii="Arial" w:hAnsi="Arial"/>
      <w:sz w:val="24"/>
    </w:rPr>
  </w:style>
  <w:style w:type="paragraph" w:customStyle="1" w:styleId="heading2">
    <w:name w:val="heading 2"/>
    <w:basedOn w:val="Normal"/>
    <w:next w:val="Normal"/>
    <w:rsid w:val="007C2997"/>
    <w:pPr>
      <w:keepNext/>
      <w:widowControl/>
      <w:jc w:val="center"/>
      <w:outlineLvl w:val="1"/>
    </w:pPr>
    <w:rPr>
      <w:rFonts w:ascii="Arial" w:hAnsi="Arial"/>
      <w:snapToGrid/>
      <w:sz w:val="24"/>
    </w:rPr>
  </w:style>
  <w:style w:type="paragraph" w:customStyle="1" w:styleId="CharChar">
    <w:name w:val="Char Char"/>
    <w:basedOn w:val="a"/>
    <w:rsid w:val="00A81694"/>
    <w:pPr>
      <w:spacing w:after="160" w:line="240" w:lineRule="exact"/>
    </w:pPr>
    <w:rPr>
      <w:rFonts w:ascii="Tahoma" w:eastAsia="Times New Roman" w:hAnsi="Tahoma"/>
      <w:sz w:val="18"/>
      <w:szCs w:val="20"/>
      <w:lang w:val="en-US" w:eastAsia="en-US"/>
    </w:rPr>
  </w:style>
  <w:style w:type="paragraph" w:styleId="af7">
    <w:name w:val="No Spacing"/>
    <w:qFormat/>
    <w:rsid w:val="00A81694"/>
    <w:rPr>
      <w:rFonts w:ascii="Calibri" w:eastAsia="Calibri" w:hAnsi="Calibri"/>
      <w:sz w:val="22"/>
      <w:szCs w:val="22"/>
      <w:lang w:eastAsia="en-US"/>
    </w:rPr>
  </w:style>
  <w:style w:type="table" w:styleId="af8">
    <w:name w:val="Table Grid"/>
    <w:basedOn w:val="a1"/>
    <w:rsid w:val="00FE7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Обычный + 14 пт"/>
    <w:aliases w:val="полужирный"/>
    <w:basedOn w:val="a"/>
    <w:rsid w:val="0021476D"/>
    <w:pPr>
      <w:numPr>
        <w:ilvl w:val="12"/>
      </w:numPr>
      <w:outlineLvl w:val="2"/>
    </w:pPr>
    <w:rPr>
      <w:rFonts w:eastAsia="Times New Roman"/>
      <w:b/>
      <w:sz w:val="28"/>
      <w:szCs w:val="28"/>
      <w:u w:val="single"/>
      <w:lang w:eastAsia="ru-RU"/>
    </w:rPr>
  </w:style>
  <w:style w:type="paragraph" w:styleId="af9">
    <w:name w:val="Plain Text"/>
    <w:basedOn w:val="a"/>
    <w:link w:val="afa"/>
    <w:rsid w:val="0021476D"/>
    <w:rPr>
      <w:rFonts w:ascii="Courier New" w:eastAsia="Times New Roman" w:hAnsi="Courier New"/>
      <w:sz w:val="20"/>
      <w:szCs w:val="20"/>
      <w:lang w:eastAsia="ru-RU"/>
    </w:rPr>
  </w:style>
  <w:style w:type="character" w:customStyle="1" w:styleId="10">
    <w:name w:val="Заголовок 1 Знак"/>
    <w:link w:val="1"/>
    <w:rsid w:val="006714EE"/>
    <w:rPr>
      <w:rFonts w:ascii="Arial" w:hAnsi="Arial" w:cs="Arial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rsid w:val="006714EE"/>
    <w:rPr>
      <w:rFonts w:eastAsia="MS Mincho"/>
      <w:b/>
      <w:bCs/>
      <w:sz w:val="28"/>
      <w:szCs w:val="28"/>
      <w:lang w:eastAsia="ja-JP"/>
    </w:rPr>
  </w:style>
  <w:style w:type="character" w:customStyle="1" w:styleId="70">
    <w:name w:val="Заголовок 7 Знак"/>
    <w:link w:val="7"/>
    <w:rsid w:val="006714EE"/>
    <w:rPr>
      <w:sz w:val="28"/>
      <w:szCs w:val="24"/>
    </w:rPr>
  </w:style>
  <w:style w:type="character" w:customStyle="1" w:styleId="a5">
    <w:name w:val="Верхний колонтитул Знак"/>
    <w:aliases w:val="ВерхКолонтитул Знак"/>
    <w:link w:val="a4"/>
    <w:rsid w:val="006714EE"/>
    <w:rPr>
      <w:sz w:val="28"/>
      <w:szCs w:val="24"/>
    </w:rPr>
  </w:style>
  <w:style w:type="character" w:customStyle="1" w:styleId="a7">
    <w:name w:val="Основной текст Знак"/>
    <w:aliases w:val=" Знак Знак, Знак1 Знак Знак,Основной текст1 Знак,Знак Знак,Знак1 Знак Знак"/>
    <w:link w:val="a6"/>
    <w:rsid w:val="006714EE"/>
    <w:rPr>
      <w:sz w:val="28"/>
    </w:rPr>
  </w:style>
  <w:style w:type="character" w:customStyle="1" w:styleId="24">
    <w:name w:val="Основной текст с отступом 2 Знак"/>
    <w:link w:val="23"/>
    <w:rsid w:val="006714EE"/>
    <w:rPr>
      <w:sz w:val="28"/>
      <w:szCs w:val="24"/>
    </w:rPr>
  </w:style>
  <w:style w:type="character" w:customStyle="1" w:styleId="20">
    <w:name w:val="Заголовок 2 Знак"/>
    <w:link w:val="2"/>
    <w:rsid w:val="00EF0A03"/>
    <w:rPr>
      <w:rFonts w:ascii="Arial" w:eastAsia="MS Mincho" w:hAnsi="Arial" w:cs="Arial"/>
      <w:b/>
      <w:bCs/>
      <w:i/>
      <w:iCs/>
      <w:sz w:val="28"/>
      <w:szCs w:val="28"/>
      <w:lang w:eastAsia="ja-JP"/>
    </w:rPr>
  </w:style>
  <w:style w:type="character" w:customStyle="1" w:styleId="30">
    <w:name w:val="Заголовок 3 Знак"/>
    <w:link w:val="3"/>
    <w:rsid w:val="00EF0A03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rsid w:val="00EF0A03"/>
    <w:rPr>
      <w:rFonts w:eastAsia="MS Mincho"/>
      <w:b/>
      <w:bCs/>
      <w:i/>
      <w:iCs/>
      <w:sz w:val="26"/>
      <w:szCs w:val="26"/>
      <w:lang w:eastAsia="ja-JP"/>
    </w:rPr>
  </w:style>
  <w:style w:type="character" w:customStyle="1" w:styleId="60">
    <w:name w:val="Заголовок 6 Знак"/>
    <w:link w:val="6"/>
    <w:rsid w:val="00EF0A03"/>
    <w:rPr>
      <w:b/>
      <w:bCs/>
      <w:sz w:val="22"/>
      <w:szCs w:val="22"/>
    </w:rPr>
  </w:style>
  <w:style w:type="character" w:customStyle="1" w:styleId="80">
    <w:name w:val="Заголовок 8 Знак"/>
    <w:link w:val="8"/>
    <w:rsid w:val="00EF0A03"/>
    <w:rPr>
      <w:rFonts w:eastAsia="MS Mincho"/>
      <w:i/>
      <w:iCs/>
      <w:sz w:val="24"/>
      <w:szCs w:val="24"/>
      <w:lang w:eastAsia="ja-JP"/>
    </w:rPr>
  </w:style>
  <w:style w:type="character" w:customStyle="1" w:styleId="90">
    <w:name w:val="Заголовок 9 Знак"/>
    <w:link w:val="9"/>
    <w:rsid w:val="00EF0A03"/>
    <w:rPr>
      <w:rFonts w:ascii="Arial" w:hAnsi="Arial" w:cs="Arial"/>
      <w:sz w:val="22"/>
      <w:szCs w:val="22"/>
    </w:rPr>
  </w:style>
  <w:style w:type="character" w:customStyle="1" w:styleId="a9">
    <w:name w:val="Основной текст с отступом Знак"/>
    <w:link w:val="a8"/>
    <w:rsid w:val="00EF0A03"/>
    <w:rPr>
      <w:sz w:val="28"/>
    </w:rPr>
  </w:style>
  <w:style w:type="character" w:customStyle="1" w:styleId="22">
    <w:name w:val="Основной текст 2 Знак"/>
    <w:link w:val="21"/>
    <w:rsid w:val="00EF0A03"/>
    <w:rPr>
      <w:sz w:val="28"/>
      <w:szCs w:val="24"/>
    </w:rPr>
  </w:style>
  <w:style w:type="character" w:customStyle="1" w:styleId="ac">
    <w:name w:val="Название Знак"/>
    <w:link w:val="ab"/>
    <w:rsid w:val="00EF0A03"/>
    <w:rPr>
      <w:sz w:val="28"/>
      <w:szCs w:val="28"/>
    </w:rPr>
  </w:style>
  <w:style w:type="character" w:customStyle="1" w:styleId="32">
    <w:name w:val="Основной текст 3 Знак"/>
    <w:link w:val="31"/>
    <w:rsid w:val="00EF0A03"/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EF0A03"/>
    <w:rPr>
      <w:sz w:val="16"/>
      <w:szCs w:val="16"/>
    </w:rPr>
  </w:style>
  <w:style w:type="character" w:customStyle="1" w:styleId="ae">
    <w:name w:val="Подзаголовок Знак"/>
    <w:link w:val="ad"/>
    <w:rsid w:val="00EF0A03"/>
    <w:rPr>
      <w:b/>
      <w:bCs/>
      <w:color w:val="000000"/>
      <w:sz w:val="28"/>
      <w:szCs w:val="28"/>
    </w:rPr>
  </w:style>
  <w:style w:type="character" w:customStyle="1" w:styleId="af0">
    <w:name w:val="Нижний колонтитул Знак"/>
    <w:link w:val="af"/>
    <w:uiPriority w:val="99"/>
    <w:rsid w:val="00EF0A03"/>
    <w:rPr>
      <w:sz w:val="28"/>
      <w:szCs w:val="24"/>
      <w:lang w:val="en-US"/>
    </w:rPr>
  </w:style>
  <w:style w:type="paragraph" w:styleId="afb">
    <w:name w:val="Balloon Text"/>
    <w:basedOn w:val="a"/>
    <w:link w:val="afc"/>
    <w:uiPriority w:val="99"/>
    <w:unhideWhenUsed/>
    <w:rsid w:val="00EF0A0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Текст выноски Знак"/>
    <w:link w:val="afb"/>
    <w:uiPriority w:val="99"/>
    <w:rsid w:val="00EF0A03"/>
    <w:rPr>
      <w:rFonts w:ascii="Tahoma" w:eastAsia="Times New Roman" w:hAnsi="Tahoma" w:cs="Tahoma"/>
      <w:sz w:val="16"/>
      <w:szCs w:val="16"/>
    </w:rPr>
  </w:style>
  <w:style w:type="paragraph" w:customStyle="1" w:styleId="310">
    <w:name w:val="Основной текст с отступом 31"/>
    <w:basedOn w:val="a"/>
    <w:rsid w:val="00B75EAB"/>
    <w:pPr>
      <w:overflowPunct w:val="0"/>
      <w:autoSpaceDE w:val="0"/>
      <w:autoSpaceDN w:val="0"/>
      <w:adjustRightInd w:val="0"/>
      <w:ind w:firstLine="741"/>
      <w:jc w:val="center"/>
    </w:pPr>
    <w:rPr>
      <w:rFonts w:eastAsia="Times New Roman"/>
      <w:sz w:val="28"/>
      <w:szCs w:val="20"/>
      <w:u w:val="single"/>
      <w:lang w:eastAsia="ru-RU"/>
    </w:rPr>
  </w:style>
  <w:style w:type="character" w:customStyle="1" w:styleId="afa">
    <w:name w:val="Текст Знак"/>
    <w:link w:val="af9"/>
    <w:rsid w:val="00BD761A"/>
    <w:rPr>
      <w:rFonts w:ascii="Courier New" w:hAnsi="Courier New"/>
    </w:rPr>
  </w:style>
  <w:style w:type="paragraph" w:customStyle="1" w:styleId="13">
    <w:name w:val="Обычный1"/>
    <w:rsid w:val="00261305"/>
    <w:pPr>
      <w:widowControl w:val="0"/>
    </w:pPr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1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20F1A-7AFF-4058-97D4-993706897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32251</Words>
  <Characters>183833</Characters>
  <Application>Microsoft Office Word</Application>
  <DocSecurity>0</DocSecurity>
  <Lines>1531</Lines>
  <Paragraphs>431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</vt:lpstr>
    </vt:vector>
  </TitlesOfParts>
  <Company/>
  <LinksUpToDate>false</LinksUpToDate>
  <CharactersWithSpaces>215653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</dc:title>
  <dc:subject/>
  <dc:creator> Пользователь</dc:creator>
  <cp:keywords/>
  <cp:lastModifiedBy>Ким Пётр Анатольевич</cp:lastModifiedBy>
  <cp:revision>2</cp:revision>
  <cp:lastPrinted>2010-11-13T06:49:00Z</cp:lastPrinted>
  <dcterms:created xsi:type="dcterms:W3CDTF">2012-10-11T07:05:00Z</dcterms:created>
  <dcterms:modified xsi:type="dcterms:W3CDTF">2012-10-11T07:05:00Z</dcterms:modified>
</cp:coreProperties>
</file>