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Pr="00425A72" w:rsidRDefault="0037453B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5A72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37453B" w:rsidRPr="00425A72" w:rsidRDefault="00110DC3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72">
        <w:rPr>
          <w:rFonts w:ascii="Times New Roman" w:hAnsi="Times New Roman" w:cs="Times New Roman"/>
          <w:b/>
          <w:sz w:val="28"/>
          <w:szCs w:val="28"/>
        </w:rPr>
        <w:t>УСТЬ-ИЗЕССКОГО</w:t>
      </w:r>
      <w:r w:rsidR="0037453B" w:rsidRPr="00425A72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37453B" w:rsidRPr="00425A72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72">
        <w:rPr>
          <w:rFonts w:ascii="Times New Roman" w:hAnsi="Times New Roman" w:cs="Times New Roman"/>
          <w:b/>
          <w:sz w:val="28"/>
          <w:szCs w:val="28"/>
        </w:rPr>
        <w:t>ВЕНГЕРОВСКОГО РАЙОНА, НОВОСИБИРСКОЙ ОБЛАСТИ</w:t>
      </w:r>
    </w:p>
    <w:p w:rsidR="0037453B" w:rsidRPr="00425A72" w:rsidRDefault="0037453B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72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425A72" w:rsidRDefault="00425A72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3B" w:rsidRPr="00425A72" w:rsidRDefault="0037453B" w:rsidP="00374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A7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25A7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7453B" w:rsidRPr="000F3C23" w:rsidRDefault="0037453B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/</w:t>
      </w:r>
      <w:r w:rsidR="0029697E">
        <w:rPr>
          <w:rFonts w:ascii="Times New Roman" w:hAnsi="Times New Roman" w:cs="Times New Roman"/>
          <w:sz w:val="28"/>
          <w:szCs w:val="28"/>
        </w:rPr>
        <w:t>……</w:t>
      </w:r>
      <w:r w:rsidRPr="000F3C23">
        <w:rPr>
          <w:rFonts w:ascii="Times New Roman" w:hAnsi="Times New Roman" w:cs="Times New Roman"/>
          <w:sz w:val="28"/>
          <w:szCs w:val="28"/>
        </w:rPr>
        <w:t xml:space="preserve"> сессия/</w:t>
      </w:r>
    </w:p>
    <w:p w:rsidR="00642851" w:rsidRPr="000F3C23" w:rsidRDefault="0064285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DC3" w:rsidRPr="000F3C23" w:rsidRDefault="00110DC3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</w:t>
      </w:r>
      <w:proofErr w:type="spellEnd"/>
    </w:p>
    <w:p w:rsidR="0037453B" w:rsidRPr="000F3C23" w:rsidRDefault="0037453B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от </w:t>
      </w:r>
      <w:r w:rsidR="0029697E">
        <w:rPr>
          <w:rFonts w:ascii="Times New Roman" w:hAnsi="Times New Roman" w:cs="Times New Roman"/>
          <w:sz w:val="28"/>
          <w:szCs w:val="28"/>
        </w:rPr>
        <w:t xml:space="preserve">….                                                                                     </w:t>
      </w:r>
      <w:r w:rsidRPr="000F3C23">
        <w:rPr>
          <w:rFonts w:ascii="Times New Roman" w:hAnsi="Times New Roman" w:cs="Times New Roman"/>
          <w:sz w:val="28"/>
          <w:szCs w:val="28"/>
        </w:rPr>
        <w:t xml:space="preserve">№ </w:t>
      </w:r>
      <w:r w:rsidR="0029697E">
        <w:rPr>
          <w:rFonts w:ascii="Times New Roman" w:hAnsi="Times New Roman" w:cs="Times New Roman"/>
          <w:sz w:val="28"/>
          <w:szCs w:val="28"/>
        </w:rPr>
        <w:t>…..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849" w:rsidRPr="000F3C23" w:rsidRDefault="00642851" w:rsidP="00642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О противодействии незаконному обороту наркотиков и распространению </w:t>
      </w:r>
    </w:p>
    <w:p w:rsidR="00164A78" w:rsidRPr="000F3C23" w:rsidRDefault="00164A78" w:rsidP="00642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</w:t>
      </w:r>
      <w:r w:rsidR="00642851" w:rsidRPr="000F3C23">
        <w:rPr>
          <w:rFonts w:ascii="Times New Roman" w:hAnsi="Times New Roman" w:cs="Times New Roman"/>
          <w:sz w:val="28"/>
          <w:szCs w:val="28"/>
        </w:rPr>
        <w:t>аркомании</w:t>
      </w:r>
      <w:r w:rsidRPr="000F3C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</w:t>
      </w:r>
    </w:p>
    <w:p w:rsidR="00642851" w:rsidRPr="000F3C23" w:rsidRDefault="00164A78" w:rsidP="00642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42851" w:rsidRPr="000F3C23" w:rsidRDefault="00642851" w:rsidP="00642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CD1" w:rsidRPr="000F3C23" w:rsidRDefault="00642851" w:rsidP="00A0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В соответствии с п.2 ст.7 Федерального закона от 8 января 1998г. .№ 3-ФЗ «О наркотических средствах и психотропных веществах», </w:t>
      </w:r>
      <w:r w:rsidR="00A06849" w:rsidRPr="000F3C2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18.10.2007 N 1374 "О дополнительных мерах по прот</w:t>
      </w:r>
      <w:r w:rsidR="00A06849" w:rsidRPr="000F3C23">
        <w:rPr>
          <w:rFonts w:ascii="Times New Roman" w:hAnsi="Times New Roman" w:cs="Times New Roman"/>
          <w:sz w:val="28"/>
          <w:szCs w:val="28"/>
        </w:rPr>
        <w:t>и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водействию незаконному обороту наркотических средств, психотропных веществ и их </w:t>
      </w:r>
      <w:proofErr w:type="spellStart"/>
      <w:r w:rsidR="00A06849"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", Уставом  </w:t>
      </w:r>
      <w:proofErr w:type="spellStart"/>
      <w:r w:rsidR="00A06849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сельсовета, в целях координации деятельности по противодействию незаконному обороту наркотических сре</w:t>
      </w:r>
      <w:proofErr w:type="gramStart"/>
      <w:r w:rsidR="00A06849" w:rsidRPr="000F3C23">
        <w:rPr>
          <w:rFonts w:ascii="Times New Roman" w:hAnsi="Times New Roman" w:cs="Times New Roman"/>
          <w:sz w:val="28"/>
          <w:szCs w:val="28"/>
        </w:rPr>
        <w:t>дств пс</w:t>
      </w:r>
      <w:proofErr w:type="gram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ихотропных веществ и их </w:t>
      </w:r>
      <w:proofErr w:type="spellStart"/>
      <w:r w:rsidR="00A06849"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06849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</w:t>
      </w:r>
      <w:r w:rsidR="00A06849" w:rsidRPr="000F3C23">
        <w:rPr>
          <w:rFonts w:ascii="Times New Roman" w:hAnsi="Times New Roman" w:cs="Times New Roman"/>
          <w:sz w:val="28"/>
          <w:szCs w:val="28"/>
        </w:rPr>
        <w:t>е</w:t>
      </w:r>
      <w:r w:rsidR="00A06849" w:rsidRPr="000F3C23">
        <w:rPr>
          <w:rFonts w:ascii="Times New Roman" w:hAnsi="Times New Roman" w:cs="Times New Roman"/>
          <w:sz w:val="28"/>
          <w:szCs w:val="28"/>
        </w:rPr>
        <w:t>та</w:t>
      </w:r>
      <w:r w:rsidR="0037453B" w:rsidRPr="000F3C23">
        <w:rPr>
          <w:rFonts w:ascii="Times New Roman" w:hAnsi="Times New Roman" w:cs="Times New Roman"/>
          <w:sz w:val="28"/>
          <w:szCs w:val="28"/>
        </w:rPr>
        <w:t>,</w:t>
      </w:r>
    </w:p>
    <w:p w:rsidR="0037453B" w:rsidRPr="000F3C23" w:rsidRDefault="00505CD1" w:rsidP="0050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A06849" w:rsidRPr="000F3C23" w:rsidRDefault="00A06849" w:rsidP="00EA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Образовать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комиссию </w:t>
      </w:r>
      <w:proofErr w:type="spellStart"/>
      <w:r w:rsidR="00EA6A3A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A6A3A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164A78" w:rsidRPr="000F3C23" w:rsidRDefault="00A06849" w:rsidP="00EA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2. Утвердить прилагаемое Положение об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EA6A3A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A6A3A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A06849" w:rsidRPr="000F3C23" w:rsidRDefault="00A06849" w:rsidP="00EA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3. Утвердить прилагаемый состав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EA6A3A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A6A3A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EA6A3A" w:rsidRPr="000F3C23" w:rsidRDefault="00EA6A3A" w:rsidP="00EA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4. Утвердить </w:t>
      </w:r>
      <w:proofErr w:type="spellStart"/>
      <w:r w:rsidR="00B0460C" w:rsidRPr="000F3C23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B0460C" w:rsidRPr="000F3C23">
        <w:rPr>
          <w:rFonts w:ascii="Times New Roman" w:hAnsi="Times New Roman" w:cs="Times New Roman"/>
          <w:sz w:val="28"/>
          <w:szCs w:val="28"/>
        </w:rPr>
        <w:t xml:space="preserve"> п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рограмму </w:t>
      </w:r>
      <w:proofErr w:type="spellStart"/>
      <w:r w:rsidR="00634DFB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64A78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33A3F" w:rsidRPr="000F3C23">
        <w:rPr>
          <w:rFonts w:ascii="Times New Roman" w:hAnsi="Times New Roman" w:cs="Times New Roman"/>
          <w:sz w:val="28"/>
          <w:szCs w:val="28"/>
        </w:rPr>
        <w:t>по противодействию</w:t>
      </w:r>
      <w:r w:rsidRPr="000F3C23">
        <w:rPr>
          <w:rFonts w:ascii="Times New Roman" w:hAnsi="Times New Roman" w:cs="Times New Roman"/>
          <w:sz w:val="28"/>
          <w:szCs w:val="28"/>
        </w:rPr>
        <w:t xml:space="preserve"> незаконному обороту наркотиков и распространению нарком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 xml:space="preserve">нии на территории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E2C61" w:rsidRPr="000F3C23">
        <w:rPr>
          <w:rFonts w:ascii="Times New Roman" w:hAnsi="Times New Roman" w:cs="Times New Roman"/>
          <w:sz w:val="28"/>
          <w:szCs w:val="28"/>
        </w:rPr>
        <w:t xml:space="preserve"> на 2016г.-2020 годы.</w:t>
      </w:r>
    </w:p>
    <w:p w:rsidR="00AA7A21" w:rsidRPr="000F3C23" w:rsidRDefault="00833A3F" w:rsidP="0083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5.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Настоящее решение направить Главе </w:t>
      </w:r>
      <w:proofErr w:type="spellStart"/>
      <w:r w:rsidR="00110DC3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A7A21" w:rsidRPr="000F3C23">
        <w:rPr>
          <w:rFonts w:ascii="Times New Roman" w:hAnsi="Times New Roman" w:cs="Times New Roman"/>
          <w:sz w:val="28"/>
          <w:szCs w:val="28"/>
        </w:rPr>
        <w:t xml:space="preserve">  сельсовета Венг</w:t>
      </w:r>
      <w:r w:rsidR="00AA7A21" w:rsidRPr="000F3C23">
        <w:rPr>
          <w:rFonts w:ascii="Times New Roman" w:hAnsi="Times New Roman" w:cs="Times New Roman"/>
          <w:sz w:val="28"/>
          <w:szCs w:val="28"/>
        </w:rPr>
        <w:t>е</w:t>
      </w:r>
      <w:r w:rsidR="00AA7A21" w:rsidRPr="000F3C23">
        <w:rPr>
          <w:rFonts w:ascii="Times New Roman" w:hAnsi="Times New Roman" w:cs="Times New Roman"/>
          <w:sz w:val="28"/>
          <w:szCs w:val="28"/>
        </w:rPr>
        <w:t>ровского района Новосибирской области для подписания, опубликования и ра</w:t>
      </w:r>
      <w:r w:rsidR="00AA7A21" w:rsidRPr="000F3C23">
        <w:rPr>
          <w:rFonts w:ascii="Times New Roman" w:hAnsi="Times New Roman" w:cs="Times New Roman"/>
          <w:sz w:val="28"/>
          <w:szCs w:val="28"/>
        </w:rPr>
        <w:t>з</w:t>
      </w:r>
      <w:r w:rsidR="00AA7A21" w:rsidRPr="000F3C23">
        <w:rPr>
          <w:rFonts w:ascii="Times New Roman" w:hAnsi="Times New Roman" w:cs="Times New Roman"/>
          <w:sz w:val="28"/>
          <w:szCs w:val="28"/>
        </w:rPr>
        <w:t>мещения на сайте администрации.</w:t>
      </w:r>
    </w:p>
    <w:p w:rsidR="00AA7A21" w:rsidRPr="000F3C23" w:rsidRDefault="00AA7A21" w:rsidP="00AA7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10DC3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           </w:t>
      </w:r>
    </w:p>
    <w:p w:rsidR="00AA7A21" w:rsidRPr="000F3C23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        </w:t>
      </w:r>
      <w:r w:rsidR="00110DC3" w:rsidRPr="000F3C23">
        <w:rPr>
          <w:rFonts w:ascii="Times New Roman" w:hAnsi="Times New Roman" w:cs="Times New Roman"/>
          <w:sz w:val="28"/>
          <w:szCs w:val="28"/>
        </w:rPr>
        <w:t>Н.Ф. Кузовков</w:t>
      </w:r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EC2" w:rsidRDefault="005B3EC2" w:rsidP="005B3E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833A3F" w:rsidP="005B3E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A7A21" w:rsidRPr="000F3C23">
        <w:rPr>
          <w:rFonts w:ascii="Times New Roman" w:hAnsi="Times New Roman" w:cs="Times New Roman"/>
          <w:sz w:val="28"/>
          <w:szCs w:val="28"/>
        </w:rPr>
        <w:t>О</w:t>
      </w:r>
      <w:r w:rsidR="00574CF8" w:rsidRPr="000F3C23">
        <w:rPr>
          <w:rFonts w:ascii="Times New Roman" w:hAnsi="Times New Roman" w:cs="Times New Roman"/>
          <w:sz w:val="28"/>
          <w:szCs w:val="28"/>
        </w:rPr>
        <w:t>:</w:t>
      </w:r>
    </w:p>
    <w:p w:rsidR="005B3EC2" w:rsidRDefault="00AA7A21" w:rsidP="005B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5B3EC2" w:rsidRDefault="00110DC3" w:rsidP="005B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5B3EC2">
        <w:rPr>
          <w:rFonts w:ascii="Times New Roman" w:hAnsi="Times New Roman" w:cs="Times New Roman"/>
          <w:sz w:val="28"/>
          <w:szCs w:val="28"/>
        </w:rPr>
        <w:t xml:space="preserve"> </w:t>
      </w:r>
      <w:r w:rsidR="00AA7A21" w:rsidRPr="000F3C23">
        <w:rPr>
          <w:rFonts w:ascii="Times New Roman" w:hAnsi="Times New Roman" w:cs="Times New Roman"/>
          <w:sz w:val="28"/>
          <w:szCs w:val="28"/>
        </w:rPr>
        <w:t>сельсовета</w:t>
      </w:r>
    </w:p>
    <w:p w:rsidR="00AA7A21" w:rsidRPr="000F3C23" w:rsidRDefault="00AA7A21" w:rsidP="005B3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Венгеровского  района</w:t>
      </w:r>
    </w:p>
    <w:p w:rsidR="00AA7A21" w:rsidRPr="000F3C23" w:rsidRDefault="00AA7A21" w:rsidP="005B3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AA7A21" w:rsidRPr="000F3C23" w:rsidRDefault="00425A72" w:rsidP="005B3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7A21" w:rsidRPr="000F3C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97E">
        <w:rPr>
          <w:rFonts w:ascii="Times New Roman" w:hAnsi="Times New Roman" w:cs="Times New Roman"/>
          <w:sz w:val="28"/>
          <w:szCs w:val="28"/>
        </w:rPr>
        <w:t>……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№ </w:t>
      </w:r>
      <w:r w:rsidR="0029697E">
        <w:rPr>
          <w:rFonts w:ascii="Times New Roman" w:hAnsi="Times New Roman" w:cs="Times New Roman"/>
          <w:sz w:val="28"/>
          <w:szCs w:val="28"/>
        </w:rPr>
        <w:t>…..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7A21" w:rsidRPr="000F3C23" w:rsidRDefault="00AA7A21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ED3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Положение</w:t>
      </w:r>
    </w:p>
    <w:p w:rsidR="00833A3F" w:rsidRPr="000F3C23" w:rsidRDefault="00833A3F" w:rsidP="0016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ED3AF6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</w:t>
      </w:r>
      <w:r w:rsidR="00164A78" w:rsidRPr="000F3C23">
        <w:rPr>
          <w:rFonts w:ascii="Times New Roman" w:hAnsi="Times New Roman" w:cs="Times New Roman"/>
          <w:sz w:val="28"/>
          <w:szCs w:val="28"/>
        </w:rPr>
        <w:t>й</w:t>
      </w:r>
      <w:r w:rsidR="00164A78" w:rsidRPr="000F3C23">
        <w:rPr>
          <w:rFonts w:ascii="Times New Roman" w:hAnsi="Times New Roman" w:cs="Times New Roman"/>
          <w:sz w:val="28"/>
          <w:szCs w:val="28"/>
        </w:rPr>
        <w:t>она Новосибирской области</w:t>
      </w:r>
    </w:p>
    <w:p w:rsidR="00ED3AF6" w:rsidRPr="000F3C23" w:rsidRDefault="00ED3AF6" w:rsidP="00ED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ED3AF6" w:rsidRPr="000F3C23">
        <w:rPr>
          <w:rFonts w:ascii="Times New Roman" w:hAnsi="Times New Roman" w:cs="Times New Roman"/>
          <w:sz w:val="28"/>
          <w:szCs w:val="28"/>
        </w:rPr>
        <w:t>Усть-Изесскогосельсовета</w:t>
      </w:r>
      <w:r w:rsidR="00164A78" w:rsidRPr="000F3C23">
        <w:rPr>
          <w:rFonts w:ascii="Times New Roman" w:hAnsi="Times New Roman" w:cs="Times New Roman"/>
          <w:sz w:val="28"/>
          <w:szCs w:val="28"/>
        </w:rPr>
        <w:t>Венгеровского</w:t>
      </w:r>
      <w:proofErr w:type="spellEnd"/>
      <w:r w:rsidR="00164A78" w:rsidRPr="000F3C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(далее - Комиссия) является органом, осущест</w:t>
      </w:r>
      <w:r w:rsidRPr="000F3C23">
        <w:rPr>
          <w:rFonts w:ascii="Times New Roman" w:hAnsi="Times New Roman" w:cs="Times New Roman"/>
          <w:sz w:val="28"/>
          <w:szCs w:val="28"/>
        </w:rPr>
        <w:t>в</w:t>
      </w:r>
      <w:r w:rsidRPr="000F3C23">
        <w:rPr>
          <w:rFonts w:ascii="Times New Roman" w:hAnsi="Times New Roman" w:cs="Times New Roman"/>
          <w:sz w:val="28"/>
          <w:szCs w:val="28"/>
        </w:rPr>
        <w:t xml:space="preserve">ляющим координацию деятельности на территории </w:t>
      </w:r>
      <w:proofErr w:type="spellStart"/>
      <w:r w:rsidR="00ED3AF6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</w:t>
      </w:r>
      <w:r w:rsidRPr="000F3C23">
        <w:rPr>
          <w:rFonts w:ascii="Times New Roman" w:hAnsi="Times New Roman" w:cs="Times New Roman"/>
          <w:sz w:val="28"/>
          <w:szCs w:val="28"/>
        </w:rPr>
        <w:t>й</w:t>
      </w:r>
      <w:r w:rsidRPr="000F3C23">
        <w:rPr>
          <w:rFonts w:ascii="Times New Roman" w:hAnsi="Times New Roman" w:cs="Times New Roman"/>
          <w:sz w:val="28"/>
          <w:szCs w:val="28"/>
        </w:rPr>
        <w:t>ской Федерации, федеральными конституционными законами, федеральными з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>ми, Указами и Р</w:t>
      </w:r>
      <w:r w:rsidRPr="000F3C23">
        <w:rPr>
          <w:rFonts w:ascii="Times New Roman" w:hAnsi="Times New Roman" w:cs="Times New Roman"/>
          <w:sz w:val="28"/>
          <w:szCs w:val="28"/>
        </w:rPr>
        <w:t>аспоряжениями П</w:t>
      </w:r>
      <w:r w:rsidR="001D27C4" w:rsidRPr="000F3C23">
        <w:rPr>
          <w:rFonts w:ascii="Times New Roman" w:hAnsi="Times New Roman" w:cs="Times New Roman"/>
          <w:sz w:val="28"/>
          <w:szCs w:val="28"/>
        </w:rPr>
        <w:t>резидента Российской Федер</w:t>
      </w:r>
      <w:r w:rsidR="001D27C4" w:rsidRPr="000F3C23">
        <w:rPr>
          <w:rFonts w:ascii="Times New Roman" w:hAnsi="Times New Roman" w:cs="Times New Roman"/>
          <w:sz w:val="28"/>
          <w:szCs w:val="28"/>
        </w:rPr>
        <w:t>а</w:t>
      </w:r>
      <w:r w:rsidR="001D27C4" w:rsidRPr="000F3C23">
        <w:rPr>
          <w:rFonts w:ascii="Times New Roman" w:hAnsi="Times New Roman" w:cs="Times New Roman"/>
          <w:sz w:val="28"/>
          <w:szCs w:val="28"/>
        </w:rPr>
        <w:t>ции,</w:t>
      </w:r>
      <w:r w:rsidR="00ED3AF6" w:rsidRPr="000F3C23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 закона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ми и </w:t>
      </w:r>
      <w:r w:rsidRPr="000F3C23">
        <w:rPr>
          <w:rFonts w:ascii="Times New Roman" w:hAnsi="Times New Roman" w:cs="Times New Roman"/>
          <w:sz w:val="28"/>
          <w:szCs w:val="28"/>
        </w:rPr>
        <w:t>нормативными правовыми актами Новосибирской области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 и Губерн</w:t>
      </w:r>
      <w:r w:rsidR="00ED3AF6" w:rsidRPr="000F3C23">
        <w:rPr>
          <w:rFonts w:ascii="Times New Roman" w:hAnsi="Times New Roman" w:cs="Times New Roman"/>
          <w:sz w:val="28"/>
          <w:szCs w:val="28"/>
        </w:rPr>
        <w:t>а</w:t>
      </w:r>
      <w:r w:rsidR="00ED3AF6" w:rsidRPr="000F3C23">
        <w:rPr>
          <w:rFonts w:ascii="Times New Roman" w:hAnsi="Times New Roman" w:cs="Times New Roman"/>
          <w:sz w:val="28"/>
          <w:szCs w:val="28"/>
        </w:rPr>
        <w:t>тора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ED3AF6" w:rsidRPr="000F3C23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</w:t>
      </w:r>
      <w:r w:rsidR="00ED3AF6" w:rsidRPr="000F3C23">
        <w:rPr>
          <w:rFonts w:ascii="Times New Roman" w:hAnsi="Times New Roman" w:cs="Times New Roman"/>
          <w:sz w:val="28"/>
          <w:szCs w:val="28"/>
        </w:rPr>
        <w:t>а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ми органов местного самоуправления </w:t>
      </w:r>
      <w:proofErr w:type="spellStart"/>
      <w:r w:rsidR="00ED3AF6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, а также н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стоящим Положением.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3. Председателем Комиссии является Глава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 Ве</w:t>
      </w:r>
      <w:r w:rsidR="001D27C4" w:rsidRPr="000F3C23">
        <w:rPr>
          <w:rFonts w:ascii="Times New Roman" w:hAnsi="Times New Roman" w:cs="Times New Roman"/>
          <w:sz w:val="28"/>
          <w:szCs w:val="28"/>
        </w:rPr>
        <w:t>н</w:t>
      </w:r>
      <w:r w:rsidR="001D27C4" w:rsidRPr="000F3C23">
        <w:rPr>
          <w:rFonts w:ascii="Times New Roman" w:hAnsi="Times New Roman" w:cs="Times New Roman"/>
          <w:sz w:val="28"/>
          <w:szCs w:val="28"/>
        </w:rPr>
        <w:t>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, который имеет заместите</w:t>
      </w:r>
      <w:r w:rsidR="001D27C4" w:rsidRPr="000F3C23">
        <w:rPr>
          <w:rFonts w:ascii="Times New Roman" w:hAnsi="Times New Roman" w:cs="Times New Roman"/>
          <w:sz w:val="28"/>
          <w:szCs w:val="28"/>
        </w:rPr>
        <w:t>ля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1D27C4" w:rsidRPr="000F3C23">
        <w:rPr>
          <w:rFonts w:ascii="Times New Roman" w:hAnsi="Times New Roman" w:cs="Times New Roman"/>
          <w:sz w:val="28"/>
          <w:szCs w:val="28"/>
        </w:rPr>
        <w:t>из</w:t>
      </w:r>
      <w:r w:rsidRPr="000F3C23">
        <w:rPr>
          <w:rFonts w:ascii="Times New Roman" w:hAnsi="Times New Roman" w:cs="Times New Roman"/>
          <w:sz w:val="28"/>
          <w:szCs w:val="28"/>
        </w:rPr>
        <w:t xml:space="preserve"> сост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в</w:t>
      </w:r>
      <w:r w:rsidR="001D27C4"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1D27C4" w:rsidRPr="000F3C23">
        <w:rPr>
          <w:rFonts w:ascii="Times New Roman" w:hAnsi="Times New Roman" w:cs="Times New Roman"/>
          <w:sz w:val="28"/>
          <w:szCs w:val="28"/>
        </w:rPr>
        <w:t>сии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CF2BFB" w:rsidRPr="000F3C23" w:rsidRDefault="00CF2BFB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З</w:t>
      </w:r>
      <w:r w:rsidR="00C9514A" w:rsidRPr="000F3C23">
        <w:rPr>
          <w:rFonts w:ascii="Times New Roman" w:hAnsi="Times New Roman" w:cs="Times New Roman"/>
          <w:sz w:val="28"/>
          <w:szCs w:val="28"/>
        </w:rPr>
        <w:t>аместитель председателя К</w:t>
      </w:r>
      <w:r w:rsidRPr="000F3C23">
        <w:rPr>
          <w:rFonts w:ascii="Times New Roman" w:hAnsi="Times New Roman" w:cs="Times New Roman"/>
          <w:sz w:val="28"/>
          <w:szCs w:val="28"/>
        </w:rPr>
        <w:t>омиссии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и секретарь Комиссии избираются из состава членов комиссии простым большинством голосов на первом организац</w:t>
      </w:r>
      <w:r w:rsidR="00C9514A" w:rsidRPr="000F3C23">
        <w:rPr>
          <w:rFonts w:ascii="Times New Roman" w:hAnsi="Times New Roman" w:cs="Times New Roman"/>
          <w:sz w:val="28"/>
          <w:szCs w:val="28"/>
        </w:rPr>
        <w:t>и</w:t>
      </w:r>
      <w:r w:rsidR="00C9514A" w:rsidRPr="000F3C23">
        <w:rPr>
          <w:rFonts w:ascii="Times New Roman" w:hAnsi="Times New Roman" w:cs="Times New Roman"/>
          <w:sz w:val="28"/>
          <w:szCs w:val="28"/>
        </w:rPr>
        <w:t>онном заседании.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4. Комиссия осуществляет свою деятельность во взаимодействии с антина</w:t>
      </w:r>
      <w:r w:rsidRPr="000F3C23">
        <w:rPr>
          <w:rFonts w:ascii="Times New Roman" w:hAnsi="Times New Roman" w:cs="Times New Roman"/>
          <w:sz w:val="28"/>
          <w:szCs w:val="28"/>
        </w:rPr>
        <w:t>р</w:t>
      </w:r>
      <w:r w:rsidRPr="000F3C23">
        <w:rPr>
          <w:rFonts w:ascii="Times New Roman" w:hAnsi="Times New Roman" w:cs="Times New Roman"/>
          <w:sz w:val="28"/>
          <w:szCs w:val="28"/>
        </w:rPr>
        <w:t>котической комиссией Новосибирской области, подразделениями территориал</w:t>
      </w:r>
      <w:r w:rsidRPr="000F3C23">
        <w:rPr>
          <w:rFonts w:ascii="Times New Roman" w:hAnsi="Times New Roman" w:cs="Times New Roman"/>
          <w:sz w:val="28"/>
          <w:szCs w:val="28"/>
        </w:rPr>
        <w:t>ь</w:t>
      </w:r>
      <w:r w:rsidRPr="000F3C23">
        <w:rPr>
          <w:rFonts w:ascii="Times New Roman" w:hAnsi="Times New Roman" w:cs="Times New Roman"/>
          <w:sz w:val="28"/>
          <w:szCs w:val="28"/>
        </w:rPr>
        <w:t xml:space="preserve">ных федеральных органов, расположенными 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</w:t>
      </w:r>
      <w:r w:rsidR="001D27C4" w:rsidRPr="000F3C23">
        <w:rPr>
          <w:rFonts w:ascii="Times New Roman" w:hAnsi="Times New Roman" w:cs="Times New Roman"/>
          <w:sz w:val="28"/>
          <w:szCs w:val="28"/>
        </w:rPr>
        <w:t>ь</w:t>
      </w:r>
      <w:r w:rsidR="001D27C4" w:rsidRPr="000F3C23">
        <w:rPr>
          <w:rFonts w:ascii="Times New Roman" w:hAnsi="Times New Roman" w:cs="Times New Roman"/>
          <w:sz w:val="28"/>
          <w:szCs w:val="28"/>
        </w:rPr>
        <w:t>совета</w:t>
      </w:r>
      <w:r w:rsidRPr="000F3C23">
        <w:rPr>
          <w:rFonts w:ascii="Times New Roman" w:hAnsi="Times New Roman" w:cs="Times New Roman"/>
          <w:sz w:val="28"/>
          <w:szCs w:val="28"/>
        </w:rPr>
        <w:t>, органами исполнительной власти Новосибирской области, организациями и общественными объединениями.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5. Состав Комиссии определяется и утверждается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6. Основными задачами Комиссии являются: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а) координация деятельности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по противодействию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б) содействие антинаркотической комиссии Новосибирской области в ре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 xml:space="preserve">лизации государственной политики в области по противодействию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, выпо</w:t>
      </w:r>
      <w:r w:rsidRPr="000F3C23">
        <w:rPr>
          <w:rFonts w:ascii="Times New Roman" w:hAnsi="Times New Roman" w:cs="Times New Roman"/>
          <w:sz w:val="28"/>
          <w:szCs w:val="28"/>
        </w:rPr>
        <w:t>л</w:t>
      </w:r>
      <w:r w:rsidRPr="000F3C23">
        <w:rPr>
          <w:rFonts w:ascii="Times New Roman" w:hAnsi="Times New Roman" w:cs="Times New Roman"/>
          <w:sz w:val="28"/>
          <w:szCs w:val="28"/>
        </w:rPr>
        <w:t>нении решений Государственного антинаркотического комитета, а также подг</w:t>
      </w:r>
      <w:r w:rsidRPr="000F3C23">
        <w:rPr>
          <w:rFonts w:ascii="Times New Roman" w:hAnsi="Times New Roman" w:cs="Times New Roman"/>
          <w:sz w:val="28"/>
          <w:szCs w:val="28"/>
        </w:rPr>
        <w:t>о</w:t>
      </w:r>
      <w:r w:rsidRPr="000F3C23">
        <w:rPr>
          <w:rFonts w:ascii="Times New Roman" w:hAnsi="Times New Roman" w:cs="Times New Roman"/>
          <w:sz w:val="28"/>
          <w:szCs w:val="28"/>
        </w:rPr>
        <w:lastRenderedPageBreak/>
        <w:t>товка предложений в антинаркотическую комиссию Новосибирской области по совершенствованию данного рода деятельности на территории Новосибирской области;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в) мониторинг социально-экономических и иных процессов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, оказывающих влияние на ситуацию в области прот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>водействия наркомании;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г) разработка мер по профилактике наркомании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, устранению причин и условий, способствующих ее проя</w:t>
      </w:r>
      <w:r w:rsidRPr="000F3C23">
        <w:rPr>
          <w:rFonts w:ascii="Times New Roman" w:hAnsi="Times New Roman" w:cs="Times New Roman"/>
          <w:sz w:val="28"/>
          <w:szCs w:val="28"/>
        </w:rPr>
        <w:t>в</w:t>
      </w:r>
      <w:r w:rsidRPr="000F3C23">
        <w:rPr>
          <w:rFonts w:ascii="Times New Roman" w:hAnsi="Times New Roman" w:cs="Times New Roman"/>
          <w:sz w:val="28"/>
          <w:szCs w:val="28"/>
        </w:rPr>
        <w:t xml:space="preserve">лению, осуществление </w:t>
      </w:r>
      <w:proofErr w:type="gramStart"/>
      <w:r w:rsidRPr="000F3C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C23">
        <w:rPr>
          <w:rFonts w:ascii="Times New Roman" w:hAnsi="Times New Roman" w:cs="Times New Roman"/>
          <w:sz w:val="28"/>
          <w:szCs w:val="28"/>
        </w:rPr>
        <w:t xml:space="preserve"> реализацией этих мер;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д) организация выполнения и контроль в пределах своей компетенции за исполнением решений антинаркотической комиссии Новосибирской области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е)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</w:t>
      </w:r>
      <w:r w:rsidRPr="000F3C23">
        <w:rPr>
          <w:rFonts w:ascii="Times New Roman" w:hAnsi="Times New Roman" w:cs="Times New Roman"/>
          <w:sz w:val="28"/>
          <w:szCs w:val="28"/>
        </w:rPr>
        <w:t>о</w:t>
      </w:r>
      <w:r w:rsidRPr="000F3C23">
        <w:rPr>
          <w:rFonts w:ascii="Times New Roman" w:hAnsi="Times New Roman" w:cs="Times New Roman"/>
          <w:sz w:val="28"/>
          <w:szCs w:val="28"/>
        </w:rPr>
        <w:t>рах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7. Для осуществления своих задач Комиссия имеет право: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касающиеся орган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 xml:space="preserve">зации, координации и совершенствования деятельности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по противодействию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необходимые для де</w:t>
      </w:r>
      <w:r w:rsidRPr="000F3C23">
        <w:rPr>
          <w:rFonts w:ascii="Times New Roman" w:hAnsi="Times New Roman" w:cs="Times New Roman"/>
          <w:sz w:val="28"/>
          <w:szCs w:val="28"/>
        </w:rPr>
        <w:t>я</w:t>
      </w:r>
      <w:r w:rsidRPr="000F3C23">
        <w:rPr>
          <w:rFonts w:ascii="Times New Roman" w:hAnsi="Times New Roman" w:cs="Times New Roman"/>
          <w:sz w:val="28"/>
          <w:szCs w:val="28"/>
        </w:rPr>
        <w:t>тельности Комиссии материалы и информацию от общественных и других орг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 xml:space="preserve">низаций независимо от форм собственности, расположенных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D27C4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в) создавать рабочие органы для изучения вопросов, касающихся профила</w:t>
      </w:r>
      <w:r w:rsidRPr="000F3C23">
        <w:rPr>
          <w:rFonts w:ascii="Times New Roman" w:hAnsi="Times New Roman" w:cs="Times New Roman"/>
          <w:sz w:val="28"/>
          <w:szCs w:val="28"/>
        </w:rPr>
        <w:t>к</w:t>
      </w:r>
      <w:r w:rsidRPr="000F3C23">
        <w:rPr>
          <w:rFonts w:ascii="Times New Roman" w:hAnsi="Times New Roman" w:cs="Times New Roman"/>
          <w:sz w:val="28"/>
          <w:szCs w:val="28"/>
        </w:rPr>
        <w:t xml:space="preserve">тики незаконного оборота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г) привлекать для участия в работе Комиссии должностных лиц и специал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>стов (с их согласия);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д) заслушивать должностных лиц, представители которых входят в состав Комиссии, а также, руководителей предприятий и организаций о принимаемых мерах антинаркотической направленности;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е) вносить в установленном порядке предложения по вопросам противоде</w:t>
      </w:r>
      <w:r w:rsidRPr="000F3C23">
        <w:rPr>
          <w:rFonts w:ascii="Times New Roman" w:hAnsi="Times New Roman" w:cs="Times New Roman"/>
          <w:sz w:val="28"/>
          <w:szCs w:val="28"/>
        </w:rPr>
        <w:t>й</w:t>
      </w:r>
      <w:r w:rsidRPr="000F3C23">
        <w:rPr>
          <w:rFonts w:ascii="Times New Roman" w:hAnsi="Times New Roman" w:cs="Times New Roman"/>
          <w:sz w:val="28"/>
          <w:szCs w:val="28"/>
        </w:rPr>
        <w:t xml:space="preserve">ствия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, требующим решения Главы </w:t>
      </w:r>
      <w:proofErr w:type="spellStart"/>
      <w:r w:rsidR="002D7097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</w:t>
      </w:r>
      <w:r w:rsidRPr="000F3C23">
        <w:rPr>
          <w:rFonts w:ascii="Times New Roman" w:hAnsi="Times New Roman" w:cs="Times New Roman"/>
          <w:sz w:val="28"/>
          <w:szCs w:val="28"/>
        </w:rPr>
        <w:t>р</w:t>
      </w:r>
      <w:r w:rsidRPr="000F3C23">
        <w:rPr>
          <w:rFonts w:ascii="Times New Roman" w:hAnsi="Times New Roman" w:cs="Times New Roman"/>
          <w:sz w:val="28"/>
          <w:szCs w:val="28"/>
        </w:rPr>
        <w:t>котической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D7097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D7097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8. Комиссия осуществляет свою деятельность в соответствии с планом р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боты, принимаемым на заседании Комиссии и утвержденным ее председателем.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Заседание Комиссии проводит председатель Комиссии, а в его отсутствие - заместитель председателя Комиссии. Заседания Комиссии проводятся не реже о</w:t>
      </w:r>
      <w:r w:rsidRPr="000F3C23">
        <w:rPr>
          <w:rFonts w:ascii="Times New Roman" w:hAnsi="Times New Roman" w:cs="Times New Roman"/>
          <w:sz w:val="28"/>
          <w:szCs w:val="28"/>
        </w:rPr>
        <w:t>д</w:t>
      </w:r>
      <w:r w:rsidRPr="000F3C23">
        <w:rPr>
          <w:rFonts w:ascii="Times New Roman" w:hAnsi="Times New Roman" w:cs="Times New Roman"/>
          <w:sz w:val="28"/>
          <w:szCs w:val="28"/>
        </w:rPr>
        <w:t>ного раза в квартал, либо по мере необходимости для безотлагательного рассмо</w:t>
      </w:r>
      <w:r w:rsidRPr="000F3C23">
        <w:rPr>
          <w:rFonts w:ascii="Times New Roman" w:hAnsi="Times New Roman" w:cs="Times New Roman"/>
          <w:sz w:val="28"/>
          <w:szCs w:val="28"/>
        </w:rPr>
        <w:t>т</w:t>
      </w:r>
      <w:r w:rsidRPr="000F3C23">
        <w:rPr>
          <w:rFonts w:ascii="Times New Roman" w:hAnsi="Times New Roman" w:cs="Times New Roman"/>
          <w:sz w:val="28"/>
          <w:szCs w:val="28"/>
        </w:rPr>
        <w:t>рения вопросов, относящихся к ее компетенции.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Подготовку материалов к заседанию Комиссии осуществляют представит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>ли администрации или тех органов, к ведению которых относятся вопросы пов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lastRenderedPageBreak/>
        <w:t xml:space="preserve">стки дня. Материалы представляются заместителю </w:t>
      </w:r>
      <w:r w:rsidR="002D7097" w:rsidRPr="000F3C23">
        <w:rPr>
          <w:rFonts w:ascii="Times New Roman" w:hAnsi="Times New Roman" w:cs="Times New Roman"/>
          <w:sz w:val="28"/>
          <w:szCs w:val="28"/>
        </w:rPr>
        <w:t>председателя</w:t>
      </w:r>
      <w:r w:rsidRPr="000F3C23">
        <w:rPr>
          <w:rFonts w:ascii="Times New Roman" w:hAnsi="Times New Roman" w:cs="Times New Roman"/>
          <w:sz w:val="28"/>
          <w:szCs w:val="28"/>
        </w:rPr>
        <w:t xml:space="preserve"> Комиссии, не </w:t>
      </w:r>
      <w:proofErr w:type="gramStart"/>
      <w:r w:rsidRPr="000F3C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3C23">
        <w:rPr>
          <w:rFonts w:ascii="Times New Roman" w:hAnsi="Times New Roman" w:cs="Times New Roman"/>
          <w:sz w:val="28"/>
          <w:szCs w:val="28"/>
        </w:rPr>
        <w:t xml:space="preserve"> чем за пять дней до даты проведения заседания.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более половины членов комиссии.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>ваемых на заседании вопросов.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</w:t>
      </w:r>
      <w:r w:rsidRPr="000F3C23">
        <w:rPr>
          <w:rFonts w:ascii="Times New Roman" w:hAnsi="Times New Roman" w:cs="Times New Roman"/>
          <w:sz w:val="28"/>
          <w:szCs w:val="28"/>
        </w:rPr>
        <w:t>т</w:t>
      </w:r>
      <w:r w:rsidRPr="000F3C23">
        <w:rPr>
          <w:rFonts w:ascii="Times New Roman" w:hAnsi="Times New Roman" w:cs="Times New Roman"/>
          <w:sz w:val="28"/>
          <w:szCs w:val="28"/>
        </w:rPr>
        <w:t>ствующих на заседании членов Комиссии путем открытого голосования. При р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венстве голосов членов Комиссии, голос председательствующего на заседании является решающим. Решения Комиссии оформляются протоколом заседания, к</w:t>
      </w:r>
      <w:r w:rsidRPr="000F3C23">
        <w:rPr>
          <w:rFonts w:ascii="Times New Roman" w:hAnsi="Times New Roman" w:cs="Times New Roman"/>
          <w:sz w:val="28"/>
          <w:szCs w:val="28"/>
        </w:rPr>
        <w:t>о</w:t>
      </w:r>
      <w:r w:rsidRPr="000F3C23">
        <w:rPr>
          <w:rFonts w:ascii="Times New Roman" w:hAnsi="Times New Roman" w:cs="Times New Roman"/>
          <w:sz w:val="28"/>
          <w:szCs w:val="28"/>
        </w:rPr>
        <w:t>торый подписывают председательствующий на заседании и секретарь Комиссии.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10. Решения, принимаемые Комиссией в соответствии с ее компетенцией, являются обязательными для всех подразделений, представители которых входят в состав Комиссии, а также для других подразделений в пределах </w:t>
      </w:r>
      <w:r w:rsidR="002D7097" w:rsidRPr="000F3C23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2D7097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11. Комиссия информирует антинаркотическую комиссию Новосибирской област</w:t>
      </w:r>
      <w:r w:rsidR="002D7097" w:rsidRPr="000F3C23">
        <w:rPr>
          <w:rFonts w:ascii="Times New Roman" w:hAnsi="Times New Roman" w:cs="Times New Roman"/>
          <w:sz w:val="28"/>
          <w:szCs w:val="28"/>
        </w:rPr>
        <w:t>и по итогам своей деятельности за год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12. Председатель комиссии: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утверждает принятые Комиссией решения и обеспечивает их исполнение;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принимает решение о проведении заседаний комиссии при возникновении необходимости безотлагательного рассмотрения вопросов, относящихся к ее ко</w:t>
      </w:r>
      <w:r w:rsidRPr="000F3C23">
        <w:rPr>
          <w:rFonts w:ascii="Times New Roman" w:hAnsi="Times New Roman" w:cs="Times New Roman"/>
          <w:sz w:val="28"/>
          <w:szCs w:val="28"/>
        </w:rPr>
        <w:t>м</w:t>
      </w:r>
      <w:r w:rsidRPr="000F3C23">
        <w:rPr>
          <w:rFonts w:ascii="Times New Roman" w:hAnsi="Times New Roman" w:cs="Times New Roman"/>
          <w:sz w:val="28"/>
          <w:szCs w:val="28"/>
        </w:rPr>
        <w:t>петенции;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утверждает состав рабочих органов.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13. Материально-техническое и организационное обеспечение деятельности Комиссии осуществляет администрация </w:t>
      </w:r>
      <w:proofErr w:type="spellStart"/>
      <w:r w:rsidR="002D7097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</w:t>
      </w:r>
      <w:r w:rsidR="002D7097" w:rsidRPr="000F3C23">
        <w:rPr>
          <w:rFonts w:ascii="Times New Roman" w:hAnsi="Times New Roman" w:cs="Times New Roman"/>
          <w:sz w:val="28"/>
          <w:szCs w:val="28"/>
        </w:rPr>
        <w:t>о</w:t>
      </w:r>
      <w:r w:rsidR="002D7097" w:rsidRPr="000F3C23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E912C9" w:rsidRPr="000F3C23" w:rsidRDefault="00E912C9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097" w:rsidRPr="000F3C23" w:rsidRDefault="002D7097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Pr="000F3C23" w:rsidRDefault="00CF2BFB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Pr="000F3C23" w:rsidRDefault="00CF2BFB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Pr="000F3C23" w:rsidRDefault="00CF2BFB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Pr="000F3C23" w:rsidRDefault="00CF2BFB" w:rsidP="00513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Default="00CF2BFB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A72" w:rsidRPr="000F3C23" w:rsidRDefault="00425A72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BFB" w:rsidRPr="000F3C23" w:rsidRDefault="00CF2BFB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УТВЕРЖДЕН:</w:t>
      </w:r>
    </w:p>
    <w:p w:rsidR="00CF2BFB" w:rsidRPr="000F3C23" w:rsidRDefault="00CF2BFB" w:rsidP="00CF2B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</w:p>
    <w:p w:rsidR="00CF2BFB" w:rsidRPr="000F3C23" w:rsidRDefault="00CF2BFB" w:rsidP="00CF2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 района</w:t>
      </w:r>
    </w:p>
    <w:p w:rsidR="00CF2BFB" w:rsidRPr="000F3C23" w:rsidRDefault="00CF2BFB" w:rsidP="00CF2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CF2BFB" w:rsidRPr="000F3C23" w:rsidRDefault="00425A72" w:rsidP="00CF2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2BFB" w:rsidRPr="000F3C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97E">
        <w:rPr>
          <w:rFonts w:ascii="Times New Roman" w:hAnsi="Times New Roman" w:cs="Times New Roman"/>
          <w:sz w:val="28"/>
          <w:szCs w:val="28"/>
        </w:rPr>
        <w:t>……</w:t>
      </w:r>
      <w:r w:rsidR="00CF2BFB" w:rsidRPr="000F3C23">
        <w:rPr>
          <w:rFonts w:ascii="Times New Roman" w:hAnsi="Times New Roman" w:cs="Times New Roman"/>
          <w:sz w:val="28"/>
          <w:szCs w:val="28"/>
        </w:rPr>
        <w:t xml:space="preserve"> № </w:t>
      </w:r>
      <w:r w:rsidR="0029697E">
        <w:rPr>
          <w:rFonts w:ascii="Times New Roman" w:hAnsi="Times New Roman" w:cs="Times New Roman"/>
          <w:sz w:val="28"/>
          <w:szCs w:val="28"/>
        </w:rPr>
        <w:t>….</w:t>
      </w:r>
      <w:r w:rsidR="00CF2BFB" w:rsidRPr="000F3C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2BFB" w:rsidRPr="000F3C23" w:rsidRDefault="00CF2BFB" w:rsidP="00437A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AE8" w:rsidRPr="000F3C23" w:rsidRDefault="00437AE8" w:rsidP="00437A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AE8" w:rsidRPr="000F3C23" w:rsidRDefault="00437AE8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Состав</w:t>
      </w:r>
    </w:p>
    <w:p w:rsidR="00437AE8" w:rsidRPr="000F3C23" w:rsidRDefault="00437AE8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3C23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A58FA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района</w:t>
      </w:r>
    </w:p>
    <w:p w:rsidR="009A58FA" w:rsidRPr="000F3C23" w:rsidRDefault="009A58FA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03CC7" w:rsidRPr="000F3C23" w:rsidRDefault="00203CC7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CC7" w:rsidRPr="000F3C23" w:rsidRDefault="00203CC7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68"/>
        <w:gridCol w:w="5069"/>
      </w:tblGrid>
      <w:tr w:rsidR="00203CC7" w:rsidRPr="000F3C23" w:rsidTr="00203CC7">
        <w:tc>
          <w:tcPr>
            <w:tcW w:w="5068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Кузовков Николай Федорович</w:t>
            </w:r>
          </w:p>
        </w:tc>
        <w:tc>
          <w:tcPr>
            <w:tcW w:w="5069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геровского района Новосибирской о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ласти, председатель комиссии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069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Иванова Ирина Васильевна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специалист 1-го разряда администр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proofErr w:type="spellStart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425A72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Людмила Давидовна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директор клуба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425A72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Курятова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директор школы (по согласованию)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425A72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Анатольевна</w:t>
            </w:r>
          </w:p>
        </w:tc>
        <w:tc>
          <w:tcPr>
            <w:tcW w:w="5069" w:type="dxa"/>
          </w:tcPr>
          <w:p w:rsidR="00203CC7" w:rsidRPr="000F3C23" w:rsidRDefault="005E2C61" w:rsidP="005E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-депутат Совета депутатов </w:t>
            </w:r>
            <w:proofErr w:type="spellStart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425A72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Ирина Петровна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фельдшер ФАП (по согласованию)</w:t>
            </w:r>
          </w:p>
        </w:tc>
      </w:tr>
      <w:tr w:rsidR="005E2C61" w:rsidRPr="000F3C23" w:rsidTr="00203CC7">
        <w:tc>
          <w:tcPr>
            <w:tcW w:w="5068" w:type="dxa"/>
          </w:tcPr>
          <w:p w:rsidR="005E2C61" w:rsidRPr="000F3C23" w:rsidRDefault="00425A72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Геннадьевич</w:t>
            </w:r>
          </w:p>
        </w:tc>
        <w:tc>
          <w:tcPr>
            <w:tcW w:w="5069" w:type="dxa"/>
          </w:tcPr>
          <w:p w:rsidR="005E2C61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участковый полиции (по согласов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5E2C61" w:rsidRPr="000F3C23" w:rsidTr="00203CC7">
        <w:tc>
          <w:tcPr>
            <w:tcW w:w="5068" w:type="dxa"/>
          </w:tcPr>
          <w:p w:rsidR="005E2C61" w:rsidRPr="000F3C23" w:rsidRDefault="00664E6F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  <w:r w:rsidR="00425A7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069" w:type="dxa"/>
          </w:tcPr>
          <w:p w:rsidR="005E2C61" w:rsidRPr="000F3C23" w:rsidRDefault="005E2C61" w:rsidP="0042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5A72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="00425A72">
              <w:rPr>
                <w:rFonts w:ascii="Times New Roman" w:hAnsi="Times New Roman" w:cs="Times New Roman"/>
                <w:sz w:val="28"/>
                <w:szCs w:val="28"/>
              </w:rPr>
              <w:t>Усть-Изесское</w:t>
            </w:r>
            <w:proofErr w:type="spellEnd"/>
            <w:r w:rsidR="00425A72">
              <w:rPr>
                <w:rFonts w:ascii="Times New Roman" w:hAnsi="Times New Roman" w:cs="Times New Roman"/>
                <w:sz w:val="28"/>
                <w:szCs w:val="28"/>
              </w:rPr>
              <w:t>» агроном (по с</w:t>
            </w:r>
            <w:r w:rsidR="00425A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5A72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</w:tbl>
    <w:p w:rsidR="00203CC7" w:rsidRPr="000F3C23" w:rsidRDefault="00203CC7" w:rsidP="00203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A78" w:rsidRPr="000F3C23" w:rsidRDefault="00164A78" w:rsidP="00164A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УТВЕРЖДЕНА:</w:t>
      </w:r>
    </w:p>
    <w:p w:rsidR="00164A78" w:rsidRPr="000F3C23" w:rsidRDefault="00164A78" w:rsidP="00164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</w:p>
    <w:p w:rsidR="00164A78" w:rsidRPr="000F3C23" w:rsidRDefault="00164A78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 района</w:t>
      </w:r>
    </w:p>
    <w:p w:rsidR="00164A78" w:rsidRPr="000F3C23" w:rsidRDefault="00164A78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9A58FA" w:rsidRPr="000F3C23" w:rsidRDefault="00425A72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4A78" w:rsidRPr="000F3C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697E">
        <w:rPr>
          <w:rFonts w:ascii="Times New Roman" w:hAnsi="Times New Roman" w:cs="Times New Roman"/>
          <w:sz w:val="28"/>
          <w:szCs w:val="28"/>
        </w:rPr>
        <w:t>……..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№ </w:t>
      </w:r>
      <w:r w:rsidR="0029697E">
        <w:rPr>
          <w:rFonts w:ascii="Times New Roman" w:hAnsi="Times New Roman" w:cs="Times New Roman"/>
          <w:sz w:val="28"/>
          <w:szCs w:val="28"/>
        </w:rPr>
        <w:t>….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FA" w:rsidRPr="000F3C23" w:rsidRDefault="009A58FA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58FA" w:rsidRDefault="009A58FA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A72" w:rsidRDefault="00425A72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A72" w:rsidRDefault="00425A72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A72" w:rsidRDefault="00425A72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5A72" w:rsidRPr="000F3C23" w:rsidRDefault="00425A72" w:rsidP="00164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A78" w:rsidRPr="000F3C23" w:rsidRDefault="009A58FA" w:rsidP="009A5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АНТИНАРКОТИЧЕСКАЯ  ПРОГРАММА</w:t>
      </w:r>
    </w:p>
    <w:p w:rsidR="009A58FA" w:rsidRPr="000F3C23" w:rsidRDefault="00634DFB" w:rsidP="009A5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9A58FA" w:rsidRPr="000F3C23">
        <w:rPr>
          <w:rFonts w:ascii="Times New Roman" w:hAnsi="Times New Roman" w:cs="Times New Roman"/>
          <w:sz w:val="28"/>
          <w:szCs w:val="28"/>
        </w:rPr>
        <w:t xml:space="preserve"> сельсовета по противодействию незаконному обороту наркотиков и распространению наркомании на территории </w:t>
      </w:r>
      <w:proofErr w:type="spellStart"/>
      <w:r w:rsidR="009A58FA" w:rsidRPr="000F3C23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9A58FA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A58FA" w:rsidRPr="000F3C23" w:rsidRDefault="009A58FA" w:rsidP="009A5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на 2016г.-2020 годы</w:t>
      </w:r>
    </w:p>
    <w:p w:rsidR="00164A78" w:rsidRPr="000F3C23" w:rsidRDefault="00164A78" w:rsidP="005E2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9A58FA" w:rsidP="009A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FA" w:rsidRPr="000F3C23" w:rsidRDefault="0088075C" w:rsidP="009A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с</w:t>
      </w:r>
      <w:r w:rsidR="009A58FA" w:rsidRPr="000F3C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58FA" w:rsidRPr="000F3C23">
        <w:rPr>
          <w:rFonts w:ascii="Times New Roman" w:hAnsi="Times New Roman" w:cs="Times New Roman"/>
          <w:sz w:val="28"/>
          <w:szCs w:val="28"/>
        </w:rPr>
        <w:t>Усть-Изес</w:t>
      </w:r>
      <w:proofErr w:type="spellEnd"/>
    </w:p>
    <w:p w:rsidR="009A58FA" w:rsidRPr="000F3C23" w:rsidRDefault="009A58FA" w:rsidP="00425A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2016</w:t>
      </w:r>
      <w:r w:rsidR="0088075C" w:rsidRPr="000F3C23">
        <w:rPr>
          <w:rFonts w:ascii="Times New Roman" w:hAnsi="Times New Roman" w:cs="Times New Roman"/>
          <w:sz w:val="28"/>
          <w:szCs w:val="28"/>
        </w:rPr>
        <w:t>г.</w:t>
      </w:r>
    </w:p>
    <w:p w:rsidR="0088075C" w:rsidRPr="000F3C23" w:rsidRDefault="0088075C" w:rsidP="0088075C">
      <w:pPr>
        <w:pStyle w:val="a3"/>
        <w:pageBreakBefore/>
        <w:spacing w:line="100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ПАСПОРТ</w:t>
      </w:r>
    </w:p>
    <w:p w:rsidR="0088075C" w:rsidRPr="000F3C23" w:rsidRDefault="0088075C" w:rsidP="0088075C">
      <w:pPr>
        <w:pStyle w:val="a3"/>
        <w:spacing w:line="1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Антинаркотической</w:t>
      </w:r>
      <w:proofErr w:type="spell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программы </w:t>
      </w:r>
      <w:proofErr w:type="spellStart"/>
      <w:r w:rsidR="00634DFB">
        <w:rPr>
          <w:rFonts w:ascii="Times New Roman" w:hAnsi="Times New Roman" w:cs="Times New Roman"/>
          <w:b w:val="0"/>
          <w:color w:val="auto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по противодействию незаконному обороту наркотиков и распространению наркомании на территории </w:t>
      </w:r>
      <w:proofErr w:type="spellStart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на 2016г.-2020 годы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88075C" w:rsidRPr="000F3C23" w:rsidRDefault="0088075C" w:rsidP="0088075C">
      <w:pPr>
        <w:pStyle w:val="a3"/>
        <w:spacing w:line="1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484"/>
      </w:tblGrid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5C" w:rsidRPr="000F3C23" w:rsidRDefault="0088075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Антинаркотическая программа </w:t>
            </w:r>
          </w:p>
          <w:p w:rsidR="0088075C" w:rsidRPr="000F3C23" w:rsidRDefault="00634DFB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Усть-Изесского</w:t>
            </w:r>
            <w:proofErr w:type="spellEnd"/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сельсовета по противодействию н</w:t>
            </w:r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законному обороту наркотиков и распространению наркомании на территории </w:t>
            </w:r>
            <w:proofErr w:type="spellStart"/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Усть-Изесского</w:t>
            </w:r>
            <w:proofErr w:type="spellEnd"/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</w:t>
            </w:r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</w:t>
            </w:r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вета на 2016г.-2020 годы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Основание для разработки </w:t>
            </w:r>
          </w:p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08.01.1998 № 3-ФЗ «О на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котических средствах и психотропных веществах», Указ президента Российской Федерации от 18.10.2007 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№ 1374 «О дополнительных мерах по противоде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ствию незаконному обороту наркотических средств, психотропных веществ и их </w:t>
            </w:r>
            <w:proofErr w:type="spellStart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Заказчик 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 w:rsidP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Совет депутатов </w:t>
            </w:r>
            <w:proofErr w:type="spellStart"/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Усть-Изесского</w:t>
            </w:r>
            <w:proofErr w:type="spellEnd"/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сельсовета Венг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ровского района Новосибирской области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Разработчик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Администрация </w:t>
            </w:r>
            <w:proofErr w:type="spellStart"/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Усть-Изесского</w:t>
            </w:r>
            <w:proofErr w:type="spellEnd"/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сельсовета Венг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ровского района Новосибирской области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Исполнители: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53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proofErr w:type="spellStart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Усть-Изесского</w:t>
            </w:r>
            <w:proofErr w:type="spellEnd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области;</w:t>
            </w:r>
          </w:p>
          <w:p w:rsidR="0088075C" w:rsidRPr="000F3C23" w:rsidRDefault="003D0A5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88075C" w:rsidRPr="000F3C23">
              <w:rPr>
                <w:rFonts w:ascii="Times New Roman" w:hAnsi="Times New Roman" w:cs="Times New Roman"/>
                <w:bCs/>
                <w:sz w:val="28"/>
                <w:szCs w:val="28"/>
              </w:rPr>
              <w:t>Усть-Изесского</w:t>
            </w:r>
            <w:proofErr w:type="spellEnd"/>
            <w:r w:rsidR="0088075C" w:rsidRPr="000F3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Ве</w:t>
            </w:r>
            <w:r w:rsidR="0088075C" w:rsidRPr="000F3C2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88075C" w:rsidRPr="000F3C23">
              <w:rPr>
                <w:rFonts w:ascii="Times New Roman" w:hAnsi="Times New Roman" w:cs="Times New Roman"/>
                <w:bCs/>
                <w:sz w:val="28"/>
                <w:szCs w:val="28"/>
              </w:rPr>
              <w:t>геровского района Новосибирской области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0A53" w:rsidRPr="000F3C23" w:rsidRDefault="003D0A5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Усть-</w:t>
            </w:r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>Изесский</w:t>
            </w:r>
            <w:proofErr w:type="spellEnd"/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центр культуры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075C" w:rsidRPr="000F3C23" w:rsidRDefault="001C67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(по согл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сованию);</w:t>
            </w:r>
          </w:p>
          <w:p w:rsidR="0088075C" w:rsidRPr="000F3C23" w:rsidRDefault="001C67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. ГБУ</w:t>
            </w:r>
            <w:r w:rsidR="005B3E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«Венгеровская ЦРБ» «ФАП с. </w:t>
            </w:r>
            <w:proofErr w:type="spellStart"/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Усть-Изес</w:t>
            </w:r>
            <w:proofErr w:type="spellEnd"/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  <w:p w:rsidR="0088075C" w:rsidRPr="000F3C23" w:rsidRDefault="00425A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. МКОУ </w:t>
            </w:r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B3EC2">
              <w:rPr>
                <w:rFonts w:ascii="Times New Roman" w:hAnsi="Times New Roman" w:cs="Times New Roman"/>
                <w:sz w:val="28"/>
                <w:szCs w:val="28"/>
              </w:rPr>
              <w:t>Усть-Изесская</w:t>
            </w:r>
            <w:proofErr w:type="spellEnd"/>
            <w:r w:rsidR="005B3EC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88075C" w:rsidRPr="000F3C23" w:rsidRDefault="00425A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>ЗАО</w:t>
            </w:r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Усть-Изесское</w:t>
            </w:r>
            <w:proofErr w:type="spellEnd"/>
            <w:r w:rsidR="003D0A53" w:rsidRPr="000F3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075C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Цель и задачи программы: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противодействие незаконному обороту наркотиков на территории поселения, профилактика правон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рушений связанных с употреблением и распростр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нением наркотических и психотропных веществ.</w:t>
            </w:r>
          </w:p>
          <w:p w:rsidR="00412F62" w:rsidRPr="00412F62" w:rsidRDefault="00412F62" w:rsidP="007A3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62">
              <w:rPr>
                <w:rFonts w:ascii="Times New Roman" w:hAnsi="Times New Roman" w:cs="Times New Roman"/>
                <w:sz w:val="28"/>
                <w:szCs w:val="28"/>
              </w:rPr>
              <w:t>Уменьшение потерь общества от распространения наркомании, незаконного оборота наркотиков</w:t>
            </w:r>
          </w:p>
          <w:p w:rsidR="0088075C" w:rsidRPr="00412F62" w:rsidRDefault="00412F62" w:rsidP="007A31F6">
            <w:pPr>
              <w:spacing w:after="0" w:line="240" w:lineRule="auto"/>
              <w:jc w:val="both"/>
            </w:pPr>
            <w:r w:rsidRPr="00412F62">
              <w:rPr>
                <w:rFonts w:ascii="Times New Roman" w:hAnsi="Times New Roman" w:cs="Times New Roman"/>
                <w:sz w:val="28"/>
                <w:szCs w:val="28"/>
              </w:rPr>
              <w:t>Повышение антинаркотической ориентации общ</w:t>
            </w:r>
            <w:r w:rsidRPr="00412F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2F62">
              <w:rPr>
                <w:rFonts w:ascii="Times New Roman" w:hAnsi="Times New Roman" w:cs="Times New Roman"/>
                <w:sz w:val="28"/>
                <w:szCs w:val="28"/>
              </w:rPr>
              <w:t xml:space="preserve">ства, способствующей моральному и физическому </w:t>
            </w:r>
            <w:r w:rsidRPr="0041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оздоровлению населения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3C2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-организация системы профилактики наркомании в муниципальном образовании;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-организация информационно-пропагандистского обеспечения профилактики наркомании в посел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нии;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нормативно - правовой базы </w:t>
            </w:r>
            <w:proofErr w:type="spellStart"/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>Усть-Изесского</w:t>
            </w:r>
            <w:proofErr w:type="spellEnd"/>
            <w:r w:rsidR="001C67E4"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в сфере незаконного оборота наркотиков;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-оптимизация работы по профилактике распростр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нения и употребления наркотических и психотро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ных веществ;</w:t>
            </w:r>
          </w:p>
          <w:p w:rsidR="0088075C" w:rsidRPr="000F3C23" w:rsidRDefault="0088075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-создание системы стимулов, среди населения жи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ни без наркотиков.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Сроки  реализации пр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граммы:</w:t>
            </w:r>
          </w:p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1C67E4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2016-2020</w:t>
            </w:r>
            <w:r w:rsidR="0088075C" w:rsidRPr="000F3C2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гг.</w:t>
            </w:r>
          </w:p>
        </w:tc>
      </w:tr>
      <w:tr w:rsidR="000F3C23" w:rsidRPr="000F3C23" w:rsidTr="001F0B2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Объемы и источники ф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нансирования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5C" w:rsidRPr="000F3C23" w:rsidRDefault="0088075C">
            <w:pPr>
              <w:pStyle w:val="a3"/>
              <w:spacing w:line="100" w:lineRule="atLeast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ar-SA"/>
              </w:rPr>
            </w:pPr>
            <w:r w:rsidRPr="000F3C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Программа не требует финансирования</w:t>
            </w:r>
          </w:p>
        </w:tc>
      </w:tr>
    </w:tbl>
    <w:p w:rsidR="009A58FA" w:rsidRPr="000F3C23" w:rsidRDefault="009A58FA" w:rsidP="009A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C23" w:rsidRPr="000F3C23" w:rsidRDefault="000F3C23" w:rsidP="001F0B24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Характеристика программы и обоснование ее решения</w:t>
      </w:r>
    </w:p>
    <w:p w:rsidR="000F3C23" w:rsidRPr="000F3C23" w:rsidRDefault="000F3C23" w:rsidP="001F0B2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программно-целевыми методами</w:t>
      </w:r>
    </w:p>
    <w:p w:rsidR="000F3C23" w:rsidRPr="000F3C23" w:rsidRDefault="000F3C23" w:rsidP="001F0B24">
      <w:pPr>
        <w:pStyle w:val="a3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proofErr w:type="gramStart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Антинаркотическая</w:t>
      </w:r>
      <w:proofErr w:type="spell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программа </w:t>
      </w:r>
      <w:proofErr w:type="spellStart"/>
      <w:r w:rsidR="00634DFB">
        <w:rPr>
          <w:rFonts w:ascii="Times New Roman" w:hAnsi="Times New Roman" w:cs="Times New Roman"/>
          <w:b w:val="0"/>
          <w:color w:val="auto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по противодействию незаконному обороту наркотиков и распространению наркомании на территории </w:t>
      </w:r>
      <w:proofErr w:type="spellStart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Усть-Изесского</w:t>
      </w:r>
      <w:proofErr w:type="spellEnd"/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на 2016г.-2020 годы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разработана в соответствии с Ф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деральным законом от 08.01.98 № 3-ФЗ «О наркотических средствах и псих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тропных веществах», Указом президента РФ от 18.10.2007 №1374 « О дополн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тельных мерах по противодействию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», и в целях активизации работы по</w:t>
      </w:r>
      <w:proofErr w:type="gram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тиводействию незаконному обороту наркотических средств и психотропных в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ществ в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Усть-Изесском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0F3C23" w:rsidRPr="000F3C23" w:rsidRDefault="000F3C23" w:rsidP="001F0B24">
      <w:pPr>
        <w:pStyle w:val="a3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Основные цели и задачи программы</w:t>
      </w:r>
    </w:p>
    <w:p w:rsidR="000F3C23" w:rsidRPr="000F3C23" w:rsidRDefault="000F3C23" w:rsidP="001F0B24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Основной целью программы является противодействие незаконному обор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ту наркотиков на территории сельского поселения, профилактика правонаруш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ний связанных с употреблением и распространением наркотических и психотро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ных веществ.</w:t>
      </w:r>
    </w:p>
    <w:p w:rsidR="000F3C23" w:rsidRPr="000F3C23" w:rsidRDefault="000F3C23" w:rsidP="001F0B24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рограмма рассчитана на 2016-2020</w:t>
      </w:r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 и предлагает решение следующих основных задач: 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- организация системы профилактики наркомании в муниципальном образ</w:t>
      </w:r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color w:val="auto"/>
          <w:sz w:val="28"/>
          <w:szCs w:val="28"/>
        </w:rPr>
        <w:t>вании;</w:t>
      </w:r>
    </w:p>
    <w:p w:rsidR="000F3C23" w:rsidRPr="000F3C23" w:rsidRDefault="000F3C23" w:rsidP="001F0B2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организация информационно-пропагандистского обеспечения профилакт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>ки наркомании в поселении;</w:t>
      </w:r>
    </w:p>
    <w:p w:rsidR="000F3C23" w:rsidRPr="000F3C23" w:rsidRDefault="000F3C23" w:rsidP="001F0B2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 - правовой базы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0F3C23">
        <w:rPr>
          <w:rFonts w:ascii="Times New Roman" w:hAnsi="Times New Roman" w:cs="Times New Roman"/>
          <w:sz w:val="28"/>
          <w:szCs w:val="28"/>
        </w:rPr>
        <w:t>в сфере незаконного оборота наркотиков;</w:t>
      </w:r>
    </w:p>
    <w:p w:rsidR="000F3C23" w:rsidRPr="000F3C23" w:rsidRDefault="000F3C23" w:rsidP="001F0B2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-оптимизация работы по профилактике распространения и употребления наркотических и психотропных веществ;</w:t>
      </w:r>
    </w:p>
    <w:p w:rsidR="000F3C23" w:rsidRPr="000F3C23" w:rsidRDefault="000F3C23" w:rsidP="001F0B2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-создание системы стимулов, среди населения жизни без наркотиков.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реализация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государственной п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литики в области противодействия незаконному обороту наркотических средств, психотропных веществ и их </w:t>
      </w:r>
      <w:proofErr w:type="spellStart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прекурсоров</w:t>
      </w:r>
      <w:proofErr w:type="spell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0F3C23" w:rsidRPr="000F3C23" w:rsidRDefault="000F3C23" w:rsidP="001F0B24">
      <w:pPr>
        <w:pStyle w:val="a3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Система программных мероприятий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Программа включает мероприятия по основным направлениям в сфере пр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филактики употребления и незаконного оборота наркотиков на территории пос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ления:</w:t>
      </w:r>
    </w:p>
    <w:p w:rsidR="000F3C23" w:rsidRPr="000F3C23" w:rsidRDefault="000F3C23" w:rsidP="001F0B2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Информационно-пропагандистское обеспечение профилактики наркомании в поселении;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Профилактика </w:t>
      </w:r>
      <w:proofErr w:type="spellStart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наркопреступности</w:t>
      </w:r>
      <w:proofErr w:type="spellEnd"/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Мероприятия первичной профилактики наркомании;</w:t>
      </w:r>
    </w:p>
    <w:p w:rsidR="000F3C23" w:rsidRPr="000F3C23" w:rsidRDefault="000F3C23" w:rsidP="001F0B24">
      <w:pPr>
        <w:pStyle w:val="a3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Межуровневое сотрудничество.</w:t>
      </w:r>
    </w:p>
    <w:p w:rsidR="000F3C23" w:rsidRPr="000F3C23" w:rsidRDefault="000F3C23" w:rsidP="001F0B24">
      <w:pPr>
        <w:pStyle w:val="a3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Обоснование ресурсного обеспечения программы</w:t>
      </w:r>
    </w:p>
    <w:p w:rsidR="000F3C23" w:rsidRPr="000F3C23" w:rsidRDefault="000F3C23" w:rsidP="001F0B24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Программа рассчитана на </w:t>
      </w:r>
      <w:r w:rsidR="00CE75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 лет, период 2016-2020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годы. Для реализации мероприятий, предусмотренных данной программой, необходимо объединить усилия всех участников программы. Бюджетных средств на реализацию Пр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граммы не требуется.</w:t>
      </w:r>
    </w:p>
    <w:p w:rsidR="000F3C23" w:rsidRPr="000F3C23" w:rsidRDefault="000F3C23" w:rsidP="001F0B24">
      <w:pPr>
        <w:pStyle w:val="a3"/>
        <w:widowControl/>
        <w:numPr>
          <w:ilvl w:val="0"/>
          <w:numId w:val="1"/>
        </w:numPr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Механизм реализации программы</w:t>
      </w:r>
    </w:p>
    <w:p w:rsidR="000F3C23" w:rsidRPr="000F3C23" w:rsidRDefault="000F3C23" w:rsidP="001F0B24">
      <w:pPr>
        <w:pStyle w:val="a3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  <w:t xml:space="preserve">Общий контроль исполнения Программы осуществляется администрацией   </w:t>
      </w:r>
      <w:proofErr w:type="spellStart"/>
      <w:r w:rsidR="00CE75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Усть-Изесского</w:t>
      </w:r>
      <w:proofErr w:type="spellEnd"/>
      <w:r w:rsidR="00CE75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чьи функции входит уточнение показателей по пр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граммным мероприятиям, механизм реализации Программы и состав исполнит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лей. </w:t>
      </w:r>
    </w:p>
    <w:p w:rsidR="000F3C23" w:rsidRPr="000F3C23" w:rsidRDefault="000F3C23" w:rsidP="001F0B24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Оценка социально-экономической и иной эффективности</w:t>
      </w:r>
    </w:p>
    <w:p w:rsidR="000F3C23" w:rsidRPr="000F3C23" w:rsidRDefault="000F3C23" w:rsidP="001F0B2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color w:val="auto"/>
          <w:sz w:val="28"/>
          <w:szCs w:val="28"/>
        </w:rPr>
        <w:t>реализации программы</w:t>
      </w:r>
    </w:p>
    <w:p w:rsidR="000F3C23" w:rsidRPr="000F3C23" w:rsidRDefault="000F3C23" w:rsidP="001F0B24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ходе реализации Программы планируется консолидировать усилия прав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охранительных органов, медицинских служб, общественных организаций, обр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CE75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зовательного и культурного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учреждений и населения в борьбе с незаконным об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0F3C2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ротом  и употреблением наркотиков на территории поселения.</w:t>
      </w:r>
    </w:p>
    <w:p w:rsidR="000F3C23" w:rsidRDefault="000F3C23" w:rsidP="001F0B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A69">
        <w:rPr>
          <w:rFonts w:ascii="Times New Roman" w:hAnsi="Times New Roman" w:cs="Times New Roman"/>
          <w:bCs/>
          <w:sz w:val="28"/>
          <w:szCs w:val="28"/>
        </w:rPr>
        <w:t>Результаты реализуемых направлений Программы позволят избежать роста ра</w:t>
      </w:r>
      <w:r w:rsidRPr="003F2A69">
        <w:rPr>
          <w:rFonts w:ascii="Times New Roman" w:hAnsi="Times New Roman" w:cs="Times New Roman"/>
          <w:bCs/>
          <w:sz w:val="28"/>
          <w:szCs w:val="28"/>
        </w:rPr>
        <w:t>с</w:t>
      </w:r>
      <w:r w:rsidRPr="003F2A69">
        <w:rPr>
          <w:rFonts w:ascii="Times New Roman" w:hAnsi="Times New Roman" w:cs="Times New Roman"/>
          <w:bCs/>
          <w:sz w:val="28"/>
          <w:szCs w:val="28"/>
        </w:rPr>
        <w:t>пространения наркотиков и будут способствовать стабилизации состояния прав</w:t>
      </w:r>
      <w:r w:rsidRPr="003F2A69">
        <w:rPr>
          <w:rFonts w:ascii="Times New Roman" w:hAnsi="Times New Roman" w:cs="Times New Roman"/>
          <w:bCs/>
          <w:sz w:val="28"/>
          <w:szCs w:val="28"/>
        </w:rPr>
        <w:t>о</w:t>
      </w:r>
      <w:r w:rsidRPr="003F2A69">
        <w:rPr>
          <w:rFonts w:ascii="Times New Roman" w:hAnsi="Times New Roman" w:cs="Times New Roman"/>
          <w:bCs/>
          <w:sz w:val="28"/>
          <w:szCs w:val="28"/>
        </w:rPr>
        <w:t>порядка</w:t>
      </w:r>
      <w:proofErr w:type="gramStart"/>
      <w:r w:rsidR="003F2A69">
        <w:rPr>
          <w:rFonts w:ascii="Times New Roman" w:hAnsi="Times New Roman" w:cs="Times New Roman"/>
          <w:bCs/>
          <w:sz w:val="28"/>
          <w:szCs w:val="28"/>
        </w:rPr>
        <w:t>,</w:t>
      </w:r>
      <w:r w:rsidR="003F2A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F2A69">
        <w:rPr>
          <w:rFonts w:ascii="Times New Roman" w:hAnsi="Times New Roman" w:cs="Times New Roman"/>
          <w:sz w:val="28"/>
          <w:szCs w:val="28"/>
        </w:rPr>
        <w:t>меньшения</w:t>
      </w:r>
      <w:r w:rsidR="00412F62" w:rsidRPr="003F2A69">
        <w:rPr>
          <w:rFonts w:ascii="Times New Roman" w:hAnsi="Times New Roman" w:cs="Times New Roman"/>
          <w:sz w:val="28"/>
          <w:szCs w:val="28"/>
        </w:rPr>
        <w:t xml:space="preserve"> потерь общества от распространения наркомании, незако</w:t>
      </w:r>
      <w:r w:rsidR="00412F62" w:rsidRPr="003F2A69">
        <w:rPr>
          <w:rFonts w:ascii="Times New Roman" w:hAnsi="Times New Roman" w:cs="Times New Roman"/>
          <w:sz w:val="28"/>
          <w:szCs w:val="28"/>
        </w:rPr>
        <w:t>н</w:t>
      </w:r>
      <w:r w:rsidR="00412F62" w:rsidRPr="003F2A69">
        <w:rPr>
          <w:rFonts w:ascii="Times New Roman" w:hAnsi="Times New Roman" w:cs="Times New Roman"/>
          <w:sz w:val="28"/>
          <w:szCs w:val="28"/>
        </w:rPr>
        <w:t>ного оборота наркотиков</w:t>
      </w:r>
      <w:r w:rsidR="003F2A69">
        <w:rPr>
          <w:rFonts w:ascii="Times New Roman" w:hAnsi="Times New Roman" w:cs="Times New Roman"/>
          <w:sz w:val="28"/>
          <w:szCs w:val="28"/>
        </w:rPr>
        <w:t>, повышения</w:t>
      </w:r>
      <w:r w:rsidR="00412F62" w:rsidRPr="003F2A69">
        <w:rPr>
          <w:rFonts w:ascii="Times New Roman" w:hAnsi="Times New Roman" w:cs="Times New Roman"/>
          <w:sz w:val="28"/>
          <w:szCs w:val="28"/>
        </w:rPr>
        <w:t xml:space="preserve"> антинаркотической ориентации общества, способствующей моральному и физическому оздоровлению населения</w:t>
      </w:r>
      <w:r w:rsidR="0029697E">
        <w:rPr>
          <w:rFonts w:ascii="Times New Roman" w:hAnsi="Times New Roman" w:cs="Times New Roman"/>
          <w:sz w:val="28"/>
          <w:szCs w:val="28"/>
        </w:rPr>
        <w:t xml:space="preserve"> </w:t>
      </w:r>
      <w:r w:rsidRPr="003F2A6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CE75D2" w:rsidRPr="003F2A69">
        <w:rPr>
          <w:rFonts w:ascii="Times New Roman" w:hAnsi="Times New Roman" w:cs="Times New Roman"/>
          <w:bCs/>
          <w:sz w:val="28"/>
          <w:szCs w:val="28"/>
        </w:rPr>
        <w:t>Усть-Изесском</w:t>
      </w:r>
      <w:proofErr w:type="spellEnd"/>
      <w:r w:rsidR="00CE75D2" w:rsidRPr="003F2A69">
        <w:rPr>
          <w:rFonts w:ascii="Times New Roman" w:hAnsi="Times New Roman" w:cs="Times New Roman"/>
          <w:bCs/>
          <w:sz w:val="28"/>
          <w:szCs w:val="28"/>
        </w:rPr>
        <w:t xml:space="preserve"> сельсовете Венгеровского района Новосибирской области</w:t>
      </w:r>
      <w:r w:rsidRPr="003F2A69">
        <w:rPr>
          <w:rFonts w:ascii="Times New Roman" w:hAnsi="Times New Roman" w:cs="Times New Roman"/>
          <w:bCs/>
          <w:sz w:val="28"/>
          <w:szCs w:val="28"/>
        </w:rPr>
        <w:t>.</w:t>
      </w:r>
    </w:p>
    <w:p w:rsidR="007A31F6" w:rsidRDefault="007A31F6" w:rsidP="001F0B24">
      <w:pPr>
        <w:pStyle w:val="a3"/>
        <w:pageBreakBefore/>
        <w:rPr>
          <w:rFonts w:ascii="Times New Roman" w:hAnsi="Times New Roman" w:cs="Times New Roman"/>
          <w:color w:val="auto"/>
          <w:sz w:val="28"/>
          <w:szCs w:val="28"/>
        </w:rPr>
        <w:sectPr w:rsidR="007A31F6" w:rsidSect="0037453B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63525F" w:rsidRPr="0063525F" w:rsidRDefault="0063525F" w:rsidP="0063525F">
      <w:pPr>
        <w:pStyle w:val="a3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63525F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 МЕРОПРИЯТИЙ</w:t>
      </w:r>
    </w:p>
    <w:p w:rsidR="006A12F9" w:rsidRDefault="0063525F" w:rsidP="006612E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63525F">
        <w:rPr>
          <w:rFonts w:ascii="Times New Roman" w:hAnsi="Times New Roman" w:cs="Times New Roman"/>
          <w:color w:val="auto"/>
          <w:sz w:val="28"/>
          <w:szCs w:val="28"/>
        </w:rPr>
        <w:t>АНТИНАРКОТИЧЕСКОЙ ПРОГРАММЫ на 2016</w:t>
      </w:r>
      <w:r>
        <w:rPr>
          <w:rFonts w:ascii="Times New Roman" w:hAnsi="Times New Roman" w:cs="Times New Roman"/>
          <w:color w:val="auto"/>
          <w:sz w:val="28"/>
          <w:szCs w:val="28"/>
        </w:rPr>
        <w:t>-2020</w:t>
      </w:r>
      <w:r w:rsidRPr="0063525F">
        <w:rPr>
          <w:rFonts w:ascii="Times New Roman" w:hAnsi="Times New Roman" w:cs="Times New Roman"/>
          <w:color w:val="auto"/>
          <w:sz w:val="28"/>
          <w:szCs w:val="28"/>
        </w:rPr>
        <w:t xml:space="preserve"> гг.</w:t>
      </w:r>
    </w:p>
    <w:p w:rsidR="006612E5" w:rsidRPr="0063525F" w:rsidRDefault="006612E5" w:rsidP="006612E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4383"/>
        <w:gridCol w:w="4070"/>
        <w:gridCol w:w="3461"/>
        <w:gridCol w:w="2062"/>
      </w:tblGrid>
      <w:tr w:rsidR="00E92F60" w:rsidRPr="006612E5" w:rsidTr="00E92F60">
        <w:trPr>
          <w:cantSplit/>
          <w:trHeight w:val="56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31F6" w:rsidRPr="006612E5" w:rsidRDefault="007A31F6" w:rsidP="0063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737744" w:rsidRPr="006612E5" w:rsidTr="00E92F60">
        <w:trPr>
          <w:cantSplit/>
          <w:trHeight w:val="30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4" w:rsidRPr="00E92F60" w:rsidRDefault="00737744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4" w:rsidRPr="00E92F60" w:rsidRDefault="00737744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4" w:rsidRPr="00E92F60" w:rsidRDefault="00737744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4" w:rsidRPr="00E92F60" w:rsidRDefault="00E92F60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E92F60" w:rsidRDefault="00E92F60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31F6" w:rsidRPr="006612E5" w:rsidTr="00E92F6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F6" w:rsidRPr="006612E5" w:rsidRDefault="007A31F6" w:rsidP="00344FF2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.Информационно-пропагандистское обеспечение профилактики наркомании в поселении</w:t>
            </w:r>
          </w:p>
        </w:tc>
      </w:tr>
      <w:tr w:rsidR="00E92F60" w:rsidRPr="006612E5" w:rsidTr="00E92F6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5" w:rsidRPr="006612E5" w:rsidRDefault="007A31F6" w:rsidP="006612E5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наркоситу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 и причин, </w:t>
            </w:r>
            <w:proofErr w:type="spellStart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способствующихпотре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незаконным оборотом наркотиков (далее – НОН)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участковым уполномоченным полиции (по согласованию)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0B24" w:rsidRPr="006612E5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(до 31декабря)</w:t>
            </w:r>
          </w:p>
        </w:tc>
      </w:tr>
      <w:tr w:rsidR="00E92F60" w:rsidRPr="006612E5" w:rsidTr="00E92F6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31F6" w:rsidRPr="006612E5" w:rsidRDefault="007A31F6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E5" w:rsidRPr="006612E5" w:rsidRDefault="007A31F6" w:rsidP="006612E5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граждан по пр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блемам профилактики наркомании и </w:t>
            </w:r>
            <w:proofErr w:type="spellStart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наркопреступности</w:t>
            </w:r>
            <w:proofErr w:type="spellEnd"/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F6" w:rsidRPr="006612E5" w:rsidRDefault="007A31F6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грамотности,</w:t>
            </w:r>
          </w:p>
          <w:p w:rsidR="007A31F6" w:rsidRPr="006612E5" w:rsidRDefault="007A31F6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F6" w:rsidRPr="006612E5" w:rsidRDefault="007A31F6" w:rsidP="003131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ФАП (по согласованию);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F6" w:rsidRPr="006612E5" w:rsidRDefault="006A12F9" w:rsidP="003131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0B24" w:rsidRPr="006612E5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6A12F9" w:rsidRPr="006612E5" w:rsidRDefault="006A12F9" w:rsidP="003131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(до 1 мая)</w:t>
            </w:r>
          </w:p>
        </w:tc>
      </w:tr>
      <w:tr w:rsidR="007A31F6" w:rsidRPr="006612E5" w:rsidTr="00E92F6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F6" w:rsidRPr="006612E5" w:rsidRDefault="007A31F6" w:rsidP="00344FF2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.Профилактика </w:t>
            </w:r>
            <w:proofErr w:type="spellStart"/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наркопреступности</w:t>
            </w:r>
            <w:proofErr w:type="spellEnd"/>
          </w:p>
        </w:tc>
      </w:tr>
      <w:tr w:rsidR="00E92F60" w:rsidRPr="006612E5" w:rsidTr="00E92F6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6A12F9" w:rsidP="00E12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612E5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Работа по выявлению фактов немед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цинского потребления и незаконного оборота наркотиков молодежью в ме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тах массового досуга граждан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15" w:rsidRDefault="00E12F15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вместно: с участковым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номоченным полиции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гласованию); ФАП (по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сованию)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60" w:rsidRPr="006612E5" w:rsidTr="00E92F6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6A12F9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612E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Внедрение новых форм и методов пр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филактики незаконного потребления и оборота наркотиков, выработка у по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ростков и молодежи негативного отн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шения к наркотикам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 с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вместно: с участковым упо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номоченным полиции (по с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гласованию);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СДК, школа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12E5" w:rsidRPr="006612E5" w:rsidTr="00E92F6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5" w:rsidRDefault="006612E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612E5" w:rsidRPr="006612E5" w:rsidRDefault="006612E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5" w:rsidRPr="006612E5" w:rsidRDefault="006612E5" w:rsidP="006A1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Принятие в установленном законод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тельством порядке мер по устранению причини условий, способствующих с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вершению правонарушений связанных с незаконным оборотом наркотических средств, психотропных веществ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5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5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депутатов,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поселения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E5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E92F60" w:rsidRDefault="00E92F60"/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4965"/>
        <w:gridCol w:w="3490"/>
        <w:gridCol w:w="24"/>
        <w:gridCol w:w="3437"/>
        <w:gridCol w:w="24"/>
        <w:gridCol w:w="2035"/>
        <w:gridCol w:w="24"/>
      </w:tblGrid>
      <w:tr w:rsidR="00E92F60" w:rsidRPr="006612E5" w:rsidTr="00E12F15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2F9" w:rsidRPr="006612E5" w:rsidTr="00737744">
        <w:trPr>
          <w:gridAfter w:val="1"/>
          <w:wAfter w:w="8" w:type="pct"/>
          <w:cantSplit/>
        </w:trPr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C248F1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первичной профилактики наркомании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F2" w:rsidRPr="006612E5" w:rsidTr="00E12F15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344FF2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F2" w:rsidRPr="006612E5" w:rsidRDefault="006612E5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344FF2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тий по реализации </w:t>
            </w:r>
            <w:proofErr w:type="spellStart"/>
            <w:r w:rsidRPr="006612E5">
              <w:rPr>
                <w:rFonts w:ascii="Times New Roman" w:hAnsi="Times New Roman" w:cs="Times New Roman"/>
                <w:bCs/>
                <w:sz w:val="24"/>
                <w:szCs w:val="24"/>
              </w:rPr>
              <w:t>Антинаркотической</w:t>
            </w:r>
            <w:proofErr w:type="spellEnd"/>
            <w:r w:rsidRPr="00661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</w:t>
            </w:r>
            <w:r w:rsidRPr="006612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граммы </w:t>
            </w:r>
            <w:proofErr w:type="spellStart"/>
            <w:r w:rsidR="00634DFB">
              <w:rPr>
                <w:rFonts w:ascii="Times New Roman" w:hAnsi="Times New Roman" w:cs="Times New Roman"/>
                <w:sz w:val="24"/>
                <w:szCs w:val="24"/>
              </w:rPr>
              <w:t>Усть-Изесского</w:t>
            </w:r>
            <w:proofErr w:type="spellEnd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по прот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водействию незаконному обороту наркотиков и распространению наркомании на террит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proofErr w:type="spellStart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Усть-Изесского</w:t>
            </w:r>
            <w:proofErr w:type="spellEnd"/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E12F15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E12F15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текущего года)</w:t>
            </w:r>
          </w:p>
        </w:tc>
      </w:tr>
      <w:tr w:rsidR="006A12F9" w:rsidRPr="006612E5" w:rsidTr="00E12F15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6612E5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детских рисунков а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тинаркотической тематики, проведение ле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ций; разработка памяток «Наркотикам нет»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Default="006A12F9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поселения;</w:t>
            </w:r>
          </w:p>
          <w:p w:rsidR="00E12F15" w:rsidRPr="006612E5" w:rsidRDefault="00E12F15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Культура; школа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(июнь, ноябрь текущего года)</w:t>
            </w:r>
          </w:p>
        </w:tc>
      </w:tr>
      <w:tr w:rsidR="00344FF2" w:rsidRPr="006612E5" w:rsidTr="00E12F15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Default="00344FF2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612E5" w:rsidRPr="006612E5" w:rsidRDefault="006612E5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344FF2" w:rsidP="00E9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мерам по устранению причини условий, способству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щих совершению правонарушений связанных с незаконным оборотом наркотических средств, психотропных веществ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15" w:rsidRDefault="00E12F15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  <w:p w:rsidR="00344FF2" w:rsidRPr="006612E5" w:rsidRDefault="00E12F15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E12F15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путаты Совета депутатов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F2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(май  текущего года)</w:t>
            </w:r>
          </w:p>
        </w:tc>
      </w:tr>
      <w:tr w:rsidR="00737744" w:rsidRPr="006612E5" w:rsidTr="00E12F1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37744" w:rsidRDefault="00737744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737744" w:rsidRDefault="00737744" w:rsidP="00E9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решений, о том чтобы собственники, землепользователи, землевл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дельцы, арендаторы земельных участков должны уничтожать дикорастущие растение включенные в перечень наркотических средств и психотропных веществ  (конопля, мак и др.) В случае отказа от добровольного уничтожения указанных растений осущест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ляется их принудительное уничтожения за счет указанных  лиц.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 Совет депутатов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F60" w:rsidRPr="006612E5" w:rsidTr="00E12F1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2F60" w:rsidRDefault="00C248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рейдах в местах отдыха 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шеннолетних с целью предупреждения 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поведения подростков, в т.ч. употребления наркотических веществ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участковым уполномоченным полиции (по согласованию)</w:t>
            </w:r>
          </w:p>
          <w:p w:rsidR="00E92F60" w:rsidRDefault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дружина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раз в квартал</w:t>
            </w:r>
          </w:p>
        </w:tc>
      </w:tr>
    </w:tbl>
    <w:p w:rsidR="00E92F60" w:rsidRDefault="00E92F60"/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4384"/>
        <w:gridCol w:w="4071"/>
        <w:gridCol w:w="24"/>
        <w:gridCol w:w="3437"/>
        <w:gridCol w:w="24"/>
        <w:gridCol w:w="2035"/>
        <w:gridCol w:w="24"/>
      </w:tblGrid>
      <w:tr w:rsidR="00E92F60" w:rsidRPr="006612E5" w:rsidTr="00E12F1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0" w:rsidRDefault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2F9" w:rsidRPr="006612E5" w:rsidTr="00737744">
        <w:trPr>
          <w:gridAfter w:val="1"/>
          <w:wAfter w:w="8" w:type="pct"/>
          <w:cantSplit/>
        </w:trPr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C248F1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612E5">
              <w:rPr>
                <w:rFonts w:ascii="Times New Roman" w:hAnsi="Times New Roman" w:cs="Times New Roman"/>
                <w:b/>
                <w:sz w:val="24"/>
                <w:szCs w:val="24"/>
              </w:rPr>
              <w:t>.Межуровневое сотрудничество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E92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A12F9" w:rsidRPr="006612E5" w:rsidTr="00737744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C248F1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Систематически анализировать состо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ние наркомании в поселении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участковым уполномоченным полиции (по согласованию)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текущего года)</w:t>
            </w:r>
          </w:p>
        </w:tc>
      </w:tr>
      <w:tr w:rsidR="006A12F9" w:rsidRPr="006612E5" w:rsidTr="00737744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E12F1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Изучение  и распространение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информации по предупреждению на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комании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 поселения</w:t>
            </w:r>
          </w:p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F9" w:rsidRPr="006612E5" w:rsidTr="00737744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E12F1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родителями, ведущими аморальный, антиобщественный образ жизни.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E12F15" w:rsidP="00E92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путаты Совета депутатов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37744" w:rsidRPr="006612E5" w:rsidTr="00737744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F1" w:rsidRDefault="00C248F1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37744" w:rsidRPr="006612E5" w:rsidRDefault="00E12F1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737744" w:rsidRDefault="00737744" w:rsidP="0073774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оперативно-профилактических мероприятий по в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явлению распространителей и потреб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744">
              <w:rPr>
                <w:rFonts w:ascii="Times New Roman" w:hAnsi="Times New Roman" w:cs="Times New Roman"/>
                <w:sz w:val="24"/>
                <w:szCs w:val="24"/>
              </w:rPr>
              <w:t>телей наркотических средств в местах массового отдыха молодежи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63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вместно: с участковым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номоченным полиции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гласованию); народная друж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6612E5" w:rsidRDefault="00E12F15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раз в квартал</w:t>
            </w:r>
          </w:p>
        </w:tc>
      </w:tr>
      <w:tr w:rsidR="006A12F9" w:rsidRPr="006612E5" w:rsidTr="00737744">
        <w:trPr>
          <w:gridAfter w:val="1"/>
          <w:wAfter w:w="8" w:type="pct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A12F9" w:rsidRPr="006612E5" w:rsidRDefault="00E12F15" w:rsidP="006352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Организация досуга подростков, вовл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чение их в творческие объединения, х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дожественную самодеятельность.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63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снижение преступлений связанных с НОН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F9" w:rsidRPr="006612E5" w:rsidRDefault="006A12F9" w:rsidP="00E12F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12E5">
              <w:rPr>
                <w:rFonts w:ascii="Times New Roman" w:hAnsi="Times New Roman" w:cs="Times New Roman"/>
                <w:sz w:val="24"/>
                <w:szCs w:val="24"/>
              </w:rPr>
              <w:t>Администрация по</w:t>
            </w:r>
            <w:r w:rsidR="00E12F15">
              <w:rPr>
                <w:rFonts w:ascii="Times New Roman" w:hAnsi="Times New Roman" w:cs="Times New Roman"/>
                <w:sz w:val="24"/>
                <w:szCs w:val="24"/>
              </w:rPr>
              <w:t xml:space="preserve">селения, культура, школа 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9" w:rsidRPr="006612E5" w:rsidRDefault="00804B68" w:rsidP="006352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E2C61" w:rsidRPr="000F3C23" w:rsidRDefault="005E2C61" w:rsidP="00C24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C61" w:rsidRPr="000F3C23" w:rsidSect="005E2C61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607D"/>
    <w:rsid w:val="0005134D"/>
    <w:rsid w:val="00081487"/>
    <w:rsid w:val="000F3C23"/>
    <w:rsid w:val="00110DC3"/>
    <w:rsid w:val="001637D3"/>
    <w:rsid w:val="00164A78"/>
    <w:rsid w:val="001C0462"/>
    <w:rsid w:val="001C67E4"/>
    <w:rsid w:val="001D27C4"/>
    <w:rsid w:val="001F0B24"/>
    <w:rsid w:val="00203CC7"/>
    <w:rsid w:val="00256071"/>
    <w:rsid w:val="00281CD3"/>
    <w:rsid w:val="0029697E"/>
    <w:rsid w:val="002D7097"/>
    <w:rsid w:val="0031316A"/>
    <w:rsid w:val="00344FF2"/>
    <w:rsid w:val="00365603"/>
    <w:rsid w:val="0037453B"/>
    <w:rsid w:val="003D0A53"/>
    <w:rsid w:val="003F2A69"/>
    <w:rsid w:val="00412F62"/>
    <w:rsid w:val="00425A72"/>
    <w:rsid w:val="00437AE8"/>
    <w:rsid w:val="00443CA8"/>
    <w:rsid w:val="0047525F"/>
    <w:rsid w:val="004A677E"/>
    <w:rsid w:val="004E0910"/>
    <w:rsid w:val="004E607D"/>
    <w:rsid w:val="00505CD1"/>
    <w:rsid w:val="00513B12"/>
    <w:rsid w:val="00517E2E"/>
    <w:rsid w:val="00574CF8"/>
    <w:rsid w:val="005A1C33"/>
    <w:rsid w:val="005B3EC2"/>
    <w:rsid w:val="005E2C61"/>
    <w:rsid w:val="00634DFB"/>
    <w:rsid w:val="0063525F"/>
    <w:rsid w:val="00642851"/>
    <w:rsid w:val="006612E5"/>
    <w:rsid w:val="00664E6F"/>
    <w:rsid w:val="006A12F9"/>
    <w:rsid w:val="006F7BC0"/>
    <w:rsid w:val="0073036C"/>
    <w:rsid w:val="00737744"/>
    <w:rsid w:val="00745D2F"/>
    <w:rsid w:val="007A31F6"/>
    <w:rsid w:val="00804B68"/>
    <w:rsid w:val="00813653"/>
    <w:rsid w:val="00833A3F"/>
    <w:rsid w:val="0087460E"/>
    <w:rsid w:val="0088075C"/>
    <w:rsid w:val="008D61FC"/>
    <w:rsid w:val="00924DD0"/>
    <w:rsid w:val="00952EB8"/>
    <w:rsid w:val="00964D19"/>
    <w:rsid w:val="009A58FA"/>
    <w:rsid w:val="00A06849"/>
    <w:rsid w:val="00A37F56"/>
    <w:rsid w:val="00A66976"/>
    <w:rsid w:val="00AA1191"/>
    <w:rsid w:val="00AA7A21"/>
    <w:rsid w:val="00AE7C3B"/>
    <w:rsid w:val="00B0460C"/>
    <w:rsid w:val="00B274CF"/>
    <w:rsid w:val="00B513F2"/>
    <w:rsid w:val="00B63ED1"/>
    <w:rsid w:val="00BA2702"/>
    <w:rsid w:val="00BD0334"/>
    <w:rsid w:val="00C162C6"/>
    <w:rsid w:val="00C248F1"/>
    <w:rsid w:val="00C9514A"/>
    <w:rsid w:val="00CE75D2"/>
    <w:rsid w:val="00CF2BFB"/>
    <w:rsid w:val="00D22B0F"/>
    <w:rsid w:val="00D97179"/>
    <w:rsid w:val="00DE178A"/>
    <w:rsid w:val="00DF474B"/>
    <w:rsid w:val="00E12F15"/>
    <w:rsid w:val="00E40892"/>
    <w:rsid w:val="00E912C9"/>
    <w:rsid w:val="00E92F60"/>
    <w:rsid w:val="00EA6A3A"/>
    <w:rsid w:val="00ED1899"/>
    <w:rsid w:val="00ED3AF6"/>
    <w:rsid w:val="00F475C8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A616-1C7A-4B45-BBC6-562D1F5F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21</cp:revision>
  <cp:lastPrinted>2016-12-21T08:46:00Z</cp:lastPrinted>
  <dcterms:created xsi:type="dcterms:W3CDTF">2016-09-27T04:57:00Z</dcterms:created>
  <dcterms:modified xsi:type="dcterms:W3CDTF">2017-01-13T05:15:00Z</dcterms:modified>
</cp:coreProperties>
</file>