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1D" w:rsidRPr="000D1177" w:rsidRDefault="000D1177" w:rsidP="000D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1177">
        <w:rPr>
          <w:rFonts w:ascii="Times New Roman" w:hAnsi="Times New Roman" w:cs="Times New Roman"/>
          <w:sz w:val="24"/>
          <w:szCs w:val="24"/>
        </w:rPr>
        <w:t>УТВЕРЖДЁН:</w:t>
      </w:r>
    </w:p>
    <w:p w:rsidR="000D1177" w:rsidRPr="000D1177" w:rsidRDefault="000D1177" w:rsidP="000D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1177">
        <w:rPr>
          <w:rFonts w:ascii="Times New Roman" w:hAnsi="Times New Roman" w:cs="Times New Roman"/>
          <w:sz w:val="24"/>
          <w:szCs w:val="24"/>
        </w:rPr>
        <w:t xml:space="preserve">Распоряжением Главы </w:t>
      </w:r>
    </w:p>
    <w:p w:rsidR="000D1177" w:rsidRPr="000D1177" w:rsidRDefault="000D1177" w:rsidP="000D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D1177"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 w:rsidRPr="000D117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0D1177" w:rsidRPr="000D1177" w:rsidRDefault="000D1177" w:rsidP="000D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1177">
        <w:rPr>
          <w:rFonts w:ascii="Times New Roman" w:hAnsi="Times New Roman" w:cs="Times New Roman"/>
          <w:sz w:val="24"/>
          <w:szCs w:val="24"/>
        </w:rPr>
        <w:t>Венгеровского района</w:t>
      </w:r>
    </w:p>
    <w:p w:rsidR="000D1177" w:rsidRPr="000D1177" w:rsidRDefault="000D1177" w:rsidP="000D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1177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0D1177" w:rsidRPr="000D1177" w:rsidRDefault="000D1177" w:rsidP="000D1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1177">
        <w:rPr>
          <w:rFonts w:ascii="Times New Roman" w:hAnsi="Times New Roman" w:cs="Times New Roman"/>
          <w:sz w:val="24"/>
          <w:szCs w:val="24"/>
        </w:rPr>
        <w:t>от 30.11.2016 №27</w:t>
      </w:r>
    </w:p>
    <w:p w:rsidR="000D1177" w:rsidRPr="000D1177" w:rsidRDefault="000D1177" w:rsidP="000D11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177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0D1177" w:rsidRPr="000D1177" w:rsidRDefault="000D1177" w:rsidP="000D11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177">
        <w:rPr>
          <w:rFonts w:ascii="Times New Roman" w:hAnsi="Times New Roman" w:cs="Times New Roman"/>
          <w:b/>
          <w:sz w:val="32"/>
          <w:szCs w:val="32"/>
        </w:rPr>
        <w:t>привлечения сил и средств на тушение пожаров</w:t>
      </w:r>
    </w:p>
    <w:p w:rsidR="000D1177" w:rsidRDefault="000D1177" w:rsidP="000D11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177">
        <w:rPr>
          <w:rFonts w:ascii="Times New Roman" w:hAnsi="Times New Roman" w:cs="Times New Roman"/>
          <w:b/>
          <w:sz w:val="32"/>
          <w:szCs w:val="32"/>
        </w:rPr>
        <w:t xml:space="preserve">на территории </w:t>
      </w:r>
      <w:proofErr w:type="spellStart"/>
      <w:r w:rsidRPr="000D1177">
        <w:rPr>
          <w:rFonts w:ascii="Times New Roman" w:hAnsi="Times New Roman" w:cs="Times New Roman"/>
          <w:b/>
          <w:sz w:val="32"/>
          <w:szCs w:val="32"/>
        </w:rPr>
        <w:t>Усть-Изесского</w:t>
      </w:r>
      <w:proofErr w:type="spellEnd"/>
      <w:r w:rsidRPr="000D1177">
        <w:rPr>
          <w:rFonts w:ascii="Times New Roman" w:hAnsi="Times New Roman" w:cs="Times New Roman"/>
          <w:b/>
          <w:sz w:val="32"/>
          <w:szCs w:val="32"/>
        </w:rPr>
        <w:t xml:space="preserve"> сельсовета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55"/>
        <w:gridCol w:w="3042"/>
        <w:gridCol w:w="2421"/>
        <w:gridCol w:w="2357"/>
        <w:gridCol w:w="1156"/>
        <w:gridCol w:w="1559"/>
        <w:gridCol w:w="1283"/>
        <w:gridCol w:w="1913"/>
      </w:tblGrid>
      <w:tr w:rsidR="000D1177" w:rsidTr="000D1177">
        <w:trPr>
          <w:trHeight w:val="1215"/>
        </w:trPr>
        <w:tc>
          <w:tcPr>
            <w:tcW w:w="1055" w:type="dxa"/>
            <w:vMerge w:val="restart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42" w:type="dxa"/>
            <w:vMerge w:val="restart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Наименование населённых пунктов</w:t>
            </w:r>
          </w:p>
        </w:tc>
        <w:tc>
          <w:tcPr>
            <w:tcW w:w="2421" w:type="dxa"/>
            <w:vMerge w:val="restart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Подразделения</w:t>
            </w:r>
          </w:p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пожарной охраны, привлекаемые к тушению пожаров</w:t>
            </w:r>
            <w:proofErr w:type="gramEnd"/>
          </w:p>
        </w:tc>
        <w:tc>
          <w:tcPr>
            <w:tcW w:w="2357" w:type="dxa"/>
            <w:vMerge w:val="restart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Способ вызова пожарного подразделения</w:t>
            </w:r>
          </w:p>
        </w:tc>
        <w:tc>
          <w:tcPr>
            <w:tcW w:w="1156" w:type="dxa"/>
            <w:vMerge w:val="restart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7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0D1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2" w:type="dxa"/>
            <w:gridSpan w:val="2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1177">
              <w:rPr>
                <w:rFonts w:ascii="Times New Roman" w:hAnsi="Times New Roman" w:cs="Times New Roman"/>
              </w:rPr>
              <w:t>Техника</w:t>
            </w:r>
            <w:proofErr w:type="gramEnd"/>
            <w:r w:rsidRPr="000D1177">
              <w:rPr>
                <w:rFonts w:ascii="Times New Roman" w:hAnsi="Times New Roman" w:cs="Times New Roman"/>
              </w:rPr>
              <w:t xml:space="preserve"> привлекаемая для тушения пожаров</w:t>
            </w:r>
          </w:p>
        </w:tc>
        <w:tc>
          <w:tcPr>
            <w:tcW w:w="1913" w:type="dxa"/>
            <w:vMerge w:val="restart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</w:rPr>
            </w:pPr>
            <w:r w:rsidRPr="000D1177">
              <w:rPr>
                <w:rFonts w:ascii="Times New Roman" w:hAnsi="Times New Roman" w:cs="Times New Roman"/>
              </w:rPr>
              <w:t>Дополнительные силы</w:t>
            </w:r>
          </w:p>
        </w:tc>
      </w:tr>
      <w:tr w:rsidR="000D1177" w:rsidTr="000D1177">
        <w:trPr>
          <w:trHeight w:val="990"/>
        </w:trPr>
        <w:tc>
          <w:tcPr>
            <w:tcW w:w="1055" w:type="dxa"/>
            <w:vMerge/>
          </w:tcPr>
          <w:p w:rsidR="000D1177" w:rsidRDefault="000D1177" w:rsidP="000D11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42" w:type="dxa"/>
            <w:vMerge/>
          </w:tcPr>
          <w:p w:rsidR="000D1177" w:rsidRDefault="000D1177" w:rsidP="000D11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21" w:type="dxa"/>
            <w:vMerge/>
          </w:tcPr>
          <w:p w:rsidR="000D1177" w:rsidRDefault="000D1177" w:rsidP="000D11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57" w:type="dxa"/>
            <w:vMerge/>
          </w:tcPr>
          <w:p w:rsidR="000D1177" w:rsidRDefault="000D1177" w:rsidP="000D11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56" w:type="dxa"/>
            <w:vMerge/>
          </w:tcPr>
          <w:p w:rsidR="000D1177" w:rsidRDefault="000D1177" w:rsidP="000D11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</w:rPr>
            </w:pPr>
            <w:r w:rsidRPr="000D1177">
              <w:rPr>
                <w:rFonts w:ascii="Times New Roman" w:hAnsi="Times New Roman" w:cs="Times New Roman"/>
              </w:rPr>
              <w:t>Вызов №1</w:t>
            </w:r>
          </w:p>
        </w:tc>
        <w:tc>
          <w:tcPr>
            <w:tcW w:w="1283" w:type="dxa"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</w:rPr>
            </w:pPr>
            <w:r w:rsidRPr="000D1177">
              <w:rPr>
                <w:rFonts w:ascii="Times New Roman" w:hAnsi="Times New Roman" w:cs="Times New Roman"/>
              </w:rPr>
              <w:t>Вызов №2</w:t>
            </w:r>
          </w:p>
        </w:tc>
        <w:tc>
          <w:tcPr>
            <w:tcW w:w="1913" w:type="dxa"/>
            <w:vMerge/>
          </w:tcPr>
          <w:p w:rsidR="000D1177" w:rsidRPr="000D1177" w:rsidRDefault="000D1177" w:rsidP="000D11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177" w:rsidTr="000D1177">
        <w:tc>
          <w:tcPr>
            <w:tcW w:w="1055" w:type="dxa"/>
          </w:tcPr>
          <w:p w:rsidR="000D1177" w:rsidRPr="00AC6CBE" w:rsidRDefault="00AC6CBE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042" w:type="dxa"/>
          </w:tcPr>
          <w:p w:rsidR="000D1177" w:rsidRPr="00AC6CBE" w:rsidRDefault="00AC6CBE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Усть-Изес</w:t>
            </w:r>
            <w:proofErr w:type="spellEnd"/>
          </w:p>
        </w:tc>
        <w:tc>
          <w:tcPr>
            <w:tcW w:w="2421" w:type="dxa"/>
          </w:tcPr>
          <w:p w:rsidR="000D1177" w:rsidRPr="00AC6CBE" w:rsidRDefault="00AC6CBE" w:rsidP="00AC6CBE">
            <w:pPr>
              <w:rPr>
                <w:rFonts w:ascii="Times New Roman" w:hAnsi="Times New Roman" w:cs="Times New Roman"/>
              </w:rPr>
            </w:pPr>
            <w:r w:rsidRPr="00AC6CB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AC6CBE">
              <w:rPr>
                <w:rFonts w:ascii="Times New Roman" w:hAnsi="Times New Roman" w:cs="Times New Roman"/>
              </w:rPr>
              <w:t>Усть-Изесское</w:t>
            </w:r>
            <w:proofErr w:type="spellEnd"/>
            <w:r w:rsidRPr="00AC6CBE">
              <w:rPr>
                <w:rFonts w:ascii="Times New Roman" w:hAnsi="Times New Roman" w:cs="Times New Roman"/>
              </w:rPr>
              <w:t>»</w:t>
            </w:r>
          </w:p>
          <w:p w:rsidR="00AC6CBE" w:rsidRPr="00AC6CBE" w:rsidRDefault="00AC6CBE" w:rsidP="000D1177">
            <w:pPr>
              <w:jc w:val="center"/>
              <w:rPr>
                <w:rFonts w:ascii="Times New Roman" w:hAnsi="Times New Roman" w:cs="Times New Roman"/>
              </w:rPr>
            </w:pPr>
            <w:r w:rsidRPr="00AC6CBE">
              <w:rPr>
                <w:rFonts w:ascii="Times New Roman" w:hAnsi="Times New Roman" w:cs="Times New Roman"/>
              </w:rPr>
              <w:t>ОП ПЧ-</w:t>
            </w:r>
            <w:r w:rsidR="00E858E8">
              <w:rPr>
                <w:rFonts w:ascii="Times New Roman" w:hAnsi="Times New Roman" w:cs="Times New Roman"/>
              </w:rPr>
              <w:t>125</w:t>
            </w:r>
          </w:p>
          <w:p w:rsidR="00AC6CBE" w:rsidRPr="00AC6CBE" w:rsidRDefault="00AC6CBE" w:rsidP="000D1177">
            <w:pPr>
              <w:jc w:val="center"/>
              <w:rPr>
                <w:rFonts w:ascii="Times New Roman" w:hAnsi="Times New Roman" w:cs="Times New Roman"/>
              </w:rPr>
            </w:pPr>
            <w:r w:rsidRPr="00AC6CBE">
              <w:rPr>
                <w:rFonts w:ascii="Times New Roman" w:hAnsi="Times New Roman" w:cs="Times New Roman"/>
              </w:rPr>
              <w:t>ПЧ-53</w:t>
            </w:r>
          </w:p>
        </w:tc>
        <w:tc>
          <w:tcPr>
            <w:tcW w:w="2357" w:type="dxa"/>
          </w:tcPr>
          <w:p w:rsidR="000D1177" w:rsidRPr="00AC6CBE" w:rsidRDefault="00AC6CBE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41-221</w:t>
            </w:r>
          </w:p>
          <w:p w:rsidR="00AC6CBE" w:rsidRPr="00AC6CBE" w:rsidRDefault="00AC6CBE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34-236</w:t>
            </w:r>
          </w:p>
          <w:p w:rsidR="00AC6CBE" w:rsidRPr="00AC6CBE" w:rsidRDefault="00AC6CBE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01,  21-252</w:t>
            </w:r>
          </w:p>
        </w:tc>
        <w:tc>
          <w:tcPr>
            <w:tcW w:w="1156" w:type="dxa"/>
          </w:tcPr>
          <w:p w:rsidR="00AC6CBE" w:rsidRPr="00AC6CBE" w:rsidRDefault="00AC6CBE" w:rsidP="00AC6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D1177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42" w:type="dxa"/>
            <w:gridSpan w:val="2"/>
          </w:tcPr>
          <w:p w:rsidR="000D1177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gramStart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рицеп</w:t>
            </w:r>
            <w:proofErr w:type="spellEnd"/>
          </w:p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АЦ-30/66</w:t>
            </w:r>
          </w:p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АЦ-40/002/</w:t>
            </w:r>
          </w:p>
        </w:tc>
        <w:tc>
          <w:tcPr>
            <w:tcW w:w="1913" w:type="dxa"/>
          </w:tcPr>
          <w:p w:rsidR="000D1177" w:rsidRDefault="000D1177" w:rsidP="000D11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C6CBE" w:rsidTr="000D1177">
        <w:tc>
          <w:tcPr>
            <w:tcW w:w="1055" w:type="dxa"/>
          </w:tcPr>
          <w:p w:rsidR="00AC6CBE" w:rsidRPr="00AC6CBE" w:rsidRDefault="00AC6CBE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042" w:type="dxa"/>
          </w:tcPr>
          <w:p w:rsidR="00AC6CBE" w:rsidRPr="00AC6CBE" w:rsidRDefault="00AC6CBE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Бурсянино</w:t>
            </w:r>
            <w:proofErr w:type="spellEnd"/>
          </w:p>
        </w:tc>
        <w:tc>
          <w:tcPr>
            <w:tcW w:w="2421" w:type="dxa"/>
          </w:tcPr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</w:rPr>
            </w:pPr>
            <w:r w:rsidRPr="00AC6CB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AC6CBE">
              <w:rPr>
                <w:rFonts w:ascii="Times New Roman" w:hAnsi="Times New Roman" w:cs="Times New Roman"/>
              </w:rPr>
              <w:t>Усть-Изесское</w:t>
            </w:r>
            <w:proofErr w:type="spellEnd"/>
            <w:r w:rsidRPr="00AC6CBE">
              <w:rPr>
                <w:rFonts w:ascii="Times New Roman" w:hAnsi="Times New Roman" w:cs="Times New Roman"/>
              </w:rPr>
              <w:t>»</w:t>
            </w:r>
          </w:p>
          <w:p w:rsidR="00AC6CBE" w:rsidRPr="00AC6CBE" w:rsidRDefault="00E858E8" w:rsidP="00AC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ПЧ-125</w:t>
            </w:r>
          </w:p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</w:rPr>
            </w:pPr>
            <w:r w:rsidRPr="00AC6CBE">
              <w:rPr>
                <w:rFonts w:ascii="Times New Roman" w:hAnsi="Times New Roman" w:cs="Times New Roman"/>
              </w:rPr>
              <w:t>ПЧ-53</w:t>
            </w:r>
          </w:p>
        </w:tc>
        <w:tc>
          <w:tcPr>
            <w:tcW w:w="2357" w:type="dxa"/>
          </w:tcPr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41-221</w:t>
            </w:r>
          </w:p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34-236</w:t>
            </w:r>
          </w:p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01,  21-252</w:t>
            </w:r>
          </w:p>
        </w:tc>
        <w:tc>
          <w:tcPr>
            <w:tcW w:w="1156" w:type="dxa"/>
          </w:tcPr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42" w:type="dxa"/>
            <w:gridSpan w:val="2"/>
          </w:tcPr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gramStart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рицеп</w:t>
            </w:r>
            <w:proofErr w:type="spellEnd"/>
          </w:p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АЦ-30/66</w:t>
            </w:r>
          </w:p>
          <w:p w:rsidR="00AC6CBE" w:rsidRPr="00AC6CBE" w:rsidRDefault="00AC6CBE" w:rsidP="00AC6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АЦ-40/002/</w:t>
            </w:r>
          </w:p>
        </w:tc>
        <w:tc>
          <w:tcPr>
            <w:tcW w:w="1913" w:type="dxa"/>
          </w:tcPr>
          <w:p w:rsidR="00AC6CBE" w:rsidRDefault="00AC6CBE" w:rsidP="000D11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C6CBE" w:rsidTr="000D1177">
        <w:tc>
          <w:tcPr>
            <w:tcW w:w="1055" w:type="dxa"/>
          </w:tcPr>
          <w:p w:rsidR="00AC6CBE" w:rsidRPr="00AC6CBE" w:rsidRDefault="00AC6CBE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42" w:type="dxa"/>
          </w:tcPr>
          <w:p w:rsidR="00AC6CBE" w:rsidRPr="00AC6CBE" w:rsidRDefault="00AC6CBE" w:rsidP="000D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льгино</w:t>
            </w:r>
            <w:proofErr w:type="spellEnd"/>
          </w:p>
        </w:tc>
        <w:tc>
          <w:tcPr>
            <w:tcW w:w="2421" w:type="dxa"/>
          </w:tcPr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</w:rPr>
            </w:pPr>
            <w:r w:rsidRPr="00AC6CB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AC6CBE">
              <w:rPr>
                <w:rFonts w:ascii="Times New Roman" w:hAnsi="Times New Roman" w:cs="Times New Roman"/>
              </w:rPr>
              <w:t>Усть-Изесское</w:t>
            </w:r>
            <w:proofErr w:type="spellEnd"/>
            <w:r w:rsidRPr="00AC6CBE">
              <w:rPr>
                <w:rFonts w:ascii="Times New Roman" w:hAnsi="Times New Roman" w:cs="Times New Roman"/>
              </w:rPr>
              <w:t>»</w:t>
            </w:r>
          </w:p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</w:rPr>
            </w:pPr>
            <w:r w:rsidRPr="00AC6CBE">
              <w:rPr>
                <w:rFonts w:ascii="Times New Roman" w:hAnsi="Times New Roman" w:cs="Times New Roman"/>
              </w:rPr>
              <w:t>ОП ПЧ-</w:t>
            </w:r>
            <w:r w:rsidR="00E858E8">
              <w:rPr>
                <w:rFonts w:ascii="Times New Roman" w:hAnsi="Times New Roman" w:cs="Times New Roman"/>
              </w:rPr>
              <w:t>125</w:t>
            </w:r>
            <w:bookmarkStart w:id="0" w:name="_GoBack"/>
            <w:bookmarkEnd w:id="0"/>
          </w:p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</w:rPr>
            </w:pPr>
            <w:r w:rsidRPr="00AC6CBE">
              <w:rPr>
                <w:rFonts w:ascii="Times New Roman" w:hAnsi="Times New Roman" w:cs="Times New Roman"/>
              </w:rPr>
              <w:t>ПЧ-53</w:t>
            </w:r>
          </w:p>
        </w:tc>
        <w:tc>
          <w:tcPr>
            <w:tcW w:w="2357" w:type="dxa"/>
          </w:tcPr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41-221</w:t>
            </w:r>
          </w:p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34-236</w:t>
            </w:r>
          </w:p>
          <w:p w:rsidR="00AC6CBE" w:rsidRPr="00AC6CBE" w:rsidRDefault="00AC6CBE" w:rsidP="00AC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01,  21-252</w:t>
            </w:r>
          </w:p>
        </w:tc>
        <w:tc>
          <w:tcPr>
            <w:tcW w:w="1156" w:type="dxa"/>
          </w:tcPr>
          <w:p w:rsid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42" w:type="dxa"/>
            <w:gridSpan w:val="2"/>
          </w:tcPr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gramStart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рицеп</w:t>
            </w:r>
            <w:proofErr w:type="spellEnd"/>
          </w:p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АЦ-30/66</w:t>
            </w:r>
          </w:p>
          <w:p w:rsidR="00AC6CBE" w:rsidRPr="00AC6CBE" w:rsidRDefault="00AC6CBE" w:rsidP="00AC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AC6CBE">
              <w:rPr>
                <w:rFonts w:ascii="Times New Roman" w:hAnsi="Times New Roman" w:cs="Times New Roman"/>
                <w:sz w:val="24"/>
                <w:szCs w:val="24"/>
              </w:rPr>
              <w:t>АЦ-40/002/</w:t>
            </w:r>
          </w:p>
        </w:tc>
        <w:tc>
          <w:tcPr>
            <w:tcW w:w="1913" w:type="dxa"/>
          </w:tcPr>
          <w:p w:rsidR="00AC6CBE" w:rsidRDefault="00AC6CBE" w:rsidP="000D11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D1177" w:rsidRPr="000D1177" w:rsidRDefault="000D1177" w:rsidP="000D11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D1177" w:rsidRPr="000D1177" w:rsidSect="000D11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41F"/>
    <w:rsid w:val="000D1177"/>
    <w:rsid w:val="0011541F"/>
    <w:rsid w:val="00AC6CBE"/>
    <w:rsid w:val="00B5721D"/>
    <w:rsid w:val="00E8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2016-12-05T07:35:00Z</cp:lastPrinted>
  <dcterms:created xsi:type="dcterms:W3CDTF">2016-12-02T07:47:00Z</dcterms:created>
  <dcterms:modified xsi:type="dcterms:W3CDTF">2016-12-05T07:36:00Z</dcterms:modified>
</cp:coreProperties>
</file>